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8740" w14:textId="77777777" w:rsidR="007B18A4" w:rsidRPr="00F97B2C" w:rsidRDefault="007B18A4" w:rsidP="007B18A4">
      <w:pPr>
        <w:pStyle w:val="Heading1"/>
      </w:pPr>
      <w:bookmarkStart w:id="0" w:name="_Toc117778737"/>
      <w:bookmarkStart w:id="1" w:name="_Hlk117367605"/>
      <w:r w:rsidRPr="00DC371F">
        <w:t>CHAPTER 4</w:t>
      </w:r>
      <w:bookmarkEnd w:id="0"/>
    </w:p>
    <w:p w14:paraId="14C78C6D" w14:textId="77777777" w:rsidR="007B18A4" w:rsidRPr="00DC371F" w:rsidRDefault="007B18A4" w:rsidP="007B18A4">
      <w:pPr>
        <w:pStyle w:val="Heading1"/>
      </w:pPr>
      <w:bookmarkStart w:id="2" w:name="_Toc62654227"/>
      <w:bookmarkStart w:id="3" w:name="_Toc117778738"/>
      <w:r w:rsidRPr="00DC371F">
        <w:t>INTERPRETATION OF RESULTS</w:t>
      </w:r>
      <w:bookmarkStart w:id="4" w:name="_Toc62654228"/>
      <w:bookmarkEnd w:id="2"/>
      <w:bookmarkEnd w:id="3"/>
    </w:p>
    <w:p w14:paraId="4662F3E9" w14:textId="77777777" w:rsidR="007B18A4" w:rsidRPr="00DC371F" w:rsidRDefault="007B18A4" w:rsidP="007B18A4">
      <w:pPr>
        <w:pStyle w:val="Heading2"/>
        <w:rPr>
          <w:rFonts w:ascii="Arial" w:hAnsi="Arial"/>
          <w:color w:val="auto"/>
        </w:rPr>
      </w:pPr>
      <w:bookmarkStart w:id="5" w:name="_Toc117778739"/>
      <w:r w:rsidRPr="00DC371F">
        <w:rPr>
          <w:rFonts w:ascii="Arial" w:hAnsi="Arial"/>
          <w:color w:val="auto"/>
        </w:rPr>
        <w:t>4.1</w:t>
      </w:r>
      <w:r w:rsidRPr="00DC371F">
        <w:rPr>
          <w:rFonts w:ascii="Arial" w:hAnsi="Arial"/>
          <w:color w:val="auto"/>
        </w:rPr>
        <w:tab/>
        <w:t>Introduction</w:t>
      </w:r>
      <w:bookmarkEnd w:id="4"/>
      <w:bookmarkEnd w:id="5"/>
    </w:p>
    <w:p w14:paraId="5D3401F7" w14:textId="77777777" w:rsidR="007B18A4" w:rsidRPr="00DC371F" w:rsidRDefault="007B18A4" w:rsidP="007B18A4">
      <w:pPr>
        <w:rPr>
          <w:rFonts w:cs="Arial"/>
          <w:color w:val="auto"/>
        </w:rPr>
      </w:pPr>
      <w:r w:rsidRPr="00DC371F">
        <w:rPr>
          <w:rFonts w:cs="Arial"/>
          <w:color w:val="auto"/>
        </w:rPr>
        <w:t>This chapter interpret</w:t>
      </w:r>
      <w:r w:rsidRPr="00F97B2C">
        <w:rPr>
          <w:rFonts w:cs="Arial"/>
          <w:color w:val="auto"/>
        </w:rPr>
        <w:t>s</w:t>
      </w:r>
      <w:r w:rsidRPr="00DC371F">
        <w:rPr>
          <w:rFonts w:cs="Arial"/>
          <w:color w:val="auto"/>
        </w:rPr>
        <w:t xml:space="preserve"> the results of the</w:t>
      </w:r>
      <w:r w:rsidRPr="00F97B2C">
        <w:rPr>
          <w:rFonts w:cs="Arial"/>
          <w:color w:val="auto"/>
        </w:rPr>
        <w:t xml:space="preserve"> data gathered from the </w:t>
      </w:r>
      <w:r w:rsidRPr="00DC371F">
        <w:rPr>
          <w:rFonts w:cs="Arial"/>
          <w:color w:val="auto"/>
        </w:rPr>
        <w:t>questionnaire</w:t>
      </w:r>
      <w:r w:rsidRPr="00F97B2C">
        <w:rPr>
          <w:rFonts w:cs="Arial"/>
          <w:color w:val="auto"/>
        </w:rPr>
        <w:t>s</w:t>
      </w:r>
      <w:r w:rsidRPr="00DC371F">
        <w:rPr>
          <w:rFonts w:cs="Arial"/>
          <w:color w:val="auto"/>
        </w:rPr>
        <w:t xml:space="preserve"> </w:t>
      </w:r>
      <w:r w:rsidRPr="00F97B2C">
        <w:rPr>
          <w:rFonts w:cs="Arial"/>
          <w:color w:val="auto"/>
        </w:rPr>
        <w:t>administered to</w:t>
      </w:r>
      <w:r w:rsidRPr="00DC371F">
        <w:rPr>
          <w:rFonts w:cs="Arial"/>
          <w:color w:val="auto"/>
        </w:rPr>
        <w:t xml:space="preserve"> first-year students </w:t>
      </w:r>
      <w:r w:rsidRPr="00F97B2C">
        <w:rPr>
          <w:rFonts w:cs="Arial"/>
          <w:color w:val="auto"/>
        </w:rPr>
        <w:t>in the residences of two HEIs</w:t>
      </w:r>
      <w:r w:rsidRPr="00DC371F">
        <w:rPr>
          <w:rFonts w:cs="Arial"/>
          <w:color w:val="auto"/>
        </w:rPr>
        <w:t xml:space="preserve"> in </w:t>
      </w:r>
      <w:r w:rsidRPr="00F97B2C">
        <w:rPr>
          <w:rFonts w:cs="Arial"/>
          <w:color w:val="auto"/>
        </w:rPr>
        <w:t xml:space="preserve">the </w:t>
      </w:r>
      <w:r w:rsidRPr="00DC371F">
        <w:rPr>
          <w:rFonts w:cs="Arial"/>
          <w:color w:val="auto"/>
        </w:rPr>
        <w:t xml:space="preserve">Cape Town </w:t>
      </w:r>
      <w:r w:rsidRPr="00F97B2C">
        <w:rPr>
          <w:rFonts w:cs="Arial"/>
          <w:color w:val="auto"/>
        </w:rPr>
        <w:t xml:space="preserve">Metropole </w:t>
      </w:r>
      <w:r w:rsidRPr="00DC371F">
        <w:rPr>
          <w:rFonts w:cs="Arial"/>
          <w:color w:val="auto"/>
        </w:rPr>
        <w:t>area. This study sought to:</w:t>
      </w:r>
    </w:p>
    <w:p w14:paraId="2F3C5625" w14:textId="77777777" w:rsidR="007B18A4" w:rsidRPr="00DC371F" w:rsidRDefault="007B18A4" w:rsidP="007B18A4">
      <w:pPr>
        <w:pStyle w:val="BULLETS"/>
      </w:pPr>
      <w:r w:rsidRPr="00DC371F">
        <w:t>Investigate the food consumption patterns of first-year students living at residence facilities of HEIs in the Cape Town Metropole;</w:t>
      </w:r>
    </w:p>
    <w:p w14:paraId="38C1951F" w14:textId="77777777" w:rsidR="007B18A4" w:rsidRPr="00DC371F" w:rsidRDefault="007B18A4" w:rsidP="007B18A4">
      <w:pPr>
        <w:pStyle w:val="BULLETS"/>
      </w:pPr>
      <w:r w:rsidRPr="00DC371F">
        <w:t>Identify the factors that cause a change in consumption patterns of first-year students living at residence facilities of HEIs in the Cape Town Metropole; and</w:t>
      </w:r>
    </w:p>
    <w:p w14:paraId="75828B45" w14:textId="77777777" w:rsidR="007B18A4" w:rsidRPr="00DC371F" w:rsidRDefault="007B18A4" w:rsidP="007B18A4">
      <w:pPr>
        <w:pStyle w:val="BULLETS"/>
      </w:pPr>
      <w:r w:rsidRPr="00DC371F">
        <w:t>Recommend a balanced diet for healthy living at residence facilities of HEIs based on the findings.</w:t>
      </w:r>
    </w:p>
    <w:p w14:paraId="2C25BB12" w14:textId="77777777" w:rsidR="007B18A4" w:rsidRPr="00DC371F" w:rsidRDefault="007B18A4" w:rsidP="007B18A4">
      <w:pPr>
        <w:rPr>
          <w:rFonts w:cs="Arial"/>
          <w:color w:val="auto"/>
        </w:rPr>
      </w:pPr>
      <w:r w:rsidRPr="00DC371F">
        <w:rPr>
          <w:rFonts w:cs="Arial"/>
          <w:color w:val="auto"/>
        </w:rPr>
        <w:t xml:space="preserve">The analysis of results starts with presenting the univariate analysis of demographics to understand the sample. This is followed by </w:t>
      </w:r>
      <w:r w:rsidRPr="00F97B2C">
        <w:rPr>
          <w:rFonts w:cs="Arial"/>
          <w:color w:val="auto"/>
        </w:rPr>
        <w:t xml:space="preserve">a </w:t>
      </w:r>
      <w:r w:rsidRPr="00DC371F">
        <w:rPr>
          <w:rFonts w:cs="Arial"/>
          <w:color w:val="auto"/>
        </w:rPr>
        <w:t xml:space="preserve">univariate analysis of food availability, food access and frequency of consumption. Furthermore, a summary of statistics in relation to food diversity is presented. The chapter </w:t>
      </w:r>
      <w:r w:rsidRPr="00F97B2C">
        <w:rPr>
          <w:rFonts w:cs="Arial"/>
          <w:color w:val="auto"/>
        </w:rPr>
        <w:t xml:space="preserve">illustrates </w:t>
      </w:r>
      <w:r w:rsidRPr="00DC371F">
        <w:rPr>
          <w:rFonts w:cs="Arial"/>
          <w:color w:val="auto"/>
        </w:rPr>
        <w:t xml:space="preserve">the patterns of food consumption in </w:t>
      </w:r>
      <w:r w:rsidRPr="00F97B2C">
        <w:rPr>
          <w:rFonts w:cs="Arial"/>
          <w:color w:val="auto"/>
        </w:rPr>
        <w:t xml:space="preserve">a </w:t>
      </w:r>
      <w:r w:rsidRPr="00DC371F">
        <w:rPr>
          <w:rFonts w:cs="Arial"/>
          <w:color w:val="auto"/>
        </w:rPr>
        <w:t xml:space="preserve">graphical format. The graphical medians of food patterns are followed by logistic regression analysis. The regression first looks at what factors predict </w:t>
      </w:r>
      <w:r w:rsidRPr="00F97B2C">
        <w:rPr>
          <w:rFonts w:cs="Arial"/>
          <w:color w:val="auto"/>
        </w:rPr>
        <w:t xml:space="preserve">a </w:t>
      </w:r>
      <w:r w:rsidRPr="00DC371F">
        <w:rPr>
          <w:rFonts w:cs="Arial"/>
          <w:color w:val="auto"/>
        </w:rPr>
        <w:t xml:space="preserve">change </w:t>
      </w:r>
      <w:r w:rsidRPr="00F97B2C">
        <w:rPr>
          <w:rFonts w:cs="Arial"/>
          <w:color w:val="auto"/>
        </w:rPr>
        <w:t>in</w:t>
      </w:r>
      <w:r w:rsidRPr="00DC371F">
        <w:rPr>
          <w:rFonts w:cs="Arial"/>
          <w:color w:val="auto"/>
        </w:rPr>
        <w:t xml:space="preserve"> food patterns and what factors determine food diversity. Food consumption pattern issues raised by the results will be accordingly addressed in the interpretation of results section. The section will first present </w:t>
      </w:r>
      <w:r w:rsidRPr="00F97B2C">
        <w:rPr>
          <w:rFonts w:cs="Arial"/>
          <w:color w:val="auto"/>
        </w:rPr>
        <w:t xml:space="preserve">the </w:t>
      </w:r>
      <w:r w:rsidRPr="00DC371F">
        <w:rPr>
          <w:rFonts w:cs="Arial"/>
          <w:color w:val="auto"/>
        </w:rPr>
        <w:t xml:space="preserve">interpretation of results from the demographical perspectives. </w:t>
      </w:r>
    </w:p>
    <w:p w14:paraId="3E8675AF" w14:textId="77777777" w:rsidR="007B18A4" w:rsidRPr="00DC371F" w:rsidRDefault="007B18A4" w:rsidP="007B18A4">
      <w:pPr>
        <w:pStyle w:val="Heading2"/>
        <w:rPr>
          <w:rFonts w:ascii="Arial" w:hAnsi="Arial"/>
          <w:color w:val="auto"/>
        </w:rPr>
      </w:pPr>
      <w:bookmarkStart w:id="6" w:name="_Toc62654229"/>
      <w:bookmarkStart w:id="7" w:name="_Toc117778740"/>
      <w:r w:rsidRPr="00DC371F">
        <w:rPr>
          <w:rFonts w:ascii="Arial" w:hAnsi="Arial"/>
          <w:color w:val="auto"/>
        </w:rPr>
        <w:t>4.2</w:t>
      </w:r>
      <w:r w:rsidRPr="00DC371F">
        <w:rPr>
          <w:rFonts w:ascii="Arial" w:hAnsi="Arial"/>
          <w:color w:val="auto"/>
        </w:rPr>
        <w:tab/>
        <w:t>Profile of the respondents</w:t>
      </w:r>
      <w:bookmarkEnd w:id="6"/>
      <w:bookmarkEnd w:id="7"/>
    </w:p>
    <w:p w14:paraId="475D93BD" w14:textId="77777777" w:rsidR="007B18A4" w:rsidRPr="00DC371F" w:rsidRDefault="007B18A4" w:rsidP="007B18A4">
      <w:pPr>
        <w:rPr>
          <w:rFonts w:cs="Arial"/>
          <w:color w:val="auto"/>
        </w:rPr>
      </w:pPr>
      <w:r w:rsidRPr="00DC371F">
        <w:rPr>
          <w:rFonts w:cs="Arial"/>
          <w:color w:val="auto"/>
        </w:rPr>
        <w:t xml:space="preserve">This study surveyed 150 respondents (students) from two </w:t>
      </w:r>
      <w:r w:rsidRPr="00F97B2C">
        <w:rPr>
          <w:rFonts w:cs="Arial"/>
          <w:color w:val="auto"/>
        </w:rPr>
        <w:t>HEIs</w:t>
      </w:r>
      <w:r w:rsidRPr="00DC371F">
        <w:rPr>
          <w:rFonts w:cs="Arial"/>
          <w:color w:val="auto"/>
        </w:rPr>
        <w:t xml:space="preserve"> in </w:t>
      </w:r>
      <w:r w:rsidRPr="00F97B2C">
        <w:rPr>
          <w:rFonts w:cs="Arial"/>
          <w:color w:val="auto"/>
        </w:rPr>
        <w:t xml:space="preserve">the </w:t>
      </w:r>
      <w:r w:rsidRPr="00DC371F">
        <w:rPr>
          <w:rFonts w:cs="Arial"/>
          <w:color w:val="auto"/>
        </w:rPr>
        <w:t xml:space="preserve">Cape Town </w:t>
      </w:r>
      <w:r w:rsidRPr="00F97B2C">
        <w:rPr>
          <w:rFonts w:cs="Arial"/>
          <w:color w:val="auto"/>
        </w:rPr>
        <w:t xml:space="preserve">Metropole </w:t>
      </w:r>
      <w:r w:rsidRPr="00DC371F">
        <w:rPr>
          <w:rFonts w:cs="Arial"/>
          <w:color w:val="auto"/>
        </w:rPr>
        <w:t>area. The socio-demographic characteristics of respondents are depicted in Table 4.1</w:t>
      </w:r>
      <w:r w:rsidRPr="00F97B2C">
        <w:rPr>
          <w:rFonts w:cs="Arial"/>
          <w:color w:val="auto"/>
        </w:rPr>
        <w:t>, which r</w:t>
      </w:r>
      <w:r w:rsidRPr="00DC371F">
        <w:rPr>
          <w:rFonts w:cs="Arial"/>
          <w:color w:val="auto"/>
        </w:rPr>
        <w:t xml:space="preserve">epresents the univariate analysis of gender, age, ethnicity, and monthly allowance of the study sample. </w:t>
      </w:r>
    </w:p>
    <w:p w14:paraId="6BF99957" w14:textId="77777777" w:rsidR="007B18A4" w:rsidRPr="00DC371F" w:rsidRDefault="007B18A4" w:rsidP="007B18A4">
      <w:pPr>
        <w:rPr>
          <w:rFonts w:cs="Arial"/>
          <w:color w:val="auto"/>
        </w:rPr>
      </w:pPr>
      <w:r w:rsidRPr="00DC371F">
        <w:rPr>
          <w:rFonts w:cs="Arial"/>
          <w:color w:val="auto"/>
        </w:rPr>
        <w:br w:type="page"/>
      </w:r>
    </w:p>
    <w:p w14:paraId="617C9D15" w14:textId="77777777" w:rsidR="007B18A4" w:rsidRPr="00DC371F" w:rsidRDefault="007B18A4" w:rsidP="007B18A4">
      <w:pPr>
        <w:pStyle w:val="TABLECAP"/>
        <w:rPr>
          <w:color w:val="auto"/>
        </w:rPr>
      </w:pPr>
      <w:bookmarkStart w:id="8" w:name="_Toc117630333"/>
      <w:r w:rsidRPr="00DC371F">
        <w:rPr>
          <w:color w:val="auto"/>
        </w:rPr>
        <w:lastRenderedPageBreak/>
        <w:t>Table 4.1: Demographics of respondents (N=150)</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2"/>
        <w:gridCol w:w="2190"/>
        <w:gridCol w:w="1843"/>
        <w:gridCol w:w="1701"/>
      </w:tblGrid>
      <w:tr w:rsidR="007B18A4" w:rsidRPr="00F97B2C" w14:paraId="6BE3E535" w14:textId="77777777" w:rsidTr="008D7A23">
        <w:trPr>
          <w:cantSplit/>
          <w:trHeight w:val="308"/>
          <w:jc w:val="center"/>
        </w:trPr>
        <w:tc>
          <w:tcPr>
            <w:tcW w:w="3114" w:type="dxa"/>
            <w:gridSpan w:val="2"/>
            <w:shd w:val="clear" w:color="auto" w:fill="FFFFFF"/>
          </w:tcPr>
          <w:p w14:paraId="04A31FD9"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Item</w:t>
            </w:r>
          </w:p>
        </w:tc>
        <w:tc>
          <w:tcPr>
            <w:tcW w:w="1843" w:type="dxa"/>
            <w:shd w:val="clear" w:color="auto" w:fill="FFFFFF"/>
          </w:tcPr>
          <w:p w14:paraId="01098CEC"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Frequency</w:t>
            </w:r>
          </w:p>
        </w:tc>
        <w:tc>
          <w:tcPr>
            <w:tcW w:w="1701" w:type="dxa"/>
            <w:shd w:val="clear" w:color="auto" w:fill="FFFFFF"/>
          </w:tcPr>
          <w:p w14:paraId="666FD8FA"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Percent</w:t>
            </w:r>
          </w:p>
        </w:tc>
      </w:tr>
      <w:tr w:rsidR="007B18A4" w:rsidRPr="00F97B2C" w14:paraId="08C92047" w14:textId="77777777" w:rsidTr="008D7A23">
        <w:trPr>
          <w:cantSplit/>
          <w:trHeight w:val="231"/>
          <w:jc w:val="center"/>
        </w:trPr>
        <w:tc>
          <w:tcPr>
            <w:tcW w:w="0" w:type="auto"/>
            <w:vMerge w:val="restart"/>
            <w:shd w:val="clear" w:color="auto" w:fill="E0E0E0"/>
          </w:tcPr>
          <w:p w14:paraId="20DD074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Gender</w:t>
            </w:r>
          </w:p>
        </w:tc>
        <w:tc>
          <w:tcPr>
            <w:tcW w:w="2190" w:type="dxa"/>
            <w:shd w:val="clear" w:color="auto" w:fill="E0E0E0"/>
          </w:tcPr>
          <w:p w14:paraId="5A6C431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Male</w:t>
            </w:r>
          </w:p>
        </w:tc>
        <w:tc>
          <w:tcPr>
            <w:tcW w:w="1843" w:type="dxa"/>
            <w:shd w:val="clear" w:color="auto" w:fill="FFFFFF"/>
          </w:tcPr>
          <w:p w14:paraId="0657D56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55</w:t>
            </w:r>
          </w:p>
        </w:tc>
        <w:tc>
          <w:tcPr>
            <w:tcW w:w="1701" w:type="dxa"/>
            <w:shd w:val="clear" w:color="auto" w:fill="FFFFFF"/>
          </w:tcPr>
          <w:p w14:paraId="72A39647"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36.7</w:t>
            </w:r>
          </w:p>
        </w:tc>
      </w:tr>
      <w:tr w:rsidR="007B18A4" w:rsidRPr="00F97B2C" w14:paraId="0DA9AF3C" w14:textId="77777777" w:rsidTr="008D7A23">
        <w:trPr>
          <w:cantSplit/>
          <w:trHeight w:val="231"/>
          <w:jc w:val="center"/>
        </w:trPr>
        <w:tc>
          <w:tcPr>
            <w:tcW w:w="0" w:type="auto"/>
            <w:vMerge/>
            <w:shd w:val="clear" w:color="auto" w:fill="E0E0E0"/>
          </w:tcPr>
          <w:p w14:paraId="26E7E849"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29C6FD9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Female</w:t>
            </w:r>
          </w:p>
        </w:tc>
        <w:tc>
          <w:tcPr>
            <w:tcW w:w="1843" w:type="dxa"/>
            <w:shd w:val="clear" w:color="auto" w:fill="FFFFFF"/>
          </w:tcPr>
          <w:p w14:paraId="51FBE8E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95</w:t>
            </w:r>
          </w:p>
        </w:tc>
        <w:tc>
          <w:tcPr>
            <w:tcW w:w="1701" w:type="dxa"/>
            <w:shd w:val="clear" w:color="auto" w:fill="FFFFFF"/>
          </w:tcPr>
          <w:p w14:paraId="48234F65"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63.3</w:t>
            </w:r>
          </w:p>
        </w:tc>
      </w:tr>
      <w:tr w:rsidR="007B18A4" w:rsidRPr="00F97B2C" w14:paraId="55324A49" w14:textId="77777777" w:rsidTr="008D7A23">
        <w:trPr>
          <w:cantSplit/>
          <w:trHeight w:val="322"/>
          <w:jc w:val="center"/>
        </w:trPr>
        <w:tc>
          <w:tcPr>
            <w:tcW w:w="0" w:type="auto"/>
            <w:vMerge/>
            <w:shd w:val="clear" w:color="auto" w:fill="E0E0E0"/>
          </w:tcPr>
          <w:p w14:paraId="41B44698"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3C051F1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Total</w:t>
            </w:r>
          </w:p>
        </w:tc>
        <w:tc>
          <w:tcPr>
            <w:tcW w:w="1843" w:type="dxa"/>
            <w:shd w:val="clear" w:color="auto" w:fill="FFFFFF"/>
          </w:tcPr>
          <w:p w14:paraId="2B86A872"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701" w:type="dxa"/>
            <w:shd w:val="clear" w:color="auto" w:fill="FFFFFF"/>
          </w:tcPr>
          <w:p w14:paraId="67F8F740"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100.0</w:t>
            </w:r>
          </w:p>
        </w:tc>
      </w:tr>
      <w:tr w:rsidR="007B18A4" w:rsidRPr="00F97B2C" w14:paraId="5CCCFD97" w14:textId="77777777" w:rsidTr="008D7A23">
        <w:trPr>
          <w:cantSplit/>
          <w:trHeight w:val="231"/>
          <w:jc w:val="center"/>
        </w:trPr>
        <w:tc>
          <w:tcPr>
            <w:tcW w:w="0" w:type="auto"/>
            <w:vMerge w:val="restart"/>
            <w:shd w:val="clear" w:color="auto" w:fill="E0E0E0"/>
          </w:tcPr>
          <w:p w14:paraId="0558ABE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Age</w:t>
            </w:r>
          </w:p>
        </w:tc>
        <w:tc>
          <w:tcPr>
            <w:tcW w:w="2190" w:type="dxa"/>
            <w:shd w:val="clear" w:color="auto" w:fill="E0E0E0"/>
          </w:tcPr>
          <w:p w14:paraId="35C7D7D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18-21 years</w:t>
            </w:r>
          </w:p>
        </w:tc>
        <w:tc>
          <w:tcPr>
            <w:tcW w:w="1843" w:type="dxa"/>
            <w:shd w:val="clear" w:color="auto" w:fill="FFFFFF"/>
          </w:tcPr>
          <w:p w14:paraId="4EB151C3"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74</w:t>
            </w:r>
          </w:p>
        </w:tc>
        <w:tc>
          <w:tcPr>
            <w:tcW w:w="1701" w:type="dxa"/>
            <w:shd w:val="clear" w:color="auto" w:fill="FFFFFF"/>
          </w:tcPr>
          <w:p w14:paraId="039A982F"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49.3</w:t>
            </w:r>
          </w:p>
        </w:tc>
      </w:tr>
      <w:tr w:rsidR="007B18A4" w:rsidRPr="00F97B2C" w14:paraId="428E52BF" w14:textId="77777777" w:rsidTr="008D7A23">
        <w:trPr>
          <w:cantSplit/>
          <w:trHeight w:val="244"/>
          <w:jc w:val="center"/>
        </w:trPr>
        <w:tc>
          <w:tcPr>
            <w:tcW w:w="0" w:type="auto"/>
            <w:vMerge/>
            <w:shd w:val="clear" w:color="auto" w:fill="E0E0E0"/>
          </w:tcPr>
          <w:p w14:paraId="3F2984BD"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36D61C4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22-25 years</w:t>
            </w:r>
          </w:p>
        </w:tc>
        <w:tc>
          <w:tcPr>
            <w:tcW w:w="1843" w:type="dxa"/>
            <w:shd w:val="clear" w:color="auto" w:fill="FFFFFF"/>
          </w:tcPr>
          <w:p w14:paraId="4F08A76A"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67</w:t>
            </w:r>
          </w:p>
        </w:tc>
        <w:tc>
          <w:tcPr>
            <w:tcW w:w="1701" w:type="dxa"/>
            <w:shd w:val="clear" w:color="auto" w:fill="FFFFFF"/>
          </w:tcPr>
          <w:p w14:paraId="1A0B6780"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44.7</w:t>
            </w:r>
          </w:p>
        </w:tc>
      </w:tr>
      <w:tr w:rsidR="007B18A4" w:rsidRPr="00F97B2C" w14:paraId="0E4EF040" w14:textId="77777777" w:rsidTr="008D7A23">
        <w:trPr>
          <w:cantSplit/>
          <w:trHeight w:val="244"/>
          <w:jc w:val="center"/>
        </w:trPr>
        <w:tc>
          <w:tcPr>
            <w:tcW w:w="0" w:type="auto"/>
            <w:vMerge/>
            <w:shd w:val="clear" w:color="auto" w:fill="E0E0E0"/>
          </w:tcPr>
          <w:p w14:paraId="69093A88"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221768B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26-29 years</w:t>
            </w:r>
          </w:p>
        </w:tc>
        <w:tc>
          <w:tcPr>
            <w:tcW w:w="1843" w:type="dxa"/>
            <w:shd w:val="clear" w:color="auto" w:fill="FFFFFF"/>
          </w:tcPr>
          <w:p w14:paraId="771A2C18"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w:t>
            </w:r>
          </w:p>
        </w:tc>
        <w:tc>
          <w:tcPr>
            <w:tcW w:w="1701" w:type="dxa"/>
            <w:shd w:val="clear" w:color="auto" w:fill="FFFFFF"/>
          </w:tcPr>
          <w:p w14:paraId="421A8436"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4.0</w:t>
            </w:r>
          </w:p>
        </w:tc>
      </w:tr>
      <w:tr w:rsidR="007B18A4" w:rsidRPr="00F97B2C" w14:paraId="70F3F0D9" w14:textId="77777777" w:rsidTr="008D7A23">
        <w:trPr>
          <w:cantSplit/>
          <w:trHeight w:val="244"/>
          <w:jc w:val="center"/>
        </w:trPr>
        <w:tc>
          <w:tcPr>
            <w:tcW w:w="0" w:type="auto"/>
            <w:vMerge/>
            <w:shd w:val="clear" w:color="auto" w:fill="E0E0E0"/>
          </w:tcPr>
          <w:p w14:paraId="0563788F"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5414A6F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 and above</w:t>
            </w:r>
          </w:p>
        </w:tc>
        <w:tc>
          <w:tcPr>
            <w:tcW w:w="1843" w:type="dxa"/>
            <w:shd w:val="clear" w:color="auto" w:fill="FFFFFF"/>
          </w:tcPr>
          <w:p w14:paraId="37573C16"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w:t>
            </w:r>
          </w:p>
        </w:tc>
        <w:tc>
          <w:tcPr>
            <w:tcW w:w="1701" w:type="dxa"/>
            <w:shd w:val="clear" w:color="auto" w:fill="FFFFFF"/>
          </w:tcPr>
          <w:p w14:paraId="28A8DB5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2.0</w:t>
            </w:r>
          </w:p>
        </w:tc>
      </w:tr>
      <w:tr w:rsidR="007B18A4" w:rsidRPr="00F97B2C" w14:paraId="0F73D7EA" w14:textId="77777777" w:rsidTr="008D7A23">
        <w:trPr>
          <w:cantSplit/>
          <w:trHeight w:val="308"/>
          <w:jc w:val="center"/>
        </w:trPr>
        <w:tc>
          <w:tcPr>
            <w:tcW w:w="0" w:type="auto"/>
            <w:vMerge/>
            <w:shd w:val="clear" w:color="auto" w:fill="E0E0E0"/>
          </w:tcPr>
          <w:p w14:paraId="596B96E9"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0F89600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Total</w:t>
            </w:r>
          </w:p>
        </w:tc>
        <w:tc>
          <w:tcPr>
            <w:tcW w:w="1843" w:type="dxa"/>
            <w:shd w:val="clear" w:color="auto" w:fill="FFFFFF"/>
          </w:tcPr>
          <w:p w14:paraId="2434EDC4"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701" w:type="dxa"/>
            <w:shd w:val="clear" w:color="auto" w:fill="FFFFFF"/>
          </w:tcPr>
          <w:p w14:paraId="1D924528"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100.0</w:t>
            </w:r>
          </w:p>
        </w:tc>
      </w:tr>
      <w:tr w:rsidR="007B18A4" w:rsidRPr="00F97B2C" w14:paraId="238BE0E8" w14:textId="77777777" w:rsidTr="008D7A23">
        <w:trPr>
          <w:cantSplit/>
          <w:trHeight w:val="231"/>
          <w:jc w:val="center"/>
        </w:trPr>
        <w:tc>
          <w:tcPr>
            <w:tcW w:w="0" w:type="auto"/>
            <w:vMerge w:val="restart"/>
            <w:shd w:val="clear" w:color="auto" w:fill="E0E0E0"/>
          </w:tcPr>
          <w:p w14:paraId="6A2EF15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Ethnicity</w:t>
            </w:r>
          </w:p>
        </w:tc>
        <w:tc>
          <w:tcPr>
            <w:tcW w:w="2190" w:type="dxa"/>
            <w:shd w:val="clear" w:color="auto" w:fill="E0E0E0"/>
          </w:tcPr>
          <w:p w14:paraId="25EC8AF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Black</w:t>
            </w:r>
          </w:p>
        </w:tc>
        <w:tc>
          <w:tcPr>
            <w:tcW w:w="1843" w:type="dxa"/>
            <w:shd w:val="clear" w:color="auto" w:fill="FFFFFF"/>
          </w:tcPr>
          <w:p w14:paraId="7E9B0335"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129</w:t>
            </w:r>
          </w:p>
        </w:tc>
        <w:tc>
          <w:tcPr>
            <w:tcW w:w="1701" w:type="dxa"/>
            <w:shd w:val="clear" w:color="auto" w:fill="FFFFFF"/>
          </w:tcPr>
          <w:p w14:paraId="1BD70948"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86.0</w:t>
            </w:r>
          </w:p>
        </w:tc>
      </w:tr>
      <w:tr w:rsidR="007B18A4" w:rsidRPr="00F97B2C" w14:paraId="162BB343" w14:textId="77777777" w:rsidTr="008D7A23">
        <w:trPr>
          <w:cantSplit/>
          <w:trHeight w:val="244"/>
          <w:jc w:val="center"/>
        </w:trPr>
        <w:tc>
          <w:tcPr>
            <w:tcW w:w="0" w:type="auto"/>
            <w:vMerge/>
            <w:shd w:val="clear" w:color="auto" w:fill="E0E0E0"/>
          </w:tcPr>
          <w:p w14:paraId="483FDE47"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553F13E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White</w:t>
            </w:r>
          </w:p>
        </w:tc>
        <w:tc>
          <w:tcPr>
            <w:tcW w:w="1843" w:type="dxa"/>
            <w:shd w:val="clear" w:color="auto" w:fill="FFFFFF"/>
          </w:tcPr>
          <w:p w14:paraId="6FEB2AA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9</w:t>
            </w:r>
          </w:p>
        </w:tc>
        <w:tc>
          <w:tcPr>
            <w:tcW w:w="1701" w:type="dxa"/>
            <w:shd w:val="clear" w:color="auto" w:fill="FFFFFF"/>
          </w:tcPr>
          <w:p w14:paraId="2BD14408"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6.0</w:t>
            </w:r>
          </w:p>
        </w:tc>
      </w:tr>
      <w:tr w:rsidR="007B18A4" w:rsidRPr="00F97B2C" w14:paraId="1E549EBF" w14:textId="77777777" w:rsidTr="008D7A23">
        <w:trPr>
          <w:cantSplit/>
          <w:trHeight w:val="244"/>
          <w:jc w:val="center"/>
        </w:trPr>
        <w:tc>
          <w:tcPr>
            <w:tcW w:w="0" w:type="auto"/>
            <w:vMerge/>
            <w:shd w:val="clear" w:color="auto" w:fill="E0E0E0"/>
          </w:tcPr>
          <w:p w14:paraId="2588C857"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0B7A718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Indian</w:t>
            </w:r>
          </w:p>
        </w:tc>
        <w:tc>
          <w:tcPr>
            <w:tcW w:w="1843" w:type="dxa"/>
            <w:shd w:val="clear" w:color="auto" w:fill="FFFFFF"/>
          </w:tcPr>
          <w:p w14:paraId="7361D2D4"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w:t>
            </w:r>
          </w:p>
        </w:tc>
        <w:tc>
          <w:tcPr>
            <w:tcW w:w="1701" w:type="dxa"/>
            <w:shd w:val="clear" w:color="auto" w:fill="FFFFFF"/>
          </w:tcPr>
          <w:p w14:paraId="0AE21537"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2.0</w:t>
            </w:r>
          </w:p>
        </w:tc>
      </w:tr>
      <w:tr w:rsidR="007B18A4" w:rsidRPr="00F97B2C" w14:paraId="2F3E53FB" w14:textId="77777777" w:rsidTr="008D7A23">
        <w:trPr>
          <w:cantSplit/>
          <w:trHeight w:val="244"/>
          <w:jc w:val="center"/>
        </w:trPr>
        <w:tc>
          <w:tcPr>
            <w:tcW w:w="0" w:type="auto"/>
            <w:vMerge/>
            <w:shd w:val="clear" w:color="auto" w:fill="E0E0E0"/>
          </w:tcPr>
          <w:p w14:paraId="2F5ACEF8"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49C2C1C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Coloured</w:t>
            </w:r>
          </w:p>
        </w:tc>
        <w:tc>
          <w:tcPr>
            <w:tcW w:w="1843" w:type="dxa"/>
            <w:shd w:val="clear" w:color="auto" w:fill="FFFFFF"/>
          </w:tcPr>
          <w:p w14:paraId="4F91E123"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8</w:t>
            </w:r>
          </w:p>
        </w:tc>
        <w:tc>
          <w:tcPr>
            <w:tcW w:w="1701" w:type="dxa"/>
            <w:shd w:val="clear" w:color="auto" w:fill="FFFFFF"/>
          </w:tcPr>
          <w:p w14:paraId="2A76EBBC"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5.3</w:t>
            </w:r>
          </w:p>
        </w:tc>
      </w:tr>
      <w:tr w:rsidR="007B18A4" w:rsidRPr="00F97B2C" w14:paraId="49B850B4" w14:textId="77777777" w:rsidTr="008D7A23">
        <w:trPr>
          <w:cantSplit/>
          <w:trHeight w:val="244"/>
          <w:jc w:val="center"/>
        </w:trPr>
        <w:tc>
          <w:tcPr>
            <w:tcW w:w="0" w:type="auto"/>
            <w:vMerge/>
            <w:shd w:val="clear" w:color="auto" w:fill="E0E0E0"/>
          </w:tcPr>
          <w:p w14:paraId="05287F02"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7D9D136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Other</w:t>
            </w:r>
          </w:p>
        </w:tc>
        <w:tc>
          <w:tcPr>
            <w:tcW w:w="1843" w:type="dxa"/>
            <w:shd w:val="clear" w:color="auto" w:fill="FFFFFF"/>
          </w:tcPr>
          <w:p w14:paraId="0DFDCED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w:t>
            </w:r>
          </w:p>
        </w:tc>
        <w:tc>
          <w:tcPr>
            <w:tcW w:w="1701" w:type="dxa"/>
            <w:shd w:val="clear" w:color="auto" w:fill="FFFFFF"/>
          </w:tcPr>
          <w:p w14:paraId="5CF54DD8"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.7</w:t>
            </w:r>
          </w:p>
        </w:tc>
      </w:tr>
      <w:tr w:rsidR="007B18A4" w:rsidRPr="00F97B2C" w14:paraId="73292116" w14:textId="77777777" w:rsidTr="008D7A23">
        <w:trPr>
          <w:cantSplit/>
          <w:trHeight w:val="308"/>
          <w:jc w:val="center"/>
        </w:trPr>
        <w:tc>
          <w:tcPr>
            <w:tcW w:w="0" w:type="auto"/>
            <w:vMerge/>
            <w:shd w:val="clear" w:color="auto" w:fill="E0E0E0"/>
          </w:tcPr>
          <w:p w14:paraId="3EFCDF2F"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060AE71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Total</w:t>
            </w:r>
          </w:p>
        </w:tc>
        <w:tc>
          <w:tcPr>
            <w:tcW w:w="1843" w:type="dxa"/>
            <w:shd w:val="clear" w:color="auto" w:fill="FFFFFF"/>
          </w:tcPr>
          <w:p w14:paraId="6B502F1A"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701" w:type="dxa"/>
            <w:shd w:val="clear" w:color="auto" w:fill="FFFFFF"/>
          </w:tcPr>
          <w:p w14:paraId="7E2BD8CD"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100.0</w:t>
            </w:r>
          </w:p>
        </w:tc>
      </w:tr>
      <w:tr w:rsidR="007B18A4" w:rsidRPr="00F97B2C" w14:paraId="42FB5465" w14:textId="77777777" w:rsidTr="008D7A23">
        <w:trPr>
          <w:cantSplit/>
          <w:jc w:val="center"/>
        </w:trPr>
        <w:tc>
          <w:tcPr>
            <w:tcW w:w="6658" w:type="dxa"/>
            <w:gridSpan w:val="4"/>
            <w:shd w:val="clear" w:color="auto" w:fill="FFFFFF"/>
          </w:tcPr>
          <w:p w14:paraId="0BE7497F"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Monthly food allowance</w:t>
            </w:r>
          </w:p>
        </w:tc>
      </w:tr>
      <w:tr w:rsidR="007B18A4" w:rsidRPr="00F97B2C" w14:paraId="549511BA" w14:textId="77777777" w:rsidTr="008D7A23">
        <w:trPr>
          <w:cantSplit/>
          <w:jc w:val="center"/>
        </w:trPr>
        <w:tc>
          <w:tcPr>
            <w:tcW w:w="0" w:type="auto"/>
            <w:vMerge w:val="restart"/>
            <w:shd w:val="clear" w:color="auto" w:fill="E0E0E0"/>
          </w:tcPr>
          <w:p w14:paraId="3EE1769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Allowance</w:t>
            </w:r>
          </w:p>
        </w:tc>
        <w:tc>
          <w:tcPr>
            <w:tcW w:w="2190" w:type="dxa"/>
            <w:shd w:val="clear" w:color="auto" w:fill="E0E0E0"/>
          </w:tcPr>
          <w:p w14:paraId="6A8E644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&lt;R500</w:t>
            </w:r>
          </w:p>
        </w:tc>
        <w:tc>
          <w:tcPr>
            <w:tcW w:w="1843" w:type="dxa"/>
            <w:shd w:val="clear" w:color="auto" w:fill="FFFFFF"/>
          </w:tcPr>
          <w:p w14:paraId="73A9DC32"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5</w:t>
            </w:r>
          </w:p>
        </w:tc>
        <w:tc>
          <w:tcPr>
            <w:tcW w:w="1701" w:type="dxa"/>
            <w:shd w:val="clear" w:color="auto" w:fill="FFFFFF"/>
          </w:tcPr>
          <w:p w14:paraId="5671534A"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3.3</w:t>
            </w:r>
          </w:p>
        </w:tc>
      </w:tr>
      <w:tr w:rsidR="007B18A4" w:rsidRPr="00F97B2C" w14:paraId="0FDE48A7" w14:textId="77777777" w:rsidTr="008D7A23">
        <w:trPr>
          <w:cantSplit/>
          <w:jc w:val="center"/>
        </w:trPr>
        <w:tc>
          <w:tcPr>
            <w:tcW w:w="0" w:type="auto"/>
            <w:vMerge/>
            <w:shd w:val="clear" w:color="auto" w:fill="E0E0E0"/>
          </w:tcPr>
          <w:p w14:paraId="75D5F039"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2B6DAAE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R501-R1000</w:t>
            </w:r>
          </w:p>
        </w:tc>
        <w:tc>
          <w:tcPr>
            <w:tcW w:w="1843" w:type="dxa"/>
            <w:shd w:val="clear" w:color="auto" w:fill="FFFFFF"/>
          </w:tcPr>
          <w:p w14:paraId="29412A12"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35</w:t>
            </w:r>
          </w:p>
        </w:tc>
        <w:tc>
          <w:tcPr>
            <w:tcW w:w="1701" w:type="dxa"/>
            <w:shd w:val="clear" w:color="auto" w:fill="FFFFFF"/>
          </w:tcPr>
          <w:p w14:paraId="43F7AE16"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23.3</w:t>
            </w:r>
          </w:p>
        </w:tc>
      </w:tr>
      <w:tr w:rsidR="007B18A4" w:rsidRPr="00F97B2C" w14:paraId="732A7D25" w14:textId="77777777" w:rsidTr="008D7A23">
        <w:trPr>
          <w:cantSplit/>
          <w:jc w:val="center"/>
        </w:trPr>
        <w:tc>
          <w:tcPr>
            <w:tcW w:w="0" w:type="auto"/>
            <w:vMerge/>
            <w:shd w:val="clear" w:color="auto" w:fill="E0E0E0"/>
          </w:tcPr>
          <w:p w14:paraId="5D95ED28"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5BB8041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R1001-R1500</w:t>
            </w:r>
          </w:p>
        </w:tc>
        <w:tc>
          <w:tcPr>
            <w:tcW w:w="1843" w:type="dxa"/>
            <w:shd w:val="clear" w:color="auto" w:fill="FFFFFF"/>
          </w:tcPr>
          <w:p w14:paraId="3D823ADA"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93</w:t>
            </w:r>
          </w:p>
        </w:tc>
        <w:tc>
          <w:tcPr>
            <w:tcW w:w="1701" w:type="dxa"/>
            <w:shd w:val="clear" w:color="auto" w:fill="FFFFFF"/>
          </w:tcPr>
          <w:p w14:paraId="48189C21"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62.0</w:t>
            </w:r>
          </w:p>
        </w:tc>
      </w:tr>
      <w:tr w:rsidR="007B18A4" w:rsidRPr="00F97B2C" w14:paraId="096D72D5" w14:textId="77777777" w:rsidTr="008D7A23">
        <w:trPr>
          <w:cantSplit/>
          <w:jc w:val="center"/>
        </w:trPr>
        <w:tc>
          <w:tcPr>
            <w:tcW w:w="0" w:type="auto"/>
            <w:vMerge/>
            <w:shd w:val="clear" w:color="auto" w:fill="E0E0E0"/>
          </w:tcPr>
          <w:p w14:paraId="400FE881"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3D5784A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R1501-R2000</w:t>
            </w:r>
          </w:p>
        </w:tc>
        <w:tc>
          <w:tcPr>
            <w:tcW w:w="1843" w:type="dxa"/>
            <w:shd w:val="clear" w:color="auto" w:fill="FFFFFF"/>
          </w:tcPr>
          <w:p w14:paraId="61885102"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12</w:t>
            </w:r>
          </w:p>
        </w:tc>
        <w:tc>
          <w:tcPr>
            <w:tcW w:w="1701" w:type="dxa"/>
            <w:shd w:val="clear" w:color="auto" w:fill="FFFFFF"/>
          </w:tcPr>
          <w:p w14:paraId="459893D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8.0</w:t>
            </w:r>
          </w:p>
        </w:tc>
      </w:tr>
      <w:tr w:rsidR="007B18A4" w:rsidRPr="00F97B2C" w14:paraId="12474207" w14:textId="77777777" w:rsidTr="008D7A23">
        <w:trPr>
          <w:cantSplit/>
          <w:jc w:val="center"/>
        </w:trPr>
        <w:tc>
          <w:tcPr>
            <w:tcW w:w="0" w:type="auto"/>
            <w:vMerge/>
            <w:shd w:val="clear" w:color="auto" w:fill="E0E0E0"/>
          </w:tcPr>
          <w:p w14:paraId="46DB1E49"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5F25A63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&gt;R2001</w:t>
            </w:r>
          </w:p>
        </w:tc>
        <w:tc>
          <w:tcPr>
            <w:tcW w:w="1843" w:type="dxa"/>
            <w:shd w:val="clear" w:color="auto" w:fill="FFFFFF"/>
          </w:tcPr>
          <w:p w14:paraId="42677C8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5</w:t>
            </w:r>
          </w:p>
        </w:tc>
        <w:tc>
          <w:tcPr>
            <w:tcW w:w="1701" w:type="dxa"/>
            <w:shd w:val="clear" w:color="auto" w:fill="FFFFFF"/>
          </w:tcPr>
          <w:p w14:paraId="172219DF"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3.3</w:t>
            </w:r>
          </w:p>
        </w:tc>
      </w:tr>
      <w:tr w:rsidR="007B18A4" w:rsidRPr="00F97B2C" w14:paraId="2C8B1F94" w14:textId="77777777" w:rsidTr="008D7A23">
        <w:trPr>
          <w:cantSplit/>
          <w:jc w:val="center"/>
        </w:trPr>
        <w:tc>
          <w:tcPr>
            <w:tcW w:w="0" w:type="auto"/>
            <w:vMerge/>
            <w:shd w:val="clear" w:color="auto" w:fill="E0E0E0"/>
          </w:tcPr>
          <w:p w14:paraId="52BCBAFE" w14:textId="77777777" w:rsidR="007B18A4" w:rsidRPr="00DC371F" w:rsidRDefault="007B18A4" w:rsidP="008D7A23">
            <w:pPr>
              <w:spacing w:before="0" w:line="240" w:lineRule="auto"/>
              <w:rPr>
                <w:rFonts w:cs="Arial"/>
                <w:color w:val="auto"/>
                <w:sz w:val="20"/>
                <w:szCs w:val="20"/>
              </w:rPr>
            </w:pPr>
          </w:p>
        </w:tc>
        <w:tc>
          <w:tcPr>
            <w:tcW w:w="2190" w:type="dxa"/>
            <w:shd w:val="clear" w:color="auto" w:fill="E0E0E0"/>
          </w:tcPr>
          <w:p w14:paraId="2D5E81C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Total</w:t>
            </w:r>
          </w:p>
        </w:tc>
        <w:tc>
          <w:tcPr>
            <w:tcW w:w="1843" w:type="dxa"/>
            <w:shd w:val="clear" w:color="auto" w:fill="FFFFFF"/>
          </w:tcPr>
          <w:p w14:paraId="1DA6AC61"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701" w:type="dxa"/>
            <w:shd w:val="clear" w:color="auto" w:fill="FFFFFF"/>
          </w:tcPr>
          <w:p w14:paraId="1E2FD856"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100.0</w:t>
            </w:r>
          </w:p>
        </w:tc>
      </w:tr>
    </w:tbl>
    <w:p w14:paraId="70473D6A" w14:textId="77777777" w:rsidR="007B18A4" w:rsidRPr="00DC371F" w:rsidRDefault="007B18A4" w:rsidP="007B18A4">
      <w:pPr>
        <w:rPr>
          <w:rFonts w:cs="Arial"/>
          <w:color w:val="auto"/>
        </w:rPr>
      </w:pPr>
    </w:p>
    <w:p w14:paraId="780C04BD" w14:textId="77777777" w:rsidR="007B18A4" w:rsidRPr="00DC371F" w:rsidRDefault="007B18A4" w:rsidP="007B18A4">
      <w:pPr>
        <w:rPr>
          <w:rFonts w:cs="Arial"/>
          <w:color w:val="auto"/>
        </w:rPr>
      </w:pPr>
      <w:bookmarkStart w:id="9" w:name="_Hlk117371005"/>
      <w:r w:rsidRPr="00DC371F">
        <w:rPr>
          <w:rFonts w:cs="Arial"/>
          <w:color w:val="auto"/>
        </w:rPr>
        <w:t xml:space="preserve">Females dominated the study as they made up 63% of the sample. </w:t>
      </w:r>
      <w:r w:rsidRPr="00F97B2C">
        <w:rPr>
          <w:rFonts w:cs="Arial"/>
          <w:color w:val="auto"/>
        </w:rPr>
        <w:t>The m</w:t>
      </w:r>
      <w:r w:rsidRPr="00DC371F">
        <w:rPr>
          <w:rFonts w:cs="Arial"/>
          <w:color w:val="auto"/>
        </w:rPr>
        <w:t>ajority of this study’s sample w</w:t>
      </w:r>
      <w:r w:rsidRPr="00F97B2C">
        <w:rPr>
          <w:rFonts w:cs="Arial"/>
          <w:color w:val="auto"/>
        </w:rPr>
        <w:t xml:space="preserve">as </w:t>
      </w:r>
      <w:r w:rsidRPr="00DC371F">
        <w:rPr>
          <w:rFonts w:cs="Arial"/>
          <w:color w:val="auto"/>
        </w:rPr>
        <w:t>25 years</w:t>
      </w:r>
      <w:r w:rsidRPr="00F97B2C">
        <w:rPr>
          <w:rFonts w:cs="Arial"/>
          <w:color w:val="auto"/>
        </w:rPr>
        <w:t xml:space="preserve"> old</w:t>
      </w:r>
      <w:r w:rsidRPr="00DC371F">
        <w:rPr>
          <w:rFonts w:cs="Arial"/>
          <w:color w:val="auto"/>
        </w:rPr>
        <w:t xml:space="preserve"> (45%) and younger (49%). Black Africans were the majority </w:t>
      </w:r>
      <w:r w:rsidRPr="00F97B2C">
        <w:rPr>
          <w:rFonts w:cs="Arial"/>
          <w:color w:val="auto"/>
        </w:rPr>
        <w:t xml:space="preserve">of </w:t>
      </w:r>
      <w:r w:rsidRPr="00DC371F">
        <w:rPr>
          <w:rFonts w:cs="Arial"/>
          <w:color w:val="auto"/>
        </w:rPr>
        <w:t xml:space="preserve">respondents in this study’s sample (86%). </w:t>
      </w:r>
      <w:bookmarkEnd w:id="9"/>
      <w:r w:rsidRPr="00DC371F">
        <w:rPr>
          <w:rFonts w:cs="Arial"/>
          <w:color w:val="auto"/>
        </w:rPr>
        <w:t>This sample showed that they mostly (62%) receive an allowance of between R1 001 and R1 500.</w:t>
      </w:r>
    </w:p>
    <w:p w14:paraId="001EC2F8" w14:textId="77777777" w:rsidR="007B18A4" w:rsidRPr="00DC371F" w:rsidRDefault="007B18A4" w:rsidP="007B18A4">
      <w:pPr>
        <w:pStyle w:val="Heading2"/>
        <w:rPr>
          <w:rFonts w:ascii="Arial" w:hAnsi="Arial"/>
          <w:color w:val="auto"/>
        </w:rPr>
      </w:pPr>
      <w:bookmarkStart w:id="10" w:name="_Toc62654230"/>
      <w:bookmarkStart w:id="11" w:name="_Toc117778741"/>
      <w:r w:rsidRPr="00DC371F">
        <w:rPr>
          <w:rFonts w:ascii="Arial" w:hAnsi="Arial"/>
          <w:color w:val="auto"/>
        </w:rPr>
        <w:t>4.3</w:t>
      </w:r>
      <w:r w:rsidRPr="00DC371F">
        <w:rPr>
          <w:rFonts w:ascii="Arial" w:hAnsi="Arial"/>
          <w:color w:val="auto"/>
        </w:rPr>
        <w:tab/>
        <w:t>Food availability, access, and frequency of consumption</w:t>
      </w:r>
      <w:bookmarkEnd w:id="10"/>
      <w:bookmarkEnd w:id="11"/>
    </w:p>
    <w:p w14:paraId="372A64C2" w14:textId="77777777" w:rsidR="007B18A4" w:rsidRPr="00DC371F" w:rsidRDefault="007B18A4" w:rsidP="007B18A4">
      <w:pPr>
        <w:rPr>
          <w:rFonts w:cs="Arial"/>
          <w:color w:val="auto"/>
        </w:rPr>
      </w:pPr>
      <w:proofErr w:type="spellStart"/>
      <w:r w:rsidRPr="00DC371F">
        <w:rPr>
          <w:rFonts w:cs="Arial"/>
          <w:color w:val="auto"/>
        </w:rPr>
        <w:t>Alakaam</w:t>
      </w:r>
      <w:proofErr w:type="spellEnd"/>
      <w:r w:rsidRPr="00DC371F">
        <w:rPr>
          <w:rFonts w:cs="Arial"/>
          <w:color w:val="auto"/>
        </w:rPr>
        <w:t xml:space="preserve"> </w:t>
      </w:r>
      <w:r w:rsidRPr="00DC371F">
        <w:rPr>
          <w:rFonts w:cs="Arial"/>
          <w:iCs/>
          <w:color w:val="auto"/>
        </w:rPr>
        <w:t>et al.</w:t>
      </w:r>
      <w:r w:rsidRPr="00DC371F">
        <w:rPr>
          <w:rFonts w:cs="Arial"/>
          <w:color w:val="auto"/>
        </w:rPr>
        <w:t xml:space="preserve"> (2015:9) indicate that once students gain their independence, they are likely to adopt eating patterns that are not limited to time (meal any time of the day or night), they consume less varied foods</w:t>
      </w:r>
      <w:r w:rsidRPr="00F97B2C">
        <w:rPr>
          <w:rFonts w:cs="Arial"/>
          <w:color w:val="auto"/>
        </w:rPr>
        <w:t>,</w:t>
      </w:r>
      <w:r w:rsidRPr="00DC371F">
        <w:rPr>
          <w:rFonts w:cs="Arial"/>
          <w:color w:val="auto"/>
        </w:rPr>
        <w:t xml:space="preserve"> especially fruits and vegetables. The students in such environments depend more on fast foods with big portions, </w:t>
      </w:r>
      <w:r w:rsidRPr="00F97B2C">
        <w:rPr>
          <w:rFonts w:cs="Arial"/>
          <w:color w:val="auto"/>
        </w:rPr>
        <w:t xml:space="preserve">and </w:t>
      </w:r>
      <w:r w:rsidRPr="00DC371F">
        <w:rPr>
          <w:rFonts w:cs="Arial"/>
          <w:color w:val="auto"/>
        </w:rPr>
        <w:t>as a result</w:t>
      </w:r>
      <w:r w:rsidRPr="00F97B2C">
        <w:rPr>
          <w:rFonts w:cs="Arial"/>
          <w:color w:val="auto"/>
        </w:rPr>
        <w:t>,</w:t>
      </w:r>
      <w:r w:rsidRPr="00DC371F">
        <w:rPr>
          <w:rFonts w:cs="Arial"/>
          <w:color w:val="auto"/>
        </w:rPr>
        <w:t xml:space="preserve"> skip other meal</w:t>
      </w:r>
      <w:r w:rsidRPr="00F97B2C">
        <w:rPr>
          <w:rFonts w:cs="Arial"/>
          <w:color w:val="auto"/>
        </w:rPr>
        <w:t>s</w:t>
      </w:r>
      <w:r w:rsidRPr="00DC371F">
        <w:rPr>
          <w:rFonts w:cs="Arial"/>
          <w:color w:val="auto"/>
        </w:rPr>
        <w:t xml:space="preserve"> of the day such as breakfast. This is mainly attributed to factors that influence the food consumption patterns upon arrival at </w:t>
      </w:r>
      <w:r w:rsidRPr="00F97B2C">
        <w:rPr>
          <w:rFonts w:cs="Arial"/>
          <w:color w:val="auto"/>
        </w:rPr>
        <w:t xml:space="preserve">the </w:t>
      </w:r>
      <w:r w:rsidRPr="00DC371F">
        <w:rPr>
          <w:rFonts w:cs="Arial"/>
          <w:color w:val="auto"/>
        </w:rPr>
        <w:lastRenderedPageBreak/>
        <w:t xml:space="preserve">residence facilities of </w:t>
      </w:r>
      <w:r w:rsidRPr="00F97B2C">
        <w:rPr>
          <w:rFonts w:cs="Arial"/>
          <w:color w:val="auto"/>
        </w:rPr>
        <w:t>HEIs</w:t>
      </w:r>
      <w:r w:rsidRPr="00DC371F">
        <w:rPr>
          <w:rFonts w:cs="Arial"/>
          <w:color w:val="auto"/>
        </w:rPr>
        <w:t xml:space="preserve">. </w:t>
      </w:r>
      <w:r w:rsidRPr="00DC371F">
        <w:rPr>
          <w:rFonts w:cs="Arial"/>
          <w:color w:val="auto"/>
          <w:lang w:val="en-GB"/>
        </w:rPr>
        <w:t>The dietary habits of human being</w:t>
      </w:r>
      <w:r w:rsidRPr="00F97B2C">
        <w:rPr>
          <w:rFonts w:cs="Arial"/>
          <w:color w:val="auto"/>
          <w:lang w:val="en-GB"/>
        </w:rPr>
        <w:t>s</w:t>
      </w:r>
      <w:r w:rsidRPr="00DC371F">
        <w:rPr>
          <w:rFonts w:cs="Arial"/>
          <w:color w:val="auto"/>
          <w:lang w:val="en-GB"/>
        </w:rPr>
        <w:t xml:space="preserve"> are often influenced by a variety of factors that include </w:t>
      </w:r>
      <w:bookmarkStart w:id="12" w:name="_Hlk84176947"/>
      <w:r w:rsidRPr="00DC371F">
        <w:rPr>
          <w:rFonts w:cs="Arial"/>
          <w:color w:val="auto"/>
          <w:lang w:val="en-GB"/>
        </w:rPr>
        <w:t xml:space="preserve">people’s standing within society, the economy, religion, culture, and the way these factors interact (Kim et al., 2015:190). </w:t>
      </w:r>
      <w:bookmarkEnd w:id="12"/>
      <w:r w:rsidRPr="00DC371F">
        <w:rPr>
          <w:rFonts w:cs="Arial"/>
          <w:color w:val="auto"/>
        </w:rPr>
        <w:t xml:space="preserve">The consumption of food by students at </w:t>
      </w:r>
      <w:r w:rsidRPr="00F97B2C">
        <w:rPr>
          <w:rFonts w:cs="Arial"/>
          <w:color w:val="auto"/>
        </w:rPr>
        <w:t>HEIs</w:t>
      </w:r>
      <w:r w:rsidRPr="00DC371F">
        <w:rPr>
          <w:rFonts w:cs="Arial"/>
          <w:color w:val="auto"/>
        </w:rPr>
        <w:t xml:space="preserve"> is influenced by an array of factors </w:t>
      </w:r>
      <w:r w:rsidRPr="00F97B2C">
        <w:rPr>
          <w:rFonts w:cs="Arial"/>
          <w:color w:val="auto"/>
        </w:rPr>
        <w:t xml:space="preserve">such as the </w:t>
      </w:r>
      <w:r w:rsidRPr="00DC371F">
        <w:rPr>
          <w:rFonts w:cs="Arial"/>
          <w:color w:val="auto"/>
        </w:rPr>
        <w:t>availability of food products for students, affordability, culture and background of the students</w:t>
      </w:r>
      <w:r w:rsidRPr="00F97B2C">
        <w:rPr>
          <w:rFonts w:cs="Arial"/>
          <w:color w:val="auto"/>
        </w:rPr>
        <w:t>,</w:t>
      </w:r>
      <w:r w:rsidRPr="00DC371F">
        <w:rPr>
          <w:rFonts w:cs="Arial"/>
          <w:color w:val="auto"/>
        </w:rPr>
        <w:t xml:space="preserve"> and lifestyle adopted by students upon arrival at an </w:t>
      </w:r>
      <w:r w:rsidRPr="00F97B2C">
        <w:rPr>
          <w:rFonts w:cs="Arial"/>
          <w:color w:val="auto"/>
        </w:rPr>
        <w:t>HEI</w:t>
      </w:r>
      <w:r w:rsidRPr="00DC371F">
        <w:rPr>
          <w:rFonts w:cs="Arial"/>
          <w:color w:val="auto"/>
        </w:rPr>
        <w:t xml:space="preserve"> (Neff et al., 2009:285). Food availability, food access and frequency of consumption w</w:t>
      </w:r>
      <w:r w:rsidRPr="00F97B2C">
        <w:rPr>
          <w:rFonts w:cs="Arial"/>
          <w:color w:val="auto"/>
        </w:rPr>
        <w:t>ere</w:t>
      </w:r>
      <w:r w:rsidRPr="00DC371F">
        <w:rPr>
          <w:rFonts w:cs="Arial"/>
          <w:color w:val="auto"/>
        </w:rPr>
        <w:t xml:space="preserve"> then explored,</w:t>
      </w:r>
      <w:r w:rsidRPr="00F97B2C">
        <w:rPr>
          <w:rFonts w:cs="Arial"/>
          <w:color w:val="auto"/>
        </w:rPr>
        <w:t xml:space="preserve"> and t</w:t>
      </w:r>
      <w:r w:rsidRPr="00DC371F">
        <w:rPr>
          <w:rFonts w:cs="Arial"/>
          <w:color w:val="auto"/>
        </w:rPr>
        <w:t>he results are presented in Tables 4.2 and 4.3 below.</w:t>
      </w:r>
    </w:p>
    <w:p w14:paraId="706836F3" w14:textId="77777777" w:rsidR="007B18A4" w:rsidRPr="00DC371F" w:rsidRDefault="007B18A4" w:rsidP="007B18A4">
      <w:pPr>
        <w:pStyle w:val="TABLECAP"/>
        <w:rPr>
          <w:color w:val="auto"/>
        </w:rPr>
      </w:pPr>
      <w:bookmarkStart w:id="13" w:name="_Toc117630334"/>
      <w:r w:rsidRPr="00DC371F">
        <w:rPr>
          <w:color w:val="auto"/>
        </w:rPr>
        <w:t>Table 4.2: Availability, access, and frequency of food consumption</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5"/>
        <w:gridCol w:w="2977"/>
        <w:gridCol w:w="1984"/>
        <w:gridCol w:w="1985"/>
      </w:tblGrid>
      <w:tr w:rsidR="007B18A4" w:rsidRPr="00F97B2C" w14:paraId="4CEACF86" w14:textId="77777777" w:rsidTr="008D7A23">
        <w:trPr>
          <w:cantSplit/>
        </w:trPr>
        <w:tc>
          <w:tcPr>
            <w:tcW w:w="5382" w:type="dxa"/>
            <w:gridSpan w:val="2"/>
            <w:shd w:val="clear" w:color="auto" w:fill="FFFFFF"/>
            <w:vAlign w:val="bottom"/>
          </w:tcPr>
          <w:p w14:paraId="6910F3A6"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Do you have funding?</w:t>
            </w:r>
          </w:p>
        </w:tc>
        <w:tc>
          <w:tcPr>
            <w:tcW w:w="1984" w:type="dxa"/>
            <w:shd w:val="clear" w:color="auto" w:fill="FFFFFF"/>
            <w:vAlign w:val="bottom"/>
          </w:tcPr>
          <w:p w14:paraId="4A600C62"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Frequency</w:t>
            </w:r>
          </w:p>
        </w:tc>
        <w:tc>
          <w:tcPr>
            <w:tcW w:w="1985" w:type="dxa"/>
            <w:shd w:val="clear" w:color="auto" w:fill="FFFFFF"/>
            <w:vAlign w:val="bottom"/>
          </w:tcPr>
          <w:p w14:paraId="61C7E6B6"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Percent</w:t>
            </w:r>
          </w:p>
        </w:tc>
      </w:tr>
      <w:tr w:rsidR="007B18A4" w:rsidRPr="00F97B2C" w14:paraId="0EDA02E9" w14:textId="77777777" w:rsidTr="008D7A23">
        <w:trPr>
          <w:cantSplit/>
        </w:trPr>
        <w:tc>
          <w:tcPr>
            <w:tcW w:w="2405" w:type="dxa"/>
            <w:vMerge w:val="restart"/>
            <w:shd w:val="clear" w:color="auto" w:fill="E0E0E0"/>
          </w:tcPr>
          <w:p w14:paraId="672827B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Funding</w:t>
            </w:r>
          </w:p>
        </w:tc>
        <w:tc>
          <w:tcPr>
            <w:tcW w:w="2977" w:type="dxa"/>
            <w:shd w:val="clear" w:color="auto" w:fill="E0E0E0"/>
          </w:tcPr>
          <w:p w14:paraId="0A89524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Yes</w:t>
            </w:r>
          </w:p>
        </w:tc>
        <w:tc>
          <w:tcPr>
            <w:tcW w:w="1984" w:type="dxa"/>
            <w:shd w:val="clear" w:color="auto" w:fill="FFFFFF"/>
          </w:tcPr>
          <w:p w14:paraId="51256439"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73</w:t>
            </w:r>
          </w:p>
        </w:tc>
        <w:tc>
          <w:tcPr>
            <w:tcW w:w="1985" w:type="dxa"/>
            <w:shd w:val="clear" w:color="auto" w:fill="FFFFFF"/>
          </w:tcPr>
          <w:p w14:paraId="2282CC08"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48.7</w:t>
            </w:r>
          </w:p>
        </w:tc>
      </w:tr>
      <w:tr w:rsidR="007B18A4" w:rsidRPr="00F97B2C" w14:paraId="3257F614" w14:textId="77777777" w:rsidTr="008D7A23">
        <w:trPr>
          <w:cantSplit/>
        </w:trPr>
        <w:tc>
          <w:tcPr>
            <w:tcW w:w="2405" w:type="dxa"/>
            <w:vMerge/>
            <w:shd w:val="clear" w:color="auto" w:fill="E0E0E0"/>
          </w:tcPr>
          <w:p w14:paraId="5CAE5A5E"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27CDAB0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No</w:t>
            </w:r>
          </w:p>
        </w:tc>
        <w:tc>
          <w:tcPr>
            <w:tcW w:w="1984" w:type="dxa"/>
            <w:shd w:val="clear" w:color="auto" w:fill="FFFFFF"/>
          </w:tcPr>
          <w:p w14:paraId="182808F0"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77</w:t>
            </w:r>
          </w:p>
        </w:tc>
        <w:tc>
          <w:tcPr>
            <w:tcW w:w="1985" w:type="dxa"/>
            <w:shd w:val="clear" w:color="auto" w:fill="FFFFFF"/>
          </w:tcPr>
          <w:p w14:paraId="52EB924A"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51.3</w:t>
            </w:r>
          </w:p>
        </w:tc>
      </w:tr>
      <w:tr w:rsidR="007B18A4" w:rsidRPr="00F97B2C" w14:paraId="5D2F23F7" w14:textId="77777777" w:rsidTr="008D7A23">
        <w:trPr>
          <w:cantSplit/>
        </w:trPr>
        <w:tc>
          <w:tcPr>
            <w:tcW w:w="2405" w:type="dxa"/>
            <w:vMerge/>
            <w:shd w:val="clear" w:color="auto" w:fill="E0E0E0"/>
          </w:tcPr>
          <w:p w14:paraId="738824E5"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48FC57E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Total</w:t>
            </w:r>
          </w:p>
        </w:tc>
        <w:tc>
          <w:tcPr>
            <w:tcW w:w="1984" w:type="dxa"/>
            <w:shd w:val="clear" w:color="auto" w:fill="FFFFFF"/>
          </w:tcPr>
          <w:p w14:paraId="13C53CB8"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985" w:type="dxa"/>
            <w:shd w:val="clear" w:color="auto" w:fill="FFFFFF"/>
          </w:tcPr>
          <w:p w14:paraId="10B725B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100.0</w:t>
            </w:r>
          </w:p>
        </w:tc>
      </w:tr>
      <w:tr w:rsidR="007B18A4" w:rsidRPr="00F97B2C" w14:paraId="4D80B3A2" w14:textId="77777777" w:rsidTr="008D7A23">
        <w:trPr>
          <w:cantSplit/>
        </w:trPr>
        <w:tc>
          <w:tcPr>
            <w:tcW w:w="5382" w:type="dxa"/>
            <w:gridSpan w:val="2"/>
            <w:shd w:val="clear" w:color="auto" w:fill="FFFFFF"/>
            <w:vAlign w:val="bottom"/>
          </w:tcPr>
          <w:p w14:paraId="74839AEF"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How often do you buy food?</w:t>
            </w:r>
          </w:p>
        </w:tc>
        <w:tc>
          <w:tcPr>
            <w:tcW w:w="1984" w:type="dxa"/>
            <w:shd w:val="clear" w:color="auto" w:fill="FFFFFF"/>
            <w:vAlign w:val="bottom"/>
          </w:tcPr>
          <w:p w14:paraId="77DBCBB7"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Frequency</w:t>
            </w:r>
          </w:p>
        </w:tc>
        <w:tc>
          <w:tcPr>
            <w:tcW w:w="1985" w:type="dxa"/>
            <w:shd w:val="clear" w:color="auto" w:fill="FFFFFF"/>
            <w:vAlign w:val="bottom"/>
          </w:tcPr>
          <w:p w14:paraId="4623264A"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Percent</w:t>
            </w:r>
          </w:p>
        </w:tc>
      </w:tr>
      <w:tr w:rsidR="007B18A4" w:rsidRPr="00F97B2C" w14:paraId="3279E174" w14:textId="77777777" w:rsidTr="008D7A23">
        <w:trPr>
          <w:cantSplit/>
        </w:trPr>
        <w:tc>
          <w:tcPr>
            <w:tcW w:w="2405" w:type="dxa"/>
            <w:vMerge w:val="restart"/>
            <w:shd w:val="clear" w:color="auto" w:fill="E0E0E0"/>
          </w:tcPr>
          <w:p w14:paraId="5D78240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Frequency</w:t>
            </w:r>
          </w:p>
          <w:p w14:paraId="650AA94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In purchase</w:t>
            </w:r>
          </w:p>
        </w:tc>
        <w:tc>
          <w:tcPr>
            <w:tcW w:w="2977" w:type="dxa"/>
            <w:shd w:val="clear" w:color="auto" w:fill="E0E0E0"/>
          </w:tcPr>
          <w:p w14:paraId="650E1F3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Every day</w:t>
            </w:r>
          </w:p>
        </w:tc>
        <w:tc>
          <w:tcPr>
            <w:tcW w:w="1984" w:type="dxa"/>
            <w:shd w:val="clear" w:color="auto" w:fill="FFFFFF"/>
          </w:tcPr>
          <w:p w14:paraId="69CFF01F"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14</w:t>
            </w:r>
          </w:p>
        </w:tc>
        <w:tc>
          <w:tcPr>
            <w:tcW w:w="1985" w:type="dxa"/>
            <w:shd w:val="clear" w:color="auto" w:fill="FFFFFF"/>
          </w:tcPr>
          <w:p w14:paraId="693BB41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9.3</w:t>
            </w:r>
          </w:p>
        </w:tc>
      </w:tr>
      <w:tr w:rsidR="007B18A4" w:rsidRPr="00F97B2C" w14:paraId="57E24BE0" w14:textId="77777777" w:rsidTr="008D7A23">
        <w:trPr>
          <w:cantSplit/>
        </w:trPr>
        <w:tc>
          <w:tcPr>
            <w:tcW w:w="2405" w:type="dxa"/>
            <w:vMerge/>
            <w:shd w:val="clear" w:color="auto" w:fill="E0E0E0"/>
          </w:tcPr>
          <w:p w14:paraId="08CAF0F7"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6C8AF4B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Once a week</w:t>
            </w:r>
          </w:p>
        </w:tc>
        <w:tc>
          <w:tcPr>
            <w:tcW w:w="1984" w:type="dxa"/>
            <w:shd w:val="clear" w:color="auto" w:fill="FFFFFF"/>
          </w:tcPr>
          <w:p w14:paraId="29DA16A6"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9</w:t>
            </w:r>
          </w:p>
        </w:tc>
        <w:tc>
          <w:tcPr>
            <w:tcW w:w="1985" w:type="dxa"/>
            <w:shd w:val="clear" w:color="auto" w:fill="FFFFFF"/>
          </w:tcPr>
          <w:p w14:paraId="2EA3AAF5"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6.0</w:t>
            </w:r>
          </w:p>
        </w:tc>
      </w:tr>
      <w:tr w:rsidR="007B18A4" w:rsidRPr="00F97B2C" w14:paraId="4862F8AD" w14:textId="77777777" w:rsidTr="008D7A23">
        <w:trPr>
          <w:cantSplit/>
        </w:trPr>
        <w:tc>
          <w:tcPr>
            <w:tcW w:w="2405" w:type="dxa"/>
            <w:vMerge/>
            <w:shd w:val="clear" w:color="auto" w:fill="E0E0E0"/>
          </w:tcPr>
          <w:p w14:paraId="1F85A62C"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654498A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Twice a week</w:t>
            </w:r>
          </w:p>
        </w:tc>
        <w:tc>
          <w:tcPr>
            <w:tcW w:w="1984" w:type="dxa"/>
            <w:shd w:val="clear" w:color="auto" w:fill="FFFFFF"/>
          </w:tcPr>
          <w:p w14:paraId="13A076F7"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11</w:t>
            </w:r>
          </w:p>
        </w:tc>
        <w:tc>
          <w:tcPr>
            <w:tcW w:w="1985" w:type="dxa"/>
            <w:shd w:val="clear" w:color="auto" w:fill="FFFFFF"/>
          </w:tcPr>
          <w:p w14:paraId="0E009BBA"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7.3</w:t>
            </w:r>
          </w:p>
        </w:tc>
      </w:tr>
      <w:tr w:rsidR="007B18A4" w:rsidRPr="00F97B2C" w14:paraId="17B2F7DD" w14:textId="77777777" w:rsidTr="008D7A23">
        <w:trPr>
          <w:cantSplit/>
        </w:trPr>
        <w:tc>
          <w:tcPr>
            <w:tcW w:w="2405" w:type="dxa"/>
            <w:vMerge/>
            <w:shd w:val="clear" w:color="auto" w:fill="E0E0E0"/>
          </w:tcPr>
          <w:p w14:paraId="17EAD0FA"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265FCF4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Once a month</w:t>
            </w:r>
          </w:p>
        </w:tc>
        <w:tc>
          <w:tcPr>
            <w:tcW w:w="1984" w:type="dxa"/>
            <w:shd w:val="clear" w:color="auto" w:fill="FFFFFF"/>
          </w:tcPr>
          <w:p w14:paraId="449FA312"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80</w:t>
            </w:r>
          </w:p>
        </w:tc>
        <w:tc>
          <w:tcPr>
            <w:tcW w:w="1985" w:type="dxa"/>
            <w:shd w:val="clear" w:color="auto" w:fill="FFFFFF"/>
          </w:tcPr>
          <w:p w14:paraId="3B3FBFEF"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53.3</w:t>
            </w:r>
          </w:p>
        </w:tc>
      </w:tr>
      <w:tr w:rsidR="007B18A4" w:rsidRPr="00F97B2C" w14:paraId="7376659C" w14:textId="77777777" w:rsidTr="008D7A23">
        <w:trPr>
          <w:cantSplit/>
        </w:trPr>
        <w:tc>
          <w:tcPr>
            <w:tcW w:w="2405" w:type="dxa"/>
            <w:vMerge/>
            <w:shd w:val="clear" w:color="auto" w:fill="E0E0E0"/>
          </w:tcPr>
          <w:p w14:paraId="47DB8A10"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4C4C6B2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Twice a month</w:t>
            </w:r>
          </w:p>
        </w:tc>
        <w:tc>
          <w:tcPr>
            <w:tcW w:w="1984" w:type="dxa"/>
            <w:shd w:val="clear" w:color="auto" w:fill="FFFFFF"/>
          </w:tcPr>
          <w:p w14:paraId="2AB824E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36</w:t>
            </w:r>
          </w:p>
        </w:tc>
        <w:tc>
          <w:tcPr>
            <w:tcW w:w="1985" w:type="dxa"/>
            <w:shd w:val="clear" w:color="auto" w:fill="FFFFFF"/>
          </w:tcPr>
          <w:p w14:paraId="756D0C1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24.0</w:t>
            </w:r>
          </w:p>
        </w:tc>
      </w:tr>
      <w:tr w:rsidR="007B18A4" w:rsidRPr="00F97B2C" w14:paraId="288B3E6D" w14:textId="77777777" w:rsidTr="008D7A23">
        <w:trPr>
          <w:cantSplit/>
        </w:trPr>
        <w:tc>
          <w:tcPr>
            <w:tcW w:w="2405" w:type="dxa"/>
            <w:vMerge/>
            <w:shd w:val="clear" w:color="auto" w:fill="E0E0E0"/>
          </w:tcPr>
          <w:p w14:paraId="202510FA"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490911A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Total</w:t>
            </w:r>
          </w:p>
        </w:tc>
        <w:tc>
          <w:tcPr>
            <w:tcW w:w="1984" w:type="dxa"/>
            <w:shd w:val="clear" w:color="auto" w:fill="FFFFFF"/>
          </w:tcPr>
          <w:p w14:paraId="7BF7DEE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985" w:type="dxa"/>
            <w:shd w:val="clear" w:color="auto" w:fill="FFFFFF"/>
          </w:tcPr>
          <w:p w14:paraId="6F303C6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100.0</w:t>
            </w:r>
          </w:p>
        </w:tc>
      </w:tr>
      <w:tr w:rsidR="007B18A4" w:rsidRPr="00F97B2C" w14:paraId="73F21CB8" w14:textId="77777777" w:rsidTr="008D7A23">
        <w:trPr>
          <w:cantSplit/>
        </w:trPr>
        <w:tc>
          <w:tcPr>
            <w:tcW w:w="5382" w:type="dxa"/>
            <w:gridSpan w:val="2"/>
            <w:shd w:val="clear" w:color="auto" w:fill="FFFFFF"/>
            <w:vAlign w:val="bottom"/>
          </w:tcPr>
          <w:p w14:paraId="00E695D2" w14:textId="77777777" w:rsidR="007B18A4" w:rsidRPr="00DC371F" w:rsidRDefault="007B18A4" w:rsidP="008D7A23">
            <w:pPr>
              <w:spacing w:before="0" w:line="240" w:lineRule="auto"/>
              <w:rPr>
                <w:rFonts w:cs="Arial"/>
                <w:color w:val="auto"/>
                <w:sz w:val="20"/>
                <w:szCs w:val="20"/>
              </w:rPr>
            </w:pPr>
            <w:r w:rsidRPr="00DC371F">
              <w:rPr>
                <w:rFonts w:cs="Arial"/>
                <w:b/>
                <w:bCs/>
                <w:color w:val="auto"/>
                <w:sz w:val="20"/>
                <w:szCs w:val="20"/>
              </w:rPr>
              <w:t>Where do you buy most of your food?</w:t>
            </w:r>
          </w:p>
        </w:tc>
        <w:tc>
          <w:tcPr>
            <w:tcW w:w="1984" w:type="dxa"/>
            <w:shd w:val="clear" w:color="auto" w:fill="FFFFFF"/>
            <w:vAlign w:val="bottom"/>
          </w:tcPr>
          <w:p w14:paraId="290E51F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Frequency</w:t>
            </w:r>
          </w:p>
        </w:tc>
        <w:tc>
          <w:tcPr>
            <w:tcW w:w="1985" w:type="dxa"/>
            <w:shd w:val="clear" w:color="auto" w:fill="FFFFFF"/>
            <w:vAlign w:val="bottom"/>
          </w:tcPr>
          <w:p w14:paraId="256A23F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Percent</w:t>
            </w:r>
          </w:p>
        </w:tc>
      </w:tr>
      <w:tr w:rsidR="007B18A4" w:rsidRPr="00F97B2C" w14:paraId="24DED681" w14:textId="77777777" w:rsidTr="008D7A23">
        <w:trPr>
          <w:cantSplit/>
        </w:trPr>
        <w:tc>
          <w:tcPr>
            <w:tcW w:w="2405" w:type="dxa"/>
            <w:vMerge w:val="restart"/>
            <w:shd w:val="clear" w:color="auto" w:fill="E0E0E0"/>
          </w:tcPr>
          <w:p w14:paraId="2A44B59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Purchase</w:t>
            </w:r>
          </w:p>
          <w:p w14:paraId="28F6618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Place</w:t>
            </w:r>
          </w:p>
        </w:tc>
        <w:tc>
          <w:tcPr>
            <w:tcW w:w="2977" w:type="dxa"/>
            <w:shd w:val="clear" w:color="auto" w:fill="E0E0E0"/>
          </w:tcPr>
          <w:p w14:paraId="0F0765F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Spaza</w:t>
            </w:r>
          </w:p>
        </w:tc>
        <w:tc>
          <w:tcPr>
            <w:tcW w:w="1984" w:type="dxa"/>
            <w:shd w:val="clear" w:color="auto" w:fill="FFFFFF"/>
          </w:tcPr>
          <w:p w14:paraId="29DE5406"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w:t>
            </w:r>
          </w:p>
        </w:tc>
        <w:tc>
          <w:tcPr>
            <w:tcW w:w="1985" w:type="dxa"/>
            <w:shd w:val="clear" w:color="auto" w:fill="FFFFFF"/>
          </w:tcPr>
          <w:p w14:paraId="514A279F"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4.0</w:t>
            </w:r>
          </w:p>
        </w:tc>
      </w:tr>
      <w:tr w:rsidR="007B18A4" w:rsidRPr="00F97B2C" w14:paraId="0E384233" w14:textId="77777777" w:rsidTr="008D7A23">
        <w:trPr>
          <w:cantSplit/>
        </w:trPr>
        <w:tc>
          <w:tcPr>
            <w:tcW w:w="2405" w:type="dxa"/>
            <w:vMerge/>
            <w:shd w:val="clear" w:color="auto" w:fill="E0E0E0"/>
          </w:tcPr>
          <w:p w14:paraId="13D7E13E"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5BE8BAD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Supermarket</w:t>
            </w:r>
          </w:p>
        </w:tc>
        <w:tc>
          <w:tcPr>
            <w:tcW w:w="1984" w:type="dxa"/>
            <w:shd w:val="clear" w:color="auto" w:fill="FFFFFF"/>
          </w:tcPr>
          <w:p w14:paraId="0A5500EF"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113</w:t>
            </w:r>
          </w:p>
        </w:tc>
        <w:tc>
          <w:tcPr>
            <w:tcW w:w="1985" w:type="dxa"/>
            <w:shd w:val="clear" w:color="auto" w:fill="FFFFFF"/>
          </w:tcPr>
          <w:p w14:paraId="7A118C17"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75.3</w:t>
            </w:r>
          </w:p>
        </w:tc>
      </w:tr>
      <w:tr w:rsidR="007B18A4" w:rsidRPr="00F97B2C" w14:paraId="78B84290" w14:textId="77777777" w:rsidTr="008D7A23">
        <w:trPr>
          <w:cantSplit/>
        </w:trPr>
        <w:tc>
          <w:tcPr>
            <w:tcW w:w="2405" w:type="dxa"/>
            <w:vMerge/>
            <w:shd w:val="clear" w:color="auto" w:fill="E0E0E0"/>
          </w:tcPr>
          <w:p w14:paraId="1F504B1D"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665E4DE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Restaurant</w:t>
            </w:r>
          </w:p>
        </w:tc>
        <w:tc>
          <w:tcPr>
            <w:tcW w:w="1984" w:type="dxa"/>
            <w:shd w:val="clear" w:color="auto" w:fill="FFFFFF"/>
          </w:tcPr>
          <w:p w14:paraId="4AE09EB8"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7</w:t>
            </w:r>
          </w:p>
        </w:tc>
        <w:tc>
          <w:tcPr>
            <w:tcW w:w="1985" w:type="dxa"/>
            <w:shd w:val="clear" w:color="auto" w:fill="FFFFFF"/>
          </w:tcPr>
          <w:p w14:paraId="2635CAF8"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4.7</w:t>
            </w:r>
          </w:p>
        </w:tc>
      </w:tr>
      <w:tr w:rsidR="007B18A4" w:rsidRPr="00F97B2C" w14:paraId="0C6D1BD6" w14:textId="77777777" w:rsidTr="008D7A23">
        <w:trPr>
          <w:cantSplit/>
        </w:trPr>
        <w:tc>
          <w:tcPr>
            <w:tcW w:w="2405" w:type="dxa"/>
            <w:vMerge/>
            <w:shd w:val="clear" w:color="auto" w:fill="E0E0E0"/>
          </w:tcPr>
          <w:p w14:paraId="4FDE908A"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285BCC4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Fresh produce market</w:t>
            </w:r>
          </w:p>
        </w:tc>
        <w:tc>
          <w:tcPr>
            <w:tcW w:w="1984" w:type="dxa"/>
            <w:shd w:val="clear" w:color="auto" w:fill="FFFFFF"/>
          </w:tcPr>
          <w:p w14:paraId="64B8D14D"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23</w:t>
            </w:r>
          </w:p>
        </w:tc>
        <w:tc>
          <w:tcPr>
            <w:tcW w:w="1985" w:type="dxa"/>
            <w:shd w:val="clear" w:color="auto" w:fill="FFFFFF"/>
          </w:tcPr>
          <w:p w14:paraId="21426D70"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15.3</w:t>
            </w:r>
          </w:p>
        </w:tc>
      </w:tr>
      <w:tr w:rsidR="007B18A4" w:rsidRPr="00F97B2C" w14:paraId="31FCA790" w14:textId="77777777" w:rsidTr="008D7A23">
        <w:trPr>
          <w:cantSplit/>
        </w:trPr>
        <w:tc>
          <w:tcPr>
            <w:tcW w:w="2405" w:type="dxa"/>
            <w:vMerge/>
            <w:shd w:val="clear" w:color="auto" w:fill="E0E0E0"/>
          </w:tcPr>
          <w:p w14:paraId="50D1926B"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12EAFD1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Other Specify</w:t>
            </w:r>
          </w:p>
        </w:tc>
        <w:tc>
          <w:tcPr>
            <w:tcW w:w="1984" w:type="dxa"/>
            <w:shd w:val="clear" w:color="auto" w:fill="FFFFFF"/>
          </w:tcPr>
          <w:p w14:paraId="5BFD5777"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w:t>
            </w:r>
          </w:p>
        </w:tc>
        <w:tc>
          <w:tcPr>
            <w:tcW w:w="1985" w:type="dxa"/>
            <w:shd w:val="clear" w:color="auto" w:fill="FFFFFF"/>
          </w:tcPr>
          <w:p w14:paraId="21115BD4"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.7</w:t>
            </w:r>
          </w:p>
        </w:tc>
      </w:tr>
      <w:tr w:rsidR="007B18A4" w:rsidRPr="00F97B2C" w14:paraId="3841C89C" w14:textId="77777777" w:rsidTr="008D7A23">
        <w:trPr>
          <w:cantSplit/>
        </w:trPr>
        <w:tc>
          <w:tcPr>
            <w:tcW w:w="2405" w:type="dxa"/>
            <w:vMerge/>
            <w:shd w:val="clear" w:color="auto" w:fill="E0E0E0"/>
          </w:tcPr>
          <w:p w14:paraId="44B50718"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6FDDFE0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Total</w:t>
            </w:r>
          </w:p>
        </w:tc>
        <w:tc>
          <w:tcPr>
            <w:tcW w:w="1984" w:type="dxa"/>
            <w:shd w:val="clear" w:color="auto" w:fill="FFFFFF"/>
          </w:tcPr>
          <w:p w14:paraId="326667D9"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985" w:type="dxa"/>
            <w:shd w:val="clear" w:color="auto" w:fill="FFFFFF"/>
          </w:tcPr>
          <w:p w14:paraId="1DAAB07F"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100.0</w:t>
            </w:r>
          </w:p>
        </w:tc>
      </w:tr>
      <w:tr w:rsidR="007B18A4" w:rsidRPr="00F97B2C" w14:paraId="794328AC" w14:textId="77777777" w:rsidTr="008D7A23">
        <w:trPr>
          <w:cantSplit/>
          <w:trHeight w:val="175"/>
        </w:trPr>
        <w:tc>
          <w:tcPr>
            <w:tcW w:w="5382" w:type="dxa"/>
            <w:gridSpan w:val="2"/>
            <w:shd w:val="clear" w:color="auto" w:fill="FFFFFF"/>
            <w:vAlign w:val="bottom"/>
          </w:tcPr>
          <w:p w14:paraId="4EB9E5A8"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How many meals do you eat a day?</w:t>
            </w:r>
          </w:p>
        </w:tc>
        <w:tc>
          <w:tcPr>
            <w:tcW w:w="1984" w:type="dxa"/>
            <w:shd w:val="clear" w:color="auto" w:fill="FFFFFF"/>
            <w:vAlign w:val="bottom"/>
          </w:tcPr>
          <w:p w14:paraId="4CAC47D4"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Frequency</w:t>
            </w:r>
          </w:p>
        </w:tc>
        <w:tc>
          <w:tcPr>
            <w:tcW w:w="1985" w:type="dxa"/>
            <w:shd w:val="clear" w:color="auto" w:fill="FFFFFF"/>
            <w:vAlign w:val="bottom"/>
          </w:tcPr>
          <w:p w14:paraId="084C7C24"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Percent</w:t>
            </w:r>
          </w:p>
        </w:tc>
      </w:tr>
      <w:tr w:rsidR="007B18A4" w:rsidRPr="00F97B2C" w14:paraId="2EF119FA" w14:textId="77777777" w:rsidTr="008D7A23">
        <w:trPr>
          <w:cantSplit/>
          <w:trHeight w:val="314"/>
        </w:trPr>
        <w:tc>
          <w:tcPr>
            <w:tcW w:w="2405" w:type="dxa"/>
            <w:vMerge w:val="restart"/>
            <w:shd w:val="clear" w:color="auto" w:fill="E0E0E0"/>
          </w:tcPr>
          <w:p w14:paraId="207C462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Frequency in </w:t>
            </w:r>
          </w:p>
          <w:p w14:paraId="5A9BD66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Consumption</w:t>
            </w:r>
          </w:p>
        </w:tc>
        <w:tc>
          <w:tcPr>
            <w:tcW w:w="2977" w:type="dxa"/>
            <w:shd w:val="clear" w:color="auto" w:fill="E0E0E0"/>
          </w:tcPr>
          <w:p w14:paraId="277DFD6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One</w:t>
            </w:r>
          </w:p>
        </w:tc>
        <w:tc>
          <w:tcPr>
            <w:tcW w:w="1984" w:type="dxa"/>
            <w:shd w:val="clear" w:color="auto" w:fill="FFFFFF"/>
          </w:tcPr>
          <w:p w14:paraId="276EF7D1"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w:t>
            </w:r>
          </w:p>
        </w:tc>
        <w:tc>
          <w:tcPr>
            <w:tcW w:w="1985" w:type="dxa"/>
            <w:shd w:val="clear" w:color="auto" w:fill="FFFFFF"/>
          </w:tcPr>
          <w:p w14:paraId="6725C485"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2.0</w:t>
            </w:r>
          </w:p>
        </w:tc>
      </w:tr>
      <w:tr w:rsidR="007B18A4" w:rsidRPr="00F97B2C" w14:paraId="5418148F" w14:textId="77777777" w:rsidTr="008D7A23">
        <w:trPr>
          <w:cantSplit/>
          <w:trHeight w:val="335"/>
        </w:trPr>
        <w:tc>
          <w:tcPr>
            <w:tcW w:w="2405" w:type="dxa"/>
            <w:vMerge/>
            <w:shd w:val="clear" w:color="auto" w:fill="E0E0E0"/>
          </w:tcPr>
          <w:p w14:paraId="727E68BB"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7684B0C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Two</w:t>
            </w:r>
          </w:p>
        </w:tc>
        <w:tc>
          <w:tcPr>
            <w:tcW w:w="1984" w:type="dxa"/>
            <w:shd w:val="clear" w:color="auto" w:fill="FFFFFF"/>
          </w:tcPr>
          <w:p w14:paraId="5B7E1928"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32</w:t>
            </w:r>
          </w:p>
        </w:tc>
        <w:tc>
          <w:tcPr>
            <w:tcW w:w="1985" w:type="dxa"/>
            <w:shd w:val="clear" w:color="auto" w:fill="FFFFFF"/>
          </w:tcPr>
          <w:p w14:paraId="0F97F82A"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21.3</w:t>
            </w:r>
          </w:p>
        </w:tc>
      </w:tr>
      <w:tr w:rsidR="007B18A4" w:rsidRPr="00F97B2C" w14:paraId="648D7CEA" w14:textId="77777777" w:rsidTr="008D7A23">
        <w:trPr>
          <w:cantSplit/>
          <w:trHeight w:val="324"/>
        </w:trPr>
        <w:tc>
          <w:tcPr>
            <w:tcW w:w="2405" w:type="dxa"/>
            <w:vMerge/>
            <w:shd w:val="clear" w:color="auto" w:fill="E0E0E0"/>
          </w:tcPr>
          <w:p w14:paraId="3AD99FB8"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49D133A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Three</w:t>
            </w:r>
          </w:p>
        </w:tc>
        <w:tc>
          <w:tcPr>
            <w:tcW w:w="1984" w:type="dxa"/>
            <w:shd w:val="clear" w:color="auto" w:fill="FFFFFF"/>
          </w:tcPr>
          <w:p w14:paraId="79B77763"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79</w:t>
            </w:r>
          </w:p>
        </w:tc>
        <w:tc>
          <w:tcPr>
            <w:tcW w:w="1985" w:type="dxa"/>
            <w:shd w:val="clear" w:color="auto" w:fill="FFFFFF"/>
          </w:tcPr>
          <w:p w14:paraId="0E6C1C7C"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52.7</w:t>
            </w:r>
          </w:p>
        </w:tc>
      </w:tr>
      <w:tr w:rsidR="007B18A4" w:rsidRPr="00F97B2C" w14:paraId="3BB48295" w14:textId="77777777" w:rsidTr="008D7A23">
        <w:trPr>
          <w:cantSplit/>
          <w:trHeight w:val="335"/>
        </w:trPr>
        <w:tc>
          <w:tcPr>
            <w:tcW w:w="2405" w:type="dxa"/>
            <w:vMerge/>
            <w:shd w:val="clear" w:color="auto" w:fill="E0E0E0"/>
          </w:tcPr>
          <w:p w14:paraId="22FDFBDE"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04B44BD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Four</w:t>
            </w:r>
          </w:p>
        </w:tc>
        <w:tc>
          <w:tcPr>
            <w:tcW w:w="1984" w:type="dxa"/>
            <w:shd w:val="clear" w:color="auto" w:fill="FFFFFF"/>
          </w:tcPr>
          <w:p w14:paraId="13CE48E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36</w:t>
            </w:r>
          </w:p>
        </w:tc>
        <w:tc>
          <w:tcPr>
            <w:tcW w:w="1985" w:type="dxa"/>
            <w:shd w:val="clear" w:color="auto" w:fill="FFFFFF"/>
          </w:tcPr>
          <w:p w14:paraId="6BD0936C"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24.0</w:t>
            </w:r>
          </w:p>
        </w:tc>
      </w:tr>
      <w:tr w:rsidR="007B18A4" w:rsidRPr="00F97B2C" w14:paraId="0D8BE73A" w14:textId="77777777" w:rsidTr="008D7A23">
        <w:trPr>
          <w:cantSplit/>
          <w:trHeight w:val="324"/>
        </w:trPr>
        <w:tc>
          <w:tcPr>
            <w:tcW w:w="2405" w:type="dxa"/>
            <w:vMerge/>
            <w:shd w:val="clear" w:color="auto" w:fill="E0E0E0"/>
          </w:tcPr>
          <w:p w14:paraId="17025AC9" w14:textId="77777777" w:rsidR="007B18A4" w:rsidRPr="00DC371F" w:rsidRDefault="007B18A4" w:rsidP="008D7A23">
            <w:pPr>
              <w:spacing w:before="0" w:line="240" w:lineRule="auto"/>
              <w:rPr>
                <w:rFonts w:cs="Arial"/>
                <w:color w:val="auto"/>
                <w:sz w:val="20"/>
                <w:szCs w:val="20"/>
              </w:rPr>
            </w:pPr>
          </w:p>
        </w:tc>
        <w:tc>
          <w:tcPr>
            <w:tcW w:w="2977" w:type="dxa"/>
            <w:shd w:val="clear" w:color="auto" w:fill="E0E0E0"/>
          </w:tcPr>
          <w:p w14:paraId="50617D8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Total</w:t>
            </w:r>
          </w:p>
        </w:tc>
        <w:tc>
          <w:tcPr>
            <w:tcW w:w="1984" w:type="dxa"/>
            <w:shd w:val="clear" w:color="auto" w:fill="FFFFFF"/>
          </w:tcPr>
          <w:p w14:paraId="471979D6"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985" w:type="dxa"/>
            <w:shd w:val="clear" w:color="auto" w:fill="FFFFFF"/>
          </w:tcPr>
          <w:p w14:paraId="3763DFC2"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100.0</w:t>
            </w:r>
          </w:p>
        </w:tc>
      </w:tr>
    </w:tbl>
    <w:p w14:paraId="4B325611" w14:textId="77777777" w:rsidR="007B18A4" w:rsidRPr="00DC371F" w:rsidRDefault="007B18A4" w:rsidP="007B18A4">
      <w:pPr>
        <w:rPr>
          <w:rFonts w:cs="Arial"/>
          <w:color w:val="auto"/>
        </w:rPr>
      </w:pPr>
    </w:p>
    <w:p w14:paraId="651C9447" w14:textId="77777777" w:rsidR="007B18A4" w:rsidRPr="00DC371F" w:rsidRDefault="007B18A4" w:rsidP="007B18A4">
      <w:pPr>
        <w:rPr>
          <w:rFonts w:cs="Arial"/>
          <w:color w:val="auto"/>
        </w:rPr>
      </w:pPr>
      <w:bookmarkStart w:id="14" w:name="_Hlk84179711"/>
      <w:r w:rsidRPr="00DC371F">
        <w:rPr>
          <w:rFonts w:cs="Arial"/>
          <w:color w:val="auto"/>
        </w:rPr>
        <w:t xml:space="preserve">The results show that majority of the student have no funding (51%). From this sample group, the students purchased food once a month (53%) this is aligned with Kim et al. (2015:190) that dietary </w:t>
      </w:r>
      <w:r w:rsidRPr="00DC371F">
        <w:rPr>
          <w:rFonts w:cs="Arial"/>
          <w:color w:val="auto"/>
        </w:rPr>
        <w:lastRenderedPageBreak/>
        <w:t xml:space="preserve">habits are dependent on </w:t>
      </w:r>
      <w:r w:rsidRPr="00DC371F">
        <w:rPr>
          <w:rFonts w:cs="Arial"/>
          <w:color w:val="auto"/>
          <w:lang w:val="en-GB"/>
        </w:rPr>
        <w:t xml:space="preserve">people’s standing within society, the economy, and the way these factors interact. When this group </w:t>
      </w:r>
      <w:r w:rsidRPr="00DC371F">
        <w:rPr>
          <w:rFonts w:cs="Arial"/>
          <w:color w:val="auto"/>
        </w:rPr>
        <w:t>receive</w:t>
      </w:r>
      <w:r w:rsidRPr="00F97B2C">
        <w:rPr>
          <w:rFonts w:cs="Arial"/>
          <w:color w:val="auto"/>
        </w:rPr>
        <w:t>s</w:t>
      </w:r>
      <w:r w:rsidRPr="00DC371F">
        <w:rPr>
          <w:rFonts w:cs="Arial"/>
          <w:color w:val="auto"/>
        </w:rPr>
        <w:t xml:space="preserve"> their allowance, they purchase mainly from supermarkets (74%) and encouragingly have three meals per day (53%). These results show that majority of this study’s sample lacks access to food items </w:t>
      </w:r>
      <w:r w:rsidRPr="00F97B2C">
        <w:rPr>
          <w:rFonts w:cs="Arial"/>
          <w:color w:val="auto"/>
        </w:rPr>
        <w:t>because</w:t>
      </w:r>
      <w:r w:rsidRPr="00DC371F">
        <w:rPr>
          <w:rFonts w:cs="Arial"/>
          <w:color w:val="auto"/>
        </w:rPr>
        <w:t xml:space="preserve"> this group can only purchase food once a month (53%) and encouragingly</w:t>
      </w:r>
      <w:r w:rsidRPr="00F97B2C">
        <w:rPr>
          <w:rFonts w:cs="Arial"/>
          <w:color w:val="auto"/>
        </w:rPr>
        <w:t>, some</w:t>
      </w:r>
      <w:r w:rsidRPr="00DC371F">
        <w:rPr>
          <w:rFonts w:cs="Arial"/>
          <w:color w:val="auto"/>
        </w:rPr>
        <w:t xml:space="preserve"> twice a month (24%). This may be mostly the period </w:t>
      </w:r>
      <w:r w:rsidRPr="00F97B2C">
        <w:rPr>
          <w:rFonts w:cs="Arial"/>
          <w:color w:val="auto"/>
        </w:rPr>
        <w:t xml:space="preserve">when </w:t>
      </w:r>
      <w:r w:rsidRPr="00DC371F">
        <w:rPr>
          <w:rFonts w:cs="Arial"/>
          <w:color w:val="auto"/>
        </w:rPr>
        <w:t xml:space="preserve">they receive their allowance/funding. It is also apparent that almost half of this study’s sample receives financial aid funding (49%). </w:t>
      </w:r>
    </w:p>
    <w:p w14:paraId="14715A49" w14:textId="77777777" w:rsidR="007B18A4" w:rsidRPr="00DC371F" w:rsidRDefault="007B18A4" w:rsidP="007B18A4">
      <w:pPr>
        <w:pStyle w:val="Heading2"/>
        <w:rPr>
          <w:rFonts w:ascii="Arial" w:hAnsi="Arial"/>
          <w:color w:val="auto"/>
        </w:rPr>
      </w:pPr>
      <w:bookmarkStart w:id="15" w:name="_Toc62654231"/>
      <w:bookmarkStart w:id="16" w:name="_Toc117778742"/>
      <w:bookmarkEnd w:id="14"/>
      <w:r w:rsidRPr="00DC371F">
        <w:rPr>
          <w:rFonts w:ascii="Arial" w:hAnsi="Arial"/>
          <w:color w:val="auto"/>
        </w:rPr>
        <w:t>4.4</w:t>
      </w:r>
      <w:r w:rsidRPr="00DC371F">
        <w:rPr>
          <w:rFonts w:ascii="Arial" w:hAnsi="Arial"/>
          <w:b w:val="0"/>
          <w:color w:val="auto"/>
        </w:rPr>
        <w:tab/>
        <w:t>F</w:t>
      </w:r>
      <w:r w:rsidRPr="00DC371F">
        <w:rPr>
          <w:rFonts w:ascii="Arial" w:hAnsi="Arial"/>
          <w:color w:val="auto"/>
        </w:rPr>
        <w:t>ood consumption places, times for meals and changes in food</w:t>
      </w:r>
      <w:bookmarkEnd w:id="15"/>
      <w:r w:rsidRPr="00DC371F">
        <w:rPr>
          <w:rFonts w:ascii="Arial" w:hAnsi="Arial"/>
          <w:color w:val="auto"/>
        </w:rPr>
        <w:t xml:space="preserve"> patterns</w:t>
      </w:r>
      <w:bookmarkEnd w:id="16"/>
    </w:p>
    <w:p w14:paraId="5BA16AF9" w14:textId="77777777" w:rsidR="007B18A4" w:rsidRPr="00DC371F" w:rsidRDefault="007B18A4" w:rsidP="007B18A4">
      <w:pPr>
        <w:rPr>
          <w:rFonts w:cs="Arial"/>
          <w:color w:val="auto"/>
        </w:rPr>
      </w:pPr>
      <w:r w:rsidRPr="00DC371F">
        <w:rPr>
          <w:rFonts w:cs="Arial"/>
          <w:color w:val="auto"/>
        </w:rPr>
        <w:t xml:space="preserve">This section depicts results in which first-year students consume their food including the times of the day when meals are taken. Furthermore, possible eating patterns since the independence of staying alone in the </w:t>
      </w:r>
      <w:r w:rsidRPr="00F97B2C">
        <w:rPr>
          <w:rFonts w:cs="Arial"/>
          <w:color w:val="auto"/>
        </w:rPr>
        <w:t>HEI</w:t>
      </w:r>
      <w:r w:rsidRPr="00DC371F">
        <w:rPr>
          <w:rFonts w:cs="Arial"/>
          <w:color w:val="auto"/>
        </w:rPr>
        <w:t xml:space="preserve"> residential facilities. </w:t>
      </w:r>
    </w:p>
    <w:p w14:paraId="5A91C519" w14:textId="77777777" w:rsidR="007B18A4" w:rsidRPr="00DC371F" w:rsidRDefault="007B18A4" w:rsidP="007B18A4">
      <w:pPr>
        <w:pStyle w:val="TABLECAP"/>
        <w:rPr>
          <w:color w:val="auto"/>
        </w:rPr>
      </w:pPr>
      <w:bookmarkStart w:id="17" w:name="_Toc117630335"/>
      <w:r w:rsidRPr="00DC371F">
        <w:rPr>
          <w:color w:val="auto"/>
        </w:rPr>
        <w:t>Table 4.3: Food consumption places, times of the day for meals and changes in food patterns</w:t>
      </w:r>
      <w:bookmarkEnd w:id="17"/>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2551"/>
        <w:gridCol w:w="2835"/>
      </w:tblGrid>
      <w:tr w:rsidR="007B18A4" w:rsidRPr="00F97B2C" w14:paraId="0F0B03E3" w14:textId="77777777" w:rsidTr="008D7A23">
        <w:trPr>
          <w:cantSplit/>
          <w:trHeight w:val="400"/>
          <w:jc w:val="center"/>
        </w:trPr>
        <w:tc>
          <w:tcPr>
            <w:tcW w:w="3256" w:type="dxa"/>
            <w:shd w:val="clear" w:color="auto" w:fill="FFFFFF"/>
            <w:vAlign w:val="bottom"/>
          </w:tcPr>
          <w:p w14:paraId="2543267A"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Place of food consumption</w:t>
            </w:r>
          </w:p>
        </w:tc>
        <w:tc>
          <w:tcPr>
            <w:tcW w:w="2551" w:type="dxa"/>
            <w:shd w:val="clear" w:color="auto" w:fill="FFFFFF"/>
            <w:vAlign w:val="bottom"/>
          </w:tcPr>
          <w:p w14:paraId="1C27DA5C" w14:textId="77777777" w:rsidR="007B18A4" w:rsidRPr="00DC371F" w:rsidRDefault="007B18A4" w:rsidP="008D7A23">
            <w:pPr>
              <w:spacing w:before="0" w:line="240" w:lineRule="auto"/>
              <w:jc w:val="center"/>
              <w:rPr>
                <w:rFonts w:cs="Arial"/>
                <w:b/>
                <w:bCs/>
                <w:color w:val="auto"/>
                <w:sz w:val="20"/>
                <w:szCs w:val="20"/>
              </w:rPr>
            </w:pPr>
            <w:r w:rsidRPr="00DC371F">
              <w:rPr>
                <w:rFonts w:cs="Arial"/>
                <w:b/>
                <w:bCs/>
                <w:color w:val="auto"/>
                <w:sz w:val="20"/>
                <w:szCs w:val="20"/>
              </w:rPr>
              <w:t>Frequency</w:t>
            </w:r>
          </w:p>
        </w:tc>
        <w:tc>
          <w:tcPr>
            <w:tcW w:w="2835" w:type="dxa"/>
            <w:shd w:val="clear" w:color="auto" w:fill="FFFFFF"/>
            <w:vAlign w:val="bottom"/>
          </w:tcPr>
          <w:p w14:paraId="3FF0AC33" w14:textId="77777777" w:rsidR="007B18A4" w:rsidRPr="00DC371F" w:rsidRDefault="007B18A4" w:rsidP="008D7A23">
            <w:pPr>
              <w:spacing w:before="0" w:line="240" w:lineRule="auto"/>
              <w:jc w:val="center"/>
              <w:rPr>
                <w:rFonts w:cs="Arial"/>
                <w:b/>
                <w:bCs/>
                <w:color w:val="auto"/>
                <w:sz w:val="20"/>
                <w:szCs w:val="20"/>
              </w:rPr>
            </w:pPr>
            <w:r w:rsidRPr="00DC371F">
              <w:rPr>
                <w:rFonts w:cs="Arial"/>
                <w:b/>
                <w:bCs/>
                <w:color w:val="auto"/>
                <w:sz w:val="20"/>
                <w:szCs w:val="20"/>
              </w:rPr>
              <w:t>Percent</w:t>
            </w:r>
          </w:p>
        </w:tc>
      </w:tr>
      <w:tr w:rsidR="007B18A4" w:rsidRPr="00F97B2C" w14:paraId="67915F4D" w14:textId="77777777" w:rsidTr="008D7A23">
        <w:trPr>
          <w:cantSplit/>
          <w:trHeight w:val="386"/>
          <w:jc w:val="center"/>
        </w:trPr>
        <w:tc>
          <w:tcPr>
            <w:tcW w:w="3256" w:type="dxa"/>
            <w:shd w:val="clear" w:color="auto" w:fill="E0E0E0"/>
          </w:tcPr>
          <w:p w14:paraId="34A0C96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Residence</w:t>
            </w:r>
          </w:p>
        </w:tc>
        <w:tc>
          <w:tcPr>
            <w:tcW w:w="2551" w:type="dxa"/>
            <w:shd w:val="clear" w:color="auto" w:fill="FFFFFF"/>
          </w:tcPr>
          <w:p w14:paraId="175B0ECC"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103</w:t>
            </w:r>
          </w:p>
        </w:tc>
        <w:tc>
          <w:tcPr>
            <w:tcW w:w="2835" w:type="dxa"/>
            <w:shd w:val="clear" w:color="auto" w:fill="FFFFFF"/>
          </w:tcPr>
          <w:p w14:paraId="1B535931"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68.7</w:t>
            </w:r>
          </w:p>
        </w:tc>
      </w:tr>
      <w:tr w:rsidR="007B18A4" w:rsidRPr="00F97B2C" w14:paraId="29F589DE" w14:textId="77777777" w:rsidTr="008D7A23">
        <w:trPr>
          <w:cantSplit/>
          <w:trHeight w:val="400"/>
          <w:jc w:val="center"/>
        </w:trPr>
        <w:tc>
          <w:tcPr>
            <w:tcW w:w="3256" w:type="dxa"/>
            <w:shd w:val="clear" w:color="auto" w:fill="E0E0E0"/>
          </w:tcPr>
          <w:p w14:paraId="4F01F72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Class</w:t>
            </w:r>
          </w:p>
        </w:tc>
        <w:tc>
          <w:tcPr>
            <w:tcW w:w="2551" w:type="dxa"/>
            <w:shd w:val="clear" w:color="auto" w:fill="FFFFFF"/>
          </w:tcPr>
          <w:p w14:paraId="19732F0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w:t>
            </w:r>
          </w:p>
        </w:tc>
        <w:tc>
          <w:tcPr>
            <w:tcW w:w="2835" w:type="dxa"/>
            <w:shd w:val="clear" w:color="auto" w:fill="FFFFFF"/>
          </w:tcPr>
          <w:p w14:paraId="72E08259"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4.0</w:t>
            </w:r>
          </w:p>
        </w:tc>
      </w:tr>
      <w:tr w:rsidR="007B18A4" w:rsidRPr="00F97B2C" w14:paraId="15442E1D" w14:textId="77777777" w:rsidTr="008D7A23">
        <w:trPr>
          <w:cantSplit/>
          <w:trHeight w:val="386"/>
          <w:jc w:val="center"/>
        </w:trPr>
        <w:tc>
          <w:tcPr>
            <w:tcW w:w="3256" w:type="dxa"/>
            <w:shd w:val="clear" w:color="auto" w:fill="E0E0E0"/>
          </w:tcPr>
          <w:p w14:paraId="4BB6D51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Cafeteria</w:t>
            </w:r>
          </w:p>
        </w:tc>
        <w:tc>
          <w:tcPr>
            <w:tcW w:w="2551" w:type="dxa"/>
            <w:shd w:val="clear" w:color="auto" w:fill="FFFFFF"/>
          </w:tcPr>
          <w:p w14:paraId="401A1CEA"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9</w:t>
            </w:r>
          </w:p>
        </w:tc>
        <w:tc>
          <w:tcPr>
            <w:tcW w:w="2835" w:type="dxa"/>
            <w:shd w:val="clear" w:color="auto" w:fill="FFFFFF"/>
          </w:tcPr>
          <w:p w14:paraId="44D40803"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6.0</w:t>
            </w:r>
          </w:p>
        </w:tc>
      </w:tr>
      <w:tr w:rsidR="007B18A4" w:rsidRPr="00F97B2C" w14:paraId="77E8782A" w14:textId="77777777" w:rsidTr="008D7A23">
        <w:trPr>
          <w:cantSplit/>
          <w:trHeight w:val="400"/>
          <w:jc w:val="center"/>
        </w:trPr>
        <w:tc>
          <w:tcPr>
            <w:tcW w:w="3256" w:type="dxa"/>
            <w:shd w:val="clear" w:color="auto" w:fill="E0E0E0"/>
          </w:tcPr>
          <w:p w14:paraId="73A9CBE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Off-Campus</w:t>
            </w:r>
          </w:p>
        </w:tc>
        <w:tc>
          <w:tcPr>
            <w:tcW w:w="2551" w:type="dxa"/>
            <w:shd w:val="clear" w:color="auto" w:fill="FFFFFF"/>
          </w:tcPr>
          <w:p w14:paraId="54002DB1"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26</w:t>
            </w:r>
          </w:p>
        </w:tc>
        <w:tc>
          <w:tcPr>
            <w:tcW w:w="2835" w:type="dxa"/>
            <w:shd w:val="clear" w:color="auto" w:fill="FFFFFF"/>
          </w:tcPr>
          <w:p w14:paraId="25E5B1F3"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17.3</w:t>
            </w:r>
          </w:p>
        </w:tc>
      </w:tr>
      <w:tr w:rsidR="007B18A4" w:rsidRPr="00F97B2C" w14:paraId="69641E34" w14:textId="77777777" w:rsidTr="008D7A23">
        <w:trPr>
          <w:cantSplit/>
          <w:trHeight w:val="386"/>
          <w:jc w:val="center"/>
        </w:trPr>
        <w:tc>
          <w:tcPr>
            <w:tcW w:w="3256" w:type="dxa"/>
            <w:shd w:val="clear" w:color="auto" w:fill="E0E0E0"/>
          </w:tcPr>
          <w:p w14:paraId="2C56C8A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On-the-Run</w:t>
            </w:r>
          </w:p>
        </w:tc>
        <w:tc>
          <w:tcPr>
            <w:tcW w:w="2551" w:type="dxa"/>
            <w:shd w:val="clear" w:color="auto" w:fill="FFFFFF"/>
          </w:tcPr>
          <w:p w14:paraId="185BE5EA"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w:t>
            </w:r>
          </w:p>
        </w:tc>
        <w:tc>
          <w:tcPr>
            <w:tcW w:w="2835" w:type="dxa"/>
            <w:shd w:val="clear" w:color="auto" w:fill="FFFFFF"/>
          </w:tcPr>
          <w:p w14:paraId="18900D8A"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4.0</w:t>
            </w:r>
          </w:p>
        </w:tc>
      </w:tr>
      <w:tr w:rsidR="007B18A4" w:rsidRPr="00F97B2C" w14:paraId="716B2DC4" w14:textId="77777777" w:rsidTr="008D7A23">
        <w:trPr>
          <w:cantSplit/>
          <w:trHeight w:val="400"/>
          <w:jc w:val="center"/>
        </w:trPr>
        <w:tc>
          <w:tcPr>
            <w:tcW w:w="3256" w:type="dxa"/>
            <w:shd w:val="clear" w:color="auto" w:fill="E0E0E0"/>
          </w:tcPr>
          <w:p w14:paraId="40E79E2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Total</w:t>
            </w:r>
          </w:p>
        </w:tc>
        <w:tc>
          <w:tcPr>
            <w:tcW w:w="2551" w:type="dxa"/>
            <w:shd w:val="clear" w:color="auto" w:fill="FFFFFF"/>
          </w:tcPr>
          <w:p w14:paraId="10AA781D"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2835" w:type="dxa"/>
            <w:shd w:val="clear" w:color="auto" w:fill="FFFFFF"/>
          </w:tcPr>
          <w:p w14:paraId="76CEAA60"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100.0</w:t>
            </w:r>
          </w:p>
        </w:tc>
      </w:tr>
      <w:tr w:rsidR="007B18A4" w:rsidRPr="00F97B2C" w14:paraId="53ACF0ED" w14:textId="77777777" w:rsidTr="008D7A23">
        <w:trPr>
          <w:cantSplit/>
          <w:trHeight w:val="386"/>
          <w:jc w:val="center"/>
        </w:trPr>
        <w:tc>
          <w:tcPr>
            <w:tcW w:w="3256" w:type="dxa"/>
            <w:shd w:val="clear" w:color="auto" w:fill="FFFFFF"/>
            <w:vAlign w:val="bottom"/>
          </w:tcPr>
          <w:p w14:paraId="37C7B303"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Frequency of meals per day</w:t>
            </w:r>
          </w:p>
        </w:tc>
        <w:tc>
          <w:tcPr>
            <w:tcW w:w="2551" w:type="dxa"/>
            <w:shd w:val="clear" w:color="auto" w:fill="FFFFFF"/>
            <w:vAlign w:val="bottom"/>
          </w:tcPr>
          <w:p w14:paraId="032B48D8" w14:textId="77777777" w:rsidR="007B18A4" w:rsidRPr="00DC371F" w:rsidRDefault="007B18A4" w:rsidP="008D7A23">
            <w:pPr>
              <w:spacing w:before="0" w:line="240" w:lineRule="auto"/>
              <w:jc w:val="center"/>
              <w:rPr>
                <w:rFonts w:cs="Arial"/>
                <w:b/>
                <w:bCs/>
                <w:color w:val="auto"/>
                <w:sz w:val="20"/>
                <w:szCs w:val="20"/>
              </w:rPr>
            </w:pPr>
            <w:r w:rsidRPr="00DC371F">
              <w:rPr>
                <w:rFonts w:cs="Arial"/>
                <w:b/>
                <w:bCs/>
                <w:color w:val="auto"/>
                <w:sz w:val="20"/>
                <w:szCs w:val="20"/>
              </w:rPr>
              <w:t>Frequency</w:t>
            </w:r>
          </w:p>
        </w:tc>
        <w:tc>
          <w:tcPr>
            <w:tcW w:w="2835" w:type="dxa"/>
            <w:shd w:val="clear" w:color="auto" w:fill="FFFFFF"/>
            <w:vAlign w:val="bottom"/>
          </w:tcPr>
          <w:p w14:paraId="2E963646" w14:textId="77777777" w:rsidR="007B18A4" w:rsidRPr="00DC371F" w:rsidRDefault="007B18A4" w:rsidP="008D7A23">
            <w:pPr>
              <w:spacing w:before="0" w:line="240" w:lineRule="auto"/>
              <w:jc w:val="center"/>
              <w:rPr>
                <w:rFonts w:cs="Arial"/>
                <w:b/>
                <w:bCs/>
                <w:color w:val="auto"/>
                <w:sz w:val="20"/>
                <w:szCs w:val="20"/>
              </w:rPr>
            </w:pPr>
            <w:r w:rsidRPr="00DC371F">
              <w:rPr>
                <w:rFonts w:cs="Arial"/>
                <w:b/>
                <w:bCs/>
                <w:color w:val="auto"/>
                <w:sz w:val="20"/>
                <w:szCs w:val="20"/>
              </w:rPr>
              <w:t>Percent</w:t>
            </w:r>
          </w:p>
        </w:tc>
      </w:tr>
      <w:tr w:rsidR="007B18A4" w:rsidRPr="00F97B2C" w14:paraId="3E6AB1E1" w14:textId="77777777" w:rsidTr="008D7A23">
        <w:trPr>
          <w:cantSplit/>
          <w:trHeight w:val="400"/>
          <w:jc w:val="center"/>
        </w:trPr>
        <w:tc>
          <w:tcPr>
            <w:tcW w:w="3256" w:type="dxa"/>
            <w:shd w:val="clear" w:color="auto" w:fill="E0E0E0"/>
          </w:tcPr>
          <w:p w14:paraId="2CA3883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06:00-09:00</w:t>
            </w:r>
          </w:p>
        </w:tc>
        <w:tc>
          <w:tcPr>
            <w:tcW w:w="2551" w:type="dxa"/>
            <w:shd w:val="clear" w:color="auto" w:fill="FFFFFF"/>
          </w:tcPr>
          <w:p w14:paraId="18AE8BB1"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26</w:t>
            </w:r>
          </w:p>
        </w:tc>
        <w:tc>
          <w:tcPr>
            <w:tcW w:w="2835" w:type="dxa"/>
            <w:shd w:val="clear" w:color="auto" w:fill="FFFFFF"/>
          </w:tcPr>
          <w:p w14:paraId="7B31BE9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17.3</w:t>
            </w:r>
          </w:p>
        </w:tc>
      </w:tr>
      <w:tr w:rsidR="007B18A4" w:rsidRPr="00F97B2C" w14:paraId="1B808BF1" w14:textId="77777777" w:rsidTr="008D7A23">
        <w:trPr>
          <w:cantSplit/>
          <w:trHeight w:val="386"/>
          <w:jc w:val="center"/>
        </w:trPr>
        <w:tc>
          <w:tcPr>
            <w:tcW w:w="3256" w:type="dxa"/>
            <w:shd w:val="clear" w:color="auto" w:fill="E0E0E0"/>
          </w:tcPr>
          <w:p w14:paraId="1E36CF9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09:01-12:00</w:t>
            </w:r>
          </w:p>
        </w:tc>
        <w:tc>
          <w:tcPr>
            <w:tcW w:w="2551" w:type="dxa"/>
            <w:shd w:val="clear" w:color="auto" w:fill="FFFFFF"/>
          </w:tcPr>
          <w:p w14:paraId="37C6BF4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46</w:t>
            </w:r>
          </w:p>
        </w:tc>
        <w:tc>
          <w:tcPr>
            <w:tcW w:w="2835" w:type="dxa"/>
            <w:shd w:val="clear" w:color="auto" w:fill="FFFFFF"/>
          </w:tcPr>
          <w:p w14:paraId="5EA5D8F1"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30.7</w:t>
            </w:r>
          </w:p>
        </w:tc>
      </w:tr>
      <w:tr w:rsidR="007B18A4" w:rsidRPr="00F97B2C" w14:paraId="1CE10301" w14:textId="77777777" w:rsidTr="008D7A23">
        <w:trPr>
          <w:cantSplit/>
          <w:trHeight w:val="400"/>
          <w:jc w:val="center"/>
        </w:trPr>
        <w:tc>
          <w:tcPr>
            <w:tcW w:w="3256" w:type="dxa"/>
            <w:shd w:val="clear" w:color="auto" w:fill="E0E0E0"/>
          </w:tcPr>
          <w:p w14:paraId="2D854FB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12:01-15:00</w:t>
            </w:r>
          </w:p>
        </w:tc>
        <w:tc>
          <w:tcPr>
            <w:tcW w:w="2551" w:type="dxa"/>
            <w:shd w:val="clear" w:color="auto" w:fill="FFFFFF"/>
          </w:tcPr>
          <w:p w14:paraId="6E506EB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53</w:t>
            </w:r>
          </w:p>
        </w:tc>
        <w:tc>
          <w:tcPr>
            <w:tcW w:w="2835" w:type="dxa"/>
            <w:shd w:val="clear" w:color="auto" w:fill="FFFFFF"/>
          </w:tcPr>
          <w:p w14:paraId="1EB4E5CF"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35.3</w:t>
            </w:r>
          </w:p>
        </w:tc>
      </w:tr>
      <w:tr w:rsidR="007B18A4" w:rsidRPr="00F97B2C" w14:paraId="3676EA87" w14:textId="77777777" w:rsidTr="008D7A23">
        <w:trPr>
          <w:cantSplit/>
          <w:trHeight w:val="386"/>
          <w:jc w:val="center"/>
        </w:trPr>
        <w:tc>
          <w:tcPr>
            <w:tcW w:w="3256" w:type="dxa"/>
            <w:shd w:val="clear" w:color="auto" w:fill="E0E0E0"/>
          </w:tcPr>
          <w:p w14:paraId="7F3CF7C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15:01-18:00</w:t>
            </w:r>
          </w:p>
        </w:tc>
        <w:tc>
          <w:tcPr>
            <w:tcW w:w="2551" w:type="dxa"/>
            <w:shd w:val="clear" w:color="auto" w:fill="FFFFFF"/>
          </w:tcPr>
          <w:p w14:paraId="60FB8DC0"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w:t>
            </w:r>
          </w:p>
        </w:tc>
        <w:tc>
          <w:tcPr>
            <w:tcW w:w="2835" w:type="dxa"/>
            <w:shd w:val="clear" w:color="auto" w:fill="FFFFFF"/>
          </w:tcPr>
          <w:p w14:paraId="2D79D897"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10.0</w:t>
            </w:r>
          </w:p>
        </w:tc>
      </w:tr>
      <w:tr w:rsidR="007B18A4" w:rsidRPr="00F97B2C" w14:paraId="7FDA5CCC" w14:textId="77777777" w:rsidTr="008D7A23">
        <w:trPr>
          <w:cantSplit/>
          <w:trHeight w:val="400"/>
          <w:jc w:val="center"/>
        </w:trPr>
        <w:tc>
          <w:tcPr>
            <w:tcW w:w="3256" w:type="dxa"/>
            <w:shd w:val="clear" w:color="auto" w:fill="E0E0E0"/>
          </w:tcPr>
          <w:p w14:paraId="0B10167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18:01-21:00</w:t>
            </w:r>
          </w:p>
        </w:tc>
        <w:tc>
          <w:tcPr>
            <w:tcW w:w="2551" w:type="dxa"/>
            <w:shd w:val="clear" w:color="auto" w:fill="FFFFFF"/>
          </w:tcPr>
          <w:p w14:paraId="03396E8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9</w:t>
            </w:r>
          </w:p>
        </w:tc>
        <w:tc>
          <w:tcPr>
            <w:tcW w:w="2835" w:type="dxa"/>
            <w:shd w:val="clear" w:color="auto" w:fill="FFFFFF"/>
          </w:tcPr>
          <w:p w14:paraId="4D52E2FA"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6.0</w:t>
            </w:r>
          </w:p>
        </w:tc>
      </w:tr>
      <w:tr w:rsidR="007B18A4" w:rsidRPr="00F97B2C" w14:paraId="0E7ACC88" w14:textId="77777777" w:rsidTr="008D7A23">
        <w:trPr>
          <w:cantSplit/>
          <w:trHeight w:val="386"/>
          <w:jc w:val="center"/>
        </w:trPr>
        <w:tc>
          <w:tcPr>
            <w:tcW w:w="3256" w:type="dxa"/>
            <w:shd w:val="clear" w:color="auto" w:fill="E0E0E0"/>
          </w:tcPr>
          <w:p w14:paraId="7726F5F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Total</w:t>
            </w:r>
          </w:p>
        </w:tc>
        <w:tc>
          <w:tcPr>
            <w:tcW w:w="2551" w:type="dxa"/>
            <w:shd w:val="clear" w:color="auto" w:fill="FFFFFF"/>
          </w:tcPr>
          <w:p w14:paraId="2CB80317"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149</w:t>
            </w:r>
          </w:p>
        </w:tc>
        <w:tc>
          <w:tcPr>
            <w:tcW w:w="2835" w:type="dxa"/>
            <w:shd w:val="clear" w:color="auto" w:fill="FFFFFF"/>
          </w:tcPr>
          <w:p w14:paraId="2A5B5FE6"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99.3</w:t>
            </w:r>
          </w:p>
        </w:tc>
      </w:tr>
      <w:tr w:rsidR="007B18A4" w:rsidRPr="00F97B2C" w14:paraId="5D380269" w14:textId="77777777" w:rsidTr="008D7A23">
        <w:trPr>
          <w:cantSplit/>
          <w:trHeight w:val="400"/>
          <w:jc w:val="center"/>
        </w:trPr>
        <w:tc>
          <w:tcPr>
            <w:tcW w:w="3256" w:type="dxa"/>
            <w:shd w:val="clear" w:color="auto" w:fill="E0E0E0"/>
          </w:tcPr>
          <w:p w14:paraId="180525F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System</w:t>
            </w:r>
          </w:p>
        </w:tc>
        <w:tc>
          <w:tcPr>
            <w:tcW w:w="2551" w:type="dxa"/>
            <w:shd w:val="clear" w:color="auto" w:fill="FFFFFF"/>
          </w:tcPr>
          <w:p w14:paraId="188D72A8"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w:t>
            </w:r>
          </w:p>
        </w:tc>
        <w:tc>
          <w:tcPr>
            <w:tcW w:w="2835" w:type="dxa"/>
            <w:shd w:val="clear" w:color="auto" w:fill="FFFFFF"/>
          </w:tcPr>
          <w:p w14:paraId="05746449"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.7</w:t>
            </w:r>
          </w:p>
        </w:tc>
      </w:tr>
      <w:tr w:rsidR="007B18A4" w:rsidRPr="00F97B2C" w14:paraId="40824F2C" w14:textId="77777777" w:rsidTr="008D7A23">
        <w:trPr>
          <w:cantSplit/>
          <w:trHeight w:val="386"/>
          <w:jc w:val="center"/>
        </w:trPr>
        <w:tc>
          <w:tcPr>
            <w:tcW w:w="3256" w:type="dxa"/>
            <w:shd w:val="clear" w:color="auto" w:fill="FFFFFF"/>
          </w:tcPr>
          <w:p w14:paraId="48C1515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Total</w:t>
            </w:r>
          </w:p>
        </w:tc>
        <w:tc>
          <w:tcPr>
            <w:tcW w:w="2551" w:type="dxa"/>
            <w:shd w:val="clear" w:color="auto" w:fill="FFFFFF"/>
          </w:tcPr>
          <w:p w14:paraId="3B5A05E4"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2835" w:type="dxa"/>
            <w:shd w:val="clear" w:color="auto" w:fill="FFFFFF"/>
          </w:tcPr>
          <w:p w14:paraId="07A0D7C5"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100.00</w:t>
            </w:r>
          </w:p>
        </w:tc>
      </w:tr>
      <w:tr w:rsidR="007B18A4" w:rsidRPr="00F97B2C" w14:paraId="1A94A9B2" w14:textId="77777777" w:rsidTr="008D7A23">
        <w:trPr>
          <w:cantSplit/>
          <w:trHeight w:val="400"/>
          <w:jc w:val="center"/>
        </w:trPr>
        <w:tc>
          <w:tcPr>
            <w:tcW w:w="3256" w:type="dxa"/>
            <w:shd w:val="clear" w:color="auto" w:fill="FFFFFF"/>
            <w:vAlign w:val="bottom"/>
          </w:tcPr>
          <w:p w14:paraId="62242413"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Food patterns changes</w:t>
            </w:r>
          </w:p>
        </w:tc>
        <w:tc>
          <w:tcPr>
            <w:tcW w:w="2551" w:type="dxa"/>
            <w:shd w:val="clear" w:color="auto" w:fill="FFFFFF"/>
            <w:vAlign w:val="bottom"/>
          </w:tcPr>
          <w:p w14:paraId="1F88C59F" w14:textId="77777777" w:rsidR="007B18A4" w:rsidRPr="00DC371F" w:rsidRDefault="007B18A4" w:rsidP="008D7A23">
            <w:pPr>
              <w:spacing w:before="0" w:line="240" w:lineRule="auto"/>
              <w:jc w:val="center"/>
              <w:rPr>
                <w:rFonts w:cs="Arial"/>
                <w:b/>
                <w:bCs/>
                <w:color w:val="auto"/>
                <w:sz w:val="20"/>
                <w:szCs w:val="20"/>
              </w:rPr>
            </w:pPr>
            <w:r w:rsidRPr="00DC371F">
              <w:rPr>
                <w:rFonts w:cs="Arial"/>
                <w:b/>
                <w:bCs/>
                <w:color w:val="auto"/>
                <w:sz w:val="20"/>
                <w:szCs w:val="20"/>
              </w:rPr>
              <w:t>Frequency</w:t>
            </w:r>
          </w:p>
        </w:tc>
        <w:tc>
          <w:tcPr>
            <w:tcW w:w="2835" w:type="dxa"/>
            <w:shd w:val="clear" w:color="auto" w:fill="FFFFFF"/>
            <w:vAlign w:val="bottom"/>
          </w:tcPr>
          <w:p w14:paraId="5D121AA2" w14:textId="77777777" w:rsidR="007B18A4" w:rsidRPr="00DC371F" w:rsidRDefault="007B18A4" w:rsidP="008D7A23">
            <w:pPr>
              <w:spacing w:before="0" w:line="240" w:lineRule="auto"/>
              <w:jc w:val="center"/>
              <w:rPr>
                <w:rFonts w:cs="Arial"/>
                <w:b/>
                <w:bCs/>
                <w:color w:val="auto"/>
                <w:sz w:val="20"/>
                <w:szCs w:val="20"/>
              </w:rPr>
            </w:pPr>
            <w:r w:rsidRPr="00DC371F">
              <w:rPr>
                <w:rFonts w:cs="Arial"/>
                <w:b/>
                <w:bCs/>
                <w:color w:val="auto"/>
                <w:sz w:val="20"/>
                <w:szCs w:val="20"/>
              </w:rPr>
              <w:t>Percent</w:t>
            </w:r>
          </w:p>
        </w:tc>
      </w:tr>
      <w:tr w:rsidR="007B18A4" w:rsidRPr="00F97B2C" w14:paraId="54278E7C" w14:textId="77777777" w:rsidTr="008D7A23">
        <w:trPr>
          <w:cantSplit/>
          <w:trHeight w:val="386"/>
          <w:jc w:val="center"/>
        </w:trPr>
        <w:tc>
          <w:tcPr>
            <w:tcW w:w="3256" w:type="dxa"/>
            <w:shd w:val="clear" w:color="auto" w:fill="E0E0E0"/>
          </w:tcPr>
          <w:p w14:paraId="543EDA45"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Yes</w:t>
            </w:r>
          </w:p>
        </w:tc>
        <w:tc>
          <w:tcPr>
            <w:tcW w:w="2551" w:type="dxa"/>
            <w:shd w:val="clear" w:color="auto" w:fill="FFFFFF"/>
          </w:tcPr>
          <w:p w14:paraId="0A486349"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101</w:t>
            </w:r>
          </w:p>
        </w:tc>
        <w:tc>
          <w:tcPr>
            <w:tcW w:w="2835" w:type="dxa"/>
            <w:shd w:val="clear" w:color="auto" w:fill="FFFFFF"/>
          </w:tcPr>
          <w:p w14:paraId="16158F4F"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67.3</w:t>
            </w:r>
          </w:p>
        </w:tc>
      </w:tr>
      <w:tr w:rsidR="007B18A4" w:rsidRPr="00F97B2C" w14:paraId="2730F1AD" w14:textId="77777777" w:rsidTr="008D7A23">
        <w:trPr>
          <w:cantSplit/>
          <w:trHeight w:val="400"/>
          <w:jc w:val="center"/>
        </w:trPr>
        <w:tc>
          <w:tcPr>
            <w:tcW w:w="3256" w:type="dxa"/>
            <w:shd w:val="clear" w:color="auto" w:fill="E0E0E0"/>
          </w:tcPr>
          <w:p w14:paraId="0C91FB26"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No</w:t>
            </w:r>
          </w:p>
        </w:tc>
        <w:tc>
          <w:tcPr>
            <w:tcW w:w="2551" w:type="dxa"/>
            <w:shd w:val="clear" w:color="auto" w:fill="FFFFFF"/>
          </w:tcPr>
          <w:p w14:paraId="575C9AF3"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47</w:t>
            </w:r>
          </w:p>
        </w:tc>
        <w:tc>
          <w:tcPr>
            <w:tcW w:w="2835" w:type="dxa"/>
            <w:shd w:val="clear" w:color="auto" w:fill="FFFFFF"/>
          </w:tcPr>
          <w:p w14:paraId="16B13452"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31.3</w:t>
            </w:r>
          </w:p>
        </w:tc>
      </w:tr>
      <w:tr w:rsidR="007B18A4" w:rsidRPr="00F97B2C" w14:paraId="1FF6D11A" w14:textId="77777777" w:rsidTr="008D7A23">
        <w:trPr>
          <w:cantSplit/>
          <w:trHeight w:val="386"/>
          <w:jc w:val="center"/>
        </w:trPr>
        <w:tc>
          <w:tcPr>
            <w:tcW w:w="3256" w:type="dxa"/>
            <w:shd w:val="clear" w:color="auto" w:fill="E0E0E0"/>
          </w:tcPr>
          <w:p w14:paraId="1BB4430E"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3</w:t>
            </w:r>
          </w:p>
        </w:tc>
        <w:tc>
          <w:tcPr>
            <w:tcW w:w="2551" w:type="dxa"/>
            <w:shd w:val="clear" w:color="auto" w:fill="FFFFFF"/>
          </w:tcPr>
          <w:p w14:paraId="6D7D3551"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w:t>
            </w:r>
          </w:p>
        </w:tc>
        <w:tc>
          <w:tcPr>
            <w:tcW w:w="2835" w:type="dxa"/>
            <w:shd w:val="clear" w:color="auto" w:fill="FFFFFF"/>
          </w:tcPr>
          <w:p w14:paraId="77735E55"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.7</w:t>
            </w:r>
          </w:p>
        </w:tc>
      </w:tr>
      <w:tr w:rsidR="007B18A4" w:rsidRPr="00F97B2C" w14:paraId="3FE38D7D" w14:textId="77777777" w:rsidTr="008D7A23">
        <w:trPr>
          <w:cantSplit/>
          <w:trHeight w:val="400"/>
          <w:jc w:val="center"/>
        </w:trPr>
        <w:tc>
          <w:tcPr>
            <w:tcW w:w="3256" w:type="dxa"/>
            <w:shd w:val="clear" w:color="auto" w:fill="E0E0E0"/>
          </w:tcPr>
          <w:p w14:paraId="5AC08D6A"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lastRenderedPageBreak/>
              <w:t>Total</w:t>
            </w:r>
          </w:p>
        </w:tc>
        <w:tc>
          <w:tcPr>
            <w:tcW w:w="2551" w:type="dxa"/>
            <w:shd w:val="clear" w:color="auto" w:fill="FFFFFF"/>
          </w:tcPr>
          <w:p w14:paraId="27FDF37A"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149</w:t>
            </w:r>
          </w:p>
        </w:tc>
        <w:tc>
          <w:tcPr>
            <w:tcW w:w="2835" w:type="dxa"/>
            <w:shd w:val="clear" w:color="auto" w:fill="FFFFFF"/>
          </w:tcPr>
          <w:p w14:paraId="54724C3C"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99.3</w:t>
            </w:r>
          </w:p>
        </w:tc>
      </w:tr>
      <w:tr w:rsidR="007B18A4" w:rsidRPr="00F97B2C" w14:paraId="492E8A26" w14:textId="77777777" w:rsidTr="008D7A23">
        <w:trPr>
          <w:cantSplit/>
          <w:trHeight w:val="386"/>
          <w:jc w:val="center"/>
        </w:trPr>
        <w:tc>
          <w:tcPr>
            <w:tcW w:w="3256" w:type="dxa"/>
            <w:shd w:val="clear" w:color="auto" w:fill="E0E0E0"/>
          </w:tcPr>
          <w:p w14:paraId="17B7B946"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System</w:t>
            </w:r>
          </w:p>
        </w:tc>
        <w:tc>
          <w:tcPr>
            <w:tcW w:w="2551" w:type="dxa"/>
            <w:shd w:val="clear" w:color="auto" w:fill="FFFFFF"/>
          </w:tcPr>
          <w:p w14:paraId="7E4B6321"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w:t>
            </w:r>
          </w:p>
        </w:tc>
        <w:tc>
          <w:tcPr>
            <w:tcW w:w="2835" w:type="dxa"/>
            <w:shd w:val="clear" w:color="auto" w:fill="FFFFFF"/>
          </w:tcPr>
          <w:p w14:paraId="2D26EBBD"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.7</w:t>
            </w:r>
          </w:p>
        </w:tc>
      </w:tr>
      <w:tr w:rsidR="007B18A4" w:rsidRPr="00F97B2C" w14:paraId="52258DB4" w14:textId="77777777" w:rsidTr="008D7A23">
        <w:trPr>
          <w:cantSplit/>
          <w:trHeight w:val="400"/>
          <w:jc w:val="center"/>
        </w:trPr>
        <w:tc>
          <w:tcPr>
            <w:tcW w:w="3256" w:type="dxa"/>
            <w:shd w:val="clear" w:color="auto" w:fill="FFFFFF"/>
          </w:tcPr>
          <w:p w14:paraId="1976C181"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Total</w:t>
            </w:r>
          </w:p>
        </w:tc>
        <w:tc>
          <w:tcPr>
            <w:tcW w:w="2551" w:type="dxa"/>
            <w:shd w:val="clear" w:color="auto" w:fill="FFFFFF"/>
          </w:tcPr>
          <w:p w14:paraId="7BEA2257"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2835" w:type="dxa"/>
            <w:shd w:val="clear" w:color="auto" w:fill="FFFFFF"/>
          </w:tcPr>
          <w:p w14:paraId="60345173"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100.0</w:t>
            </w:r>
          </w:p>
        </w:tc>
      </w:tr>
    </w:tbl>
    <w:p w14:paraId="05BA25EF" w14:textId="77777777" w:rsidR="007B18A4" w:rsidRPr="00DC371F" w:rsidRDefault="007B18A4" w:rsidP="007B18A4">
      <w:pPr>
        <w:jc w:val="right"/>
        <w:rPr>
          <w:rFonts w:cs="Arial"/>
          <w:color w:val="auto"/>
        </w:rPr>
      </w:pPr>
    </w:p>
    <w:p w14:paraId="514DF8BF" w14:textId="77777777" w:rsidR="007B18A4" w:rsidRPr="00DC371F" w:rsidRDefault="007B18A4" w:rsidP="007B18A4">
      <w:pPr>
        <w:rPr>
          <w:rFonts w:cs="Arial"/>
          <w:color w:val="auto"/>
        </w:rPr>
      </w:pPr>
      <w:r w:rsidRPr="00DC371F">
        <w:rPr>
          <w:rFonts w:cs="Arial"/>
          <w:color w:val="auto"/>
        </w:rPr>
        <w:t>Seemingly, most of the students eat their food in residence (68.7%); eating is spread across time frames with most (35.6%) eating during lunch time 12h00-15h00, followed by those who eat breakfast (30.9%). Most (67.3%) respondents perceive their eating habits to have changed since they started staying at the residence facility.</w:t>
      </w:r>
    </w:p>
    <w:p w14:paraId="374C96B2" w14:textId="77777777" w:rsidR="007B18A4" w:rsidRPr="00DC371F" w:rsidRDefault="007B18A4" w:rsidP="007B18A4">
      <w:pPr>
        <w:pStyle w:val="Heading2"/>
        <w:rPr>
          <w:rFonts w:ascii="Arial" w:hAnsi="Arial"/>
          <w:color w:val="auto"/>
        </w:rPr>
      </w:pPr>
      <w:bookmarkStart w:id="18" w:name="_Toc62654233"/>
      <w:bookmarkStart w:id="19" w:name="_Toc117778743"/>
      <w:r w:rsidRPr="00DC371F">
        <w:rPr>
          <w:rFonts w:ascii="Arial" w:hAnsi="Arial"/>
          <w:color w:val="auto"/>
        </w:rPr>
        <w:t>4.5</w:t>
      </w:r>
      <w:r w:rsidRPr="00DC371F">
        <w:rPr>
          <w:rFonts w:ascii="Arial" w:hAnsi="Arial"/>
          <w:color w:val="auto"/>
        </w:rPr>
        <w:tab/>
        <w:t>Meals mostly consumed by first-year students</w:t>
      </w:r>
      <w:bookmarkEnd w:id="18"/>
      <w:bookmarkEnd w:id="19"/>
    </w:p>
    <w:p w14:paraId="103E064E" w14:textId="77777777" w:rsidR="007B18A4" w:rsidRPr="00F97B2C" w:rsidRDefault="007B18A4" w:rsidP="007B18A4">
      <w:pPr>
        <w:rPr>
          <w:rFonts w:cs="Arial"/>
          <w:color w:val="auto"/>
        </w:rPr>
      </w:pPr>
      <w:r w:rsidRPr="00DC371F">
        <w:rPr>
          <w:rFonts w:cs="Arial"/>
          <w:color w:val="auto"/>
        </w:rPr>
        <w:t xml:space="preserve">Freeland-Graves and </w:t>
      </w:r>
      <w:proofErr w:type="spellStart"/>
      <w:r w:rsidRPr="00DC371F">
        <w:rPr>
          <w:rFonts w:cs="Arial"/>
          <w:color w:val="auto"/>
        </w:rPr>
        <w:t>Nitzke</w:t>
      </w:r>
      <w:proofErr w:type="spellEnd"/>
      <w:r w:rsidRPr="00DC371F">
        <w:rPr>
          <w:rFonts w:cs="Arial"/>
          <w:color w:val="auto"/>
        </w:rPr>
        <w:t xml:space="preserve"> (2013) articulate that food consumption patterns are based on culture, norms, values, and the race of that particular community. This is given credence by the complexity of culture in relation to differences </w:t>
      </w:r>
      <w:r w:rsidRPr="00F97B2C">
        <w:rPr>
          <w:rFonts w:cs="Arial"/>
          <w:color w:val="auto"/>
        </w:rPr>
        <w:t>in</w:t>
      </w:r>
      <w:r w:rsidRPr="00DC371F">
        <w:rPr>
          <w:rFonts w:cs="Arial"/>
          <w:color w:val="auto"/>
        </w:rPr>
        <w:t xml:space="preserve"> societies in terms of knowledge, beliefs, morals, and customs in relation to food, eating and nutrition (Madiba, 2006). Furthermore, Fieldhouse (2013:25) indicates that culture is the strongest determinant of food choices within a particular society. </w:t>
      </w:r>
      <w:proofErr w:type="spellStart"/>
      <w:r w:rsidRPr="00DC371F">
        <w:rPr>
          <w:rFonts w:cs="Arial"/>
          <w:color w:val="auto"/>
        </w:rPr>
        <w:t>Scaglioni</w:t>
      </w:r>
      <w:proofErr w:type="spellEnd"/>
      <w:r w:rsidRPr="00DC371F">
        <w:rPr>
          <w:rFonts w:cs="Arial"/>
          <w:color w:val="auto"/>
        </w:rPr>
        <w:t xml:space="preserve"> et al. (2018:711) added that food choices often enable reflection of the societies in terms </w:t>
      </w:r>
      <w:r w:rsidRPr="00F97B2C">
        <w:rPr>
          <w:rFonts w:cs="Arial"/>
          <w:color w:val="auto"/>
        </w:rPr>
        <w:t xml:space="preserve">of </w:t>
      </w:r>
      <w:r w:rsidRPr="00DC371F">
        <w:rPr>
          <w:rFonts w:cs="Arial"/>
          <w:color w:val="auto"/>
        </w:rPr>
        <w:t xml:space="preserve">dietary history, at the same time it determines the quality and acceptability of the food consumed within the community. Savage et al. (2017:24) refer that the cultural values, norms, and race surrounding the campus may lead to </w:t>
      </w:r>
      <w:r w:rsidRPr="00F97B2C">
        <w:rPr>
          <w:rFonts w:cs="Arial"/>
          <w:color w:val="auto"/>
        </w:rPr>
        <w:t xml:space="preserve">a </w:t>
      </w:r>
      <w:r w:rsidRPr="00DC371F">
        <w:rPr>
          <w:rFonts w:cs="Arial"/>
          <w:color w:val="auto"/>
        </w:rPr>
        <w:t xml:space="preserve">particular food and eating habits of members of a particular community because there are hardly any inborn taste preferences at birth, but rather the development of certain likes and dislikes for certain types of food as people are socialised into specific cultural cuisines. Also, different cultures bring in different taste preferences in food due to social and cultural upbringing. </w:t>
      </w:r>
      <w:proofErr w:type="spellStart"/>
      <w:r w:rsidRPr="00DC371F">
        <w:rPr>
          <w:rFonts w:cs="Arial"/>
          <w:color w:val="auto"/>
        </w:rPr>
        <w:t>Demeritt</w:t>
      </w:r>
      <w:proofErr w:type="spellEnd"/>
      <w:r w:rsidRPr="00DC371F">
        <w:rPr>
          <w:rFonts w:cs="Arial"/>
          <w:color w:val="auto"/>
        </w:rPr>
        <w:t xml:space="preserve"> (2020) </w:t>
      </w:r>
      <w:r w:rsidRPr="00F97B2C">
        <w:rPr>
          <w:rFonts w:cs="Arial"/>
          <w:color w:val="auto"/>
        </w:rPr>
        <w:t>emphasises</w:t>
      </w:r>
      <w:r w:rsidRPr="00DC371F">
        <w:rPr>
          <w:rFonts w:cs="Arial"/>
          <w:color w:val="auto"/>
        </w:rPr>
        <w:t xml:space="preserve"> that mealtime habits and nutrition </w:t>
      </w:r>
      <w:r w:rsidRPr="00F97B2C">
        <w:rPr>
          <w:rFonts w:cs="Arial"/>
          <w:color w:val="auto"/>
        </w:rPr>
        <w:t>emanate</w:t>
      </w:r>
      <w:r w:rsidRPr="00DC371F">
        <w:rPr>
          <w:rFonts w:cs="Arial"/>
          <w:color w:val="auto"/>
        </w:rPr>
        <w:t xml:space="preserve"> from </w:t>
      </w:r>
      <w:r w:rsidRPr="00F97B2C">
        <w:rPr>
          <w:rFonts w:cs="Arial"/>
          <w:color w:val="auto"/>
        </w:rPr>
        <w:t xml:space="preserve">the </w:t>
      </w:r>
      <w:r w:rsidRPr="00DC371F">
        <w:rPr>
          <w:rFonts w:cs="Arial"/>
          <w:color w:val="auto"/>
        </w:rPr>
        <w:t>cultural background of people</w:t>
      </w:r>
      <w:r w:rsidRPr="00F97B2C">
        <w:rPr>
          <w:rFonts w:cs="Arial"/>
          <w:color w:val="auto"/>
        </w:rPr>
        <w:t>,</w:t>
      </w:r>
      <w:r w:rsidRPr="00DC371F">
        <w:rPr>
          <w:rFonts w:cs="Arial"/>
          <w:color w:val="auto"/>
        </w:rPr>
        <w:t xml:space="preserve"> although, cost, convenien</w:t>
      </w:r>
      <w:r w:rsidRPr="00F97B2C">
        <w:rPr>
          <w:rFonts w:cs="Arial"/>
          <w:color w:val="auto"/>
        </w:rPr>
        <w:t>ce</w:t>
      </w:r>
      <w:r w:rsidRPr="00DC371F">
        <w:rPr>
          <w:rFonts w:cs="Arial"/>
          <w:color w:val="auto"/>
        </w:rPr>
        <w:t xml:space="preserve"> and snacking are similar</w:t>
      </w:r>
      <w:r w:rsidRPr="00F97B2C">
        <w:rPr>
          <w:rFonts w:cs="Arial"/>
          <w:color w:val="auto"/>
        </w:rPr>
        <w:t>,</w:t>
      </w:r>
      <w:r w:rsidRPr="00DC371F">
        <w:rPr>
          <w:rFonts w:cs="Arial"/>
          <w:color w:val="auto"/>
        </w:rPr>
        <w:t xml:space="preserve"> thereby suggesting that societal products will be dependent on the types of foods offered by the area. The students</w:t>
      </w:r>
      <w:r w:rsidRPr="00F97B2C">
        <w:rPr>
          <w:rFonts w:cs="Arial"/>
          <w:color w:val="auto"/>
        </w:rPr>
        <w:t>’</w:t>
      </w:r>
      <w:r w:rsidRPr="00DC371F">
        <w:rPr>
          <w:rFonts w:cs="Arial"/>
          <w:color w:val="auto"/>
        </w:rPr>
        <w:t xml:space="preserve"> change in lifestyles was found to be among the factors that lead to </w:t>
      </w:r>
      <w:proofErr w:type="gramStart"/>
      <w:r w:rsidRPr="00DC371F">
        <w:rPr>
          <w:rFonts w:cs="Arial"/>
          <w:color w:val="auto"/>
        </w:rPr>
        <w:t>newly</w:t>
      </w:r>
      <w:r w:rsidRPr="00F97B2C">
        <w:rPr>
          <w:rFonts w:cs="Arial"/>
          <w:color w:val="auto"/>
        </w:rPr>
        <w:t>-</w:t>
      </w:r>
      <w:r w:rsidRPr="00DC371F">
        <w:rPr>
          <w:rFonts w:cs="Arial"/>
          <w:color w:val="auto"/>
        </w:rPr>
        <w:t>adopted</w:t>
      </w:r>
      <w:proofErr w:type="gramEnd"/>
      <w:r w:rsidRPr="00DC371F">
        <w:rPr>
          <w:rFonts w:cs="Arial"/>
          <w:color w:val="auto"/>
        </w:rPr>
        <w:t xml:space="preserve"> eating patterns while away from home. Table 4.4 reveals results from the sample of the most</w:t>
      </w:r>
      <w:r w:rsidRPr="00F97B2C">
        <w:rPr>
          <w:rFonts w:cs="Arial"/>
          <w:color w:val="auto"/>
        </w:rPr>
        <w:t>-</w:t>
      </w:r>
      <w:r w:rsidRPr="00DC371F">
        <w:rPr>
          <w:rFonts w:cs="Arial"/>
          <w:color w:val="auto"/>
        </w:rPr>
        <w:t xml:space="preserve">consumed foods by first-year students </w:t>
      </w:r>
      <w:r w:rsidRPr="00F97B2C">
        <w:rPr>
          <w:rFonts w:cs="Arial"/>
          <w:color w:val="auto"/>
        </w:rPr>
        <w:t>in the</w:t>
      </w:r>
      <w:r w:rsidRPr="00DC371F">
        <w:rPr>
          <w:rFonts w:cs="Arial"/>
          <w:color w:val="auto"/>
        </w:rPr>
        <w:t xml:space="preserve"> Cape Town </w:t>
      </w:r>
      <w:r w:rsidRPr="00F97B2C">
        <w:rPr>
          <w:rFonts w:cs="Arial"/>
          <w:color w:val="auto"/>
        </w:rPr>
        <w:t xml:space="preserve">Metropole </w:t>
      </w:r>
      <w:r w:rsidRPr="00DC371F">
        <w:rPr>
          <w:rFonts w:cs="Arial"/>
          <w:color w:val="auto"/>
        </w:rPr>
        <w:t>area. In measuring the total meals consumed by first-year students</w:t>
      </w:r>
      <w:r w:rsidRPr="00F97B2C">
        <w:rPr>
          <w:rFonts w:cs="Arial"/>
          <w:color w:val="auto"/>
        </w:rPr>
        <w:t>,</w:t>
      </w:r>
      <w:r w:rsidRPr="00DC371F">
        <w:rPr>
          <w:rFonts w:cs="Arial"/>
          <w:color w:val="auto"/>
        </w:rPr>
        <w:t xml:space="preserve"> the number of total frequencies and percentages of cases under observation go</w:t>
      </w:r>
      <w:r w:rsidRPr="00F97B2C">
        <w:rPr>
          <w:rFonts w:cs="Arial"/>
          <w:color w:val="auto"/>
        </w:rPr>
        <w:t>es</w:t>
      </w:r>
      <w:r w:rsidRPr="00DC371F">
        <w:rPr>
          <w:rFonts w:cs="Arial"/>
          <w:color w:val="auto"/>
        </w:rPr>
        <w:t xml:space="preserve"> beyond 150 (sample size) and 100% as the analysis consider</w:t>
      </w:r>
      <w:r w:rsidRPr="00F97B2C">
        <w:rPr>
          <w:rFonts w:cs="Arial"/>
          <w:color w:val="auto"/>
        </w:rPr>
        <w:t>s</w:t>
      </w:r>
      <w:r w:rsidRPr="00DC371F">
        <w:rPr>
          <w:rFonts w:cs="Arial"/>
          <w:color w:val="auto"/>
        </w:rPr>
        <w:t xml:space="preserve"> multiple responses (students were a</w:t>
      </w:r>
      <w:r w:rsidRPr="00F97B2C">
        <w:rPr>
          <w:rFonts w:cs="Arial"/>
          <w:color w:val="auto"/>
        </w:rPr>
        <w:t>llowed</w:t>
      </w:r>
      <w:r w:rsidRPr="00DC371F">
        <w:rPr>
          <w:rFonts w:cs="Arial"/>
          <w:color w:val="auto"/>
        </w:rPr>
        <w:t xml:space="preserve"> to choose from a variety of food items they consume).</w:t>
      </w:r>
    </w:p>
    <w:p w14:paraId="3684976F" w14:textId="77777777" w:rsidR="007B18A4" w:rsidRPr="00BF0FA8" w:rsidRDefault="007B18A4" w:rsidP="007B18A4">
      <w:pPr>
        <w:spacing w:before="0" w:after="160" w:line="259" w:lineRule="auto"/>
        <w:jc w:val="left"/>
        <w:rPr>
          <w:rFonts w:cs="Arial"/>
          <w:color w:val="auto"/>
        </w:rPr>
      </w:pPr>
      <w:r w:rsidRPr="00F97B2C">
        <w:rPr>
          <w:rFonts w:cs="Arial"/>
          <w:color w:val="auto"/>
        </w:rPr>
        <w:br w:type="page"/>
      </w:r>
      <w:bookmarkStart w:id="20" w:name="_Toc117630336"/>
      <w:r w:rsidRPr="00DC371F">
        <w:rPr>
          <w:color w:val="auto"/>
        </w:rPr>
        <w:lastRenderedPageBreak/>
        <w:t>Table 4.4: Mostly consumed foods by 1</w:t>
      </w:r>
      <w:r w:rsidRPr="00DC371F">
        <w:rPr>
          <w:color w:val="auto"/>
          <w:vertAlign w:val="superscript"/>
        </w:rPr>
        <w:t>st</w:t>
      </w:r>
      <w:r w:rsidRPr="00DC371F">
        <w:rPr>
          <w:color w:val="auto"/>
        </w:rPr>
        <w:t>-year students in the Cape Town Metropole area</w:t>
      </w:r>
      <w:bookmarkEnd w:id="20"/>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648"/>
        <w:gridCol w:w="884"/>
        <w:gridCol w:w="661"/>
        <w:gridCol w:w="884"/>
        <w:gridCol w:w="670"/>
        <w:gridCol w:w="812"/>
        <w:gridCol w:w="669"/>
        <w:gridCol w:w="884"/>
      </w:tblGrid>
      <w:tr w:rsidR="007B18A4" w:rsidRPr="00F97B2C" w14:paraId="45629124" w14:textId="77777777" w:rsidTr="008D7A23">
        <w:trPr>
          <w:trHeight w:val="280"/>
        </w:trPr>
        <w:tc>
          <w:tcPr>
            <w:tcW w:w="3537" w:type="dxa"/>
            <w:noWrap/>
            <w:vAlign w:val="bottom"/>
          </w:tcPr>
          <w:p w14:paraId="17B2408A" w14:textId="77777777" w:rsidR="007B18A4" w:rsidRPr="00DC371F" w:rsidRDefault="007B18A4" w:rsidP="008D7A23">
            <w:pPr>
              <w:spacing w:before="0" w:line="240" w:lineRule="auto"/>
              <w:jc w:val="left"/>
              <w:rPr>
                <w:rFonts w:cs="Arial"/>
                <w:b/>
                <w:bCs/>
                <w:color w:val="auto"/>
                <w:sz w:val="20"/>
                <w:szCs w:val="20"/>
              </w:rPr>
            </w:pPr>
            <w:r w:rsidRPr="00DC371F">
              <w:rPr>
                <w:rFonts w:cs="Arial"/>
                <w:b/>
                <w:bCs/>
                <w:color w:val="auto"/>
                <w:sz w:val="20"/>
                <w:szCs w:val="20"/>
              </w:rPr>
              <w:t>Food Item</w:t>
            </w:r>
          </w:p>
        </w:tc>
        <w:tc>
          <w:tcPr>
            <w:tcW w:w="1283" w:type="dxa"/>
            <w:gridSpan w:val="2"/>
            <w:noWrap/>
            <w:vAlign w:val="bottom"/>
          </w:tcPr>
          <w:p w14:paraId="2C629EFD" w14:textId="77777777" w:rsidR="007B18A4" w:rsidRPr="00DC371F" w:rsidRDefault="007B18A4" w:rsidP="008D7A23">
            <w:pPr>
              <w:spacing w:before="0" w:line="240" w:lineRule="auto"/>
              <w:jc w:val="left"/>
              <w:rPr>
                <w:rFonts w:cs="Arial"/>
                <w:b/>
                <w:bCs/>
                <w:color w:val="auto"/>
                <w:sz w:val="20"/>
                <w:szCs w:val="20"/>
              </w:rPr>
            </w:pPr>
            <w:r w:rsidRPr="00DC371F">
              <w:rPr>
                <w:rFonts w:cs="Arial"/>
                <w:b/>
                <w:bCs/>
                <w:color w:val="auto"/>
                <w:sz w:val="20"/>
                <w:szCs w:val="20"/>
              </w:rPr>
              <w:t>1-2 times a day</w:t>
            </w:r>
          </w:p>
        </w:tc>
        <w:tc>
          <w:tcPr>
            <w:tcW w:w="1421" w:type="dxa"/>
            <w:gridSpan w:val="2"/>
            <w:noWrap/>
            <w:vAlign w:val="bottom"/>
          </w:tcPr>
          <w:p w14:paraId="5E7A13DE" w14:textId="77777777" w:rsidR="007B18A4" w:rsidRPr="00DC371F" w:rsidRDefault="007B18A4" w:rsidP="008D7A23">
            <w:pPr>
              <w:spacing w:before="0" w:line="240" w:lineRule="auto"/>
              <w:jc w:val="left"/>
              <w:rPr>
                <w:rFonts w:cs="Arial"/>
                <w:b/>
                <w:bCs/>
                <w:color w:val="auto"/>
                <w:sz w:val="20"/>
                <w:szCs w:val="20"/>
              </w:rPr>
            </w:pPr>
            <w:r w:rsidRPr="00DC371F">
              <w:rPr>
                <w:rFonts w:cs="Arial"/>
                <w:b/>
                <w:bCs/>
                <w:color w:val="auto"/>
                <w:sz w:val="20"/>
                <w:szCs w:val="20"/>
              </w:rPr>
              <w:t>2-3 Times a week</w:t>
            </w:r>
          </w:p>
        </w:tc>
        <w:tc>
          <w:tcPr>
            <w:tcW w:w="1556" w:type="dxa"/>
            <w:gridSpan w:val="2"/>
            <w:noWrap/>
            <w:vAlign w:val="bottom"/>
          </w:tcPr>
          <w:p w14:paraId="0C592230" w14:textId="77777777" w:rsidR="007B18A4" w:rsidRPr="00DC371F" w:rsidRDefault="007B18A4" w:rsidP="008D7A23">
            <w:pPr>
              <w:spacing w:before="0" w:line="240" w:lineRule="auto"/>
              <w:jc w:val="left"/>
              <w:rPr>
                <w:rFonts w:cs="Arial"/>
                <w:b/>
                <w:bCs/>
                <w:color w:val="auto"/>
                <w:sz w:val="20"/>
                <w:szCs w:val="20"/>
              </w:rPr>
            </w:pPr>
            <w:r w:rsidRPr="00DC371F">
              <w:rPr>
                <w:rFonts w:cs="Arial"/>
                <w:b/>
                <w:bCs/>
                <w:color w:val="auto"/>
                <w:sz w:val="20"/>
                <w:szCs w:val="20"/>
              </w:rPr>
              <w:t>4-5 Times a week</w:t>
            </w:r>
          </w:p>
        </w:tc>
        <w:tc>
          <w:tcPr>
            <w:tcW w:w="1555" w:type="dxa"/>
            <w:gridSpan w:val="2"/>
            <w:noWrap/>
            <w:vAlign w:val="bottom"/>
          </w:tcPr>
          <w:p w14:paraId="52814C8D" w14:textId="77777777" w:rsidR="007B18A4" w:rsidRPr="00DC371F" w:rsidRDefault="007B18A4" w:rsidP="008D7A23">
            <w:pPr>
              <w:spacing w:before="0" w:line="240" w:lineRule="auto"/>
              <w:jc w:val="left"/>
              <w:rPr>
                <w:rFonts w:cs="Arial"/>
                <w:b/>
                <w:bCs/>
                <w:color w:val="auto"/>
                <w:sz w:val="20"/>
                <w:szCs w:val="20"/>
              </w:rPr>
            </w:pPr>
            <w:r w:rsidRPr="00DC371F">
              <w:rPr>
                <w:rFonts w:cs="Arial"/>
                <w:b/>
                <w:bCs/>
                <w:color w:val="auto"/>
                <w:sz w:val="20"/>
                <w:szCs w:val="20"/>
              </w:rPr>
              <w:t>1-2 Times a month</w:t>
            </w:r>
          </w:p>
        </w:tc>
      </w:tr>
      <w:tr w:rsidR="007B18A4" w:rsidRPr="00F97B2C" w14:paraId="170AD893" w14:textId="77777777" w:rsidTr="008D7A23">
        <w:trPr>
          <w:trHeight w:val="280"/>
        </w:trPr>
        <w:tc>
          <w:tcPr>
            <w:tcW w:w="3537" w:type="dxa"/>
            <w:noWrap/>
            <w:vAlign w:val="bottom"/>
            <w:hideMark/>
          </w:tcPr>
          <w:p w14:paraId="7166FCB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Food Item</w:t>
            </w:r>
          </w:p>
        </w:tc>
        <w:tc>
          <w:tcPr>
            <w:tcW w:w="560" w:type="dxa"/>
            <w:noWrap/>
            <w:vAlign w:val="bottom"/>
            <w:hideMark/>
          </w:tcPr>
          <w:p w14:paraId="16F94B1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Freq.</w:t>
            </w:r>
          </w:p>
        </w:tc>
        <w:tc>
          <w:tcPr>
            <w:tcW w:w="723" w:type="dxa"/>
            <w:noWrap/>
            <w:vAlign w:val="bottom"/>
            <w:hideMark/>
          </w:tcPr>
          <w:p w14:paraId="74C1EF0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Total sample </w:t>
            </w:r>
          </w:p>
        </w:tc>
        <w:tc>
          <w:tcPr>
            <w:tcW w:w="698" w:type="dxa"/>
            <w:noWrap/>
            <w:vAlign w:val="bottom"/>
            <w:hideMark/>
          </w:tcPr>
          <w:p w14:paraId="4EFC5C5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Freq.</w:t>
            </w:r>
          </w:p>
        </w:tc>
        <w:tc>
          <w:tcPr>
            <w:tcW w:w="723" w:type="dxa"/>
            <w:noWrap/>
            <w:vAlign w:val="bottom"/>
            <w:hideMark/>
          </w:tcPr>
          <w:p w14:paraId="426FBD2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Total sample</w:t>
            </w:r>
          </w:p>
        </w:tc>
        <w:tc>
          <w:tcPr>
            <w:tcW w:w="707" w:type="dxa"/>
            <w:noWrap/>
            <w:vAlign w:val="bottom"/>
            <w:hideMark/>
          </w:tcPr>
          <w:p w14:paraId="53B7DCC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Freq.</w:t>
            </w:r>
          </w:p>
        </w:tc>
        <w:tc>
          <w:tcPr>
            <w:tcW w:w="849" w:type="dxa"/>
            <w:noWrap/>
            <w:vAlign w:val="bottom"/>
            <w:hideMark/>
          </w:tcPr>
          <w:p w14:paraId="4F9CA75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Total sample</w:t>
            </w:r>
          </w:p>
        </w:tc>
        <w:tc>
          <w:tcPr>
            <w:tcW w:w="706" w:type="dxa"/>
            <w:noWrap/>
            <w:vAlign w:val="bottom"/>
            <w:hideMark/>
          </w:tcPr>
          <w:p w14:paraId="47CB81A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Freq.</w:t>
            </w:r>
          </w:p>
        </w:tc>
        <w:tc>
          <w:tcPr>
            <w:tcW w:w="849" w:type="dxa"/>
            <w:noWrap/>
            <w:vAlign w:val="bottom"/>
            <w:hideMark/>
          </w:tcPr>
          <w:p w14:paraId="653AACF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Total sample</w:t>
            </w:r>
          </w:p>
        </w:tc>
      </w:tr>
      <w:tr w:rsidR="007B18A4" w:rsidRPr="00F97B2C" w14:paraId="3C91EF21" w14:textId="77777777" w:rsidTr="008D7A23">
        <w:trPr>
          <w:trHeight w:val="280"/>
        </w:trPr>
        <w:tc>
          <w:tcPr>
            <w:tcW w:w="3537" w:type="dxa"/>
            <w:noWrap/>
            <w:vAlign w:val="bottom"/>
            <w:hideMark/>
          </w:tcPr>
          <w:p w14:paraId="16234C8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Banana</w:t>
            </w:r>
          </w:p>
        </w:tc>
        <w:tc>
          <w:tcPr>
            <w:tcW w:w="560" w:type="dxa"/>
            <w:noWrap/>
            <w:vAlign w:val="bottom"/>
            <w:hideMark/>
          </w:tcPr>
          <w:p w14:paraId="633AC72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69</w:t>
            </w:r>
          </w:p>
        </w:tc>
        <w:tc>
          <w:tcPr>
            <w:tcW w:w="723" w:type="dxa"/>
            <w:shd w:val="clear" w:color="auto" w:fill="C5E0B3"/>
            <w:noWrap/>
            <w:vAlign w:val="bottom"/>
            <w:hideMark/>
          </w:tcPr>
          <w:p w14:paraId="60F8132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46</w:t>
            </w:r>
          </w:p>
        </w:tc>
        <w:tc>
          <w:tcPr>
            <w:tcW w:w="698" w:type="dxa"/>
            <w:noWrap/>
            <w:vAlign w:val="bottom"/>
            <w:hideMark/>
          </w:tcPr>
          <w:p w14:paraId="2803275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28</w:t>
            </w:r>
          </w:p>
        </w:tc>
        <w:tc>
          <w:tcPr>
            <w:tcW w:w="723" w:type="dxa"/>
            <w:noWrap/>
            <w:vAlign w:val="bottom"/>
            <w:hideMark/>
          </w:tcPr>
          <w:p w14:paraId="1C09179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18.67</w:t>
            </w:r>
          </w:p>
        </w:tc>
        <w:tc>
          <w:tcPr>
            <w:tcW w:w="707" w:type="dxa"/>
            <w:noWrap/>
            <w:vAlign w:val="bottom"/>
            <w:hideMark/>
          </w:tcPr>
          <w:p w14:paraId="23DAAD4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w:t>
            </w:r>
          </w:p>
        </w:tc>
        <w:tc>
          <w:tcPr>
            <w:tcW w:w="849" w:type="dxa"/>
            <w:noWrap/>
            <w:vAlign w:val="bottom"/>
            <w:hideMark/>
          </w:tcPr>
          <w:p w14:paraId="1737850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w:t>
            </w:r>
          </w:p>
        </w:tc>
        <w:tc>
          <w:tcPr>
            <w:tcW w:w="706" w:type="dxa"/>
            <w:noWrap/>
            <w:vAlign w:val="bottom"/>
            <w:hideMark/>
          </w:tcPr>
          <w:p w14:paraId="47F7CC9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w:t>
            </w:r>
          </w:p>
        </w:tc>
        <w:tc>
          <w:tcPr>
            <w:tcW w:w="849" w:type="dxa"/>
            <w:noWrap/>
            <w:vAlign w:val="bottom"/>
            <w:hideMark/>
          </w:tcPr>
          <w:p w14:paraId="086F9AC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14.67</w:t>
            </w:r>
          </w:p>
        </w:tc>
      </w:tr>
      <w:tr w:rsidR="007B18A4" w:rsidRPr="00F97B2C" w14:paraId="277A446C" w14:textId="77777777" w:rsidTr="008D7A23">
        <w:trPr>
          <w:trHeight w:val="280"/>
        </w:trPr>
        <w:tc>
          <w:tcPr>
            <w:tcW w:w="3537" w:type="dxa"/>
            <w:noWrap/>
            <w:vAlign w:val="bottom"/>
            <w:hideMark/>
          </w:tcPr>
          <w:p w14:paraId="458FA43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Brown bread</w:t>
            </w:r>
          </w:p>
        </w:tc>
        <w:tc>
          <w:tcPr>
            <w:tcW w:w="560" w:type="dxa"/>
            <w:noWrap/>
            <w:vAlign w:val="bottom"/>
            <w:hideMark/>
          </w:tcPr>
          <w:p w14:paraId="329BF36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64</w:t>
            </w:r>
          </w:p>
        </w:tc>
        <w:tc>
          <w:tcPr>
            <w:tcW w:w="723" w:type="dxa"/>
            <w:shd w:val="clear" w:color="auto" w:fill="C5E0B3"/>
            <w:noWrap/>
            <w:vAlign w:val="bottom"/>
            <w:hideMark/>
          </w:tcPr>
          <w:p w14:paraId="23D48D7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42.67</w:t>
            </w:r>
          </w:p>
        </w:tc>
        <w:tc>
          <w:tcPr>
            <w:tcW w:w="698" w:type="dxa"/>
            <w:noWrap/>
            <w:vAlign w:val="bottom"/>
            <w:hideMark/>
          </w:tcPr>
          <w:p w14:paraId="2C43845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34</w:t>
            </w:r>
          </w:p>
        </w:tc>
        <w:tc>
          <w:tcPr>
            <w:tcW w:w="723" w:type="dxa"/>
            <w:noWrap/>
            <w:vAlign w:val="bottom"/>
            <w:hideMark/>
          </w:tcPr>
          <w:p w14:paraId="3538D85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22.67</w:t>
            </w:r>
          </w:p>
        </w:tc>
        <w:tc>
          <w:tcPr>
            <w:tcW w:w="707" w:type="dxa"/>
            <w:noWrap/>
            <w:vAlign w:val="bottom"/>
            <w:hideMark/>
          </w:tcPr>
          <w:p w14:paraId="60D0808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w:t>
            </w:r>
          </w:p>
        </w:tc>
        <w:tc>
          <w:tcPr>
            <w:tcW w:w="849" w:type="dxa"/>
            <w:noWrap/>
            <w:vAlign w:val="bottom"/>
            <w:hideMark/>
          </w:tcPr>
          <w:p w14:paraId="39DFD61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14.67</w:t>
            </w:r>
          </w:p>
        </w:tc>
        <w:tc>
          <w:tcPr>
            <w:tcW w:w="706" w:type="dxa"/>
            <w:noWrap/>
            <w:vAlign w:val="bottom"/>
            <w:hideMark/>
          </w:tcPr>
          <w:p w14:paraId="5B24434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w:t>
            </w:r>
          </w:p>
        </w:tc>
        <w:tc>
          <w:tcPr>
            <w:tcW w:w="849" w:type="dxa"/>
            <w:noWrap/>
            <w:vAlign w:val="bottom"/>
            <w:hideMark/>
          </w:tcPr>
          <w:p w14:paraId="1935293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w:t>
            </w:r>
          </w:p>
        </w:tc>
      </w:tr>
      <w:tr w:rsidR="007B18A4" w:rsidRPr="00F97B2C" w14:paraId="1C682722" w14:textId="77777777" w:rsidTr="008D7A23">
        <w:trPr>
          <w:trHeight w:val="280"/>
        </w:trPr>
        <w:tc>
          <w:tcPr>
            <w:tcW w:w="3537" w:type="dxa"/>
            <w:noWrap/>
            <w:vAlign w:val="bottom"/>
            <w:hideMark/>
          </w:tcPr>
          <w:p w14:paraId="189FB43C"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Full cream milk</w:t>
            </w:r>
          </w:p>
        </w:tc>
        <w:tc>
          <w:tcPr>
            <w:tcW w:w="560" w:type="dxa"/>
            <w:noWrap/>
            <w:vAlign w:val="bottom"/>
            <w:hideMark/>
          </w:tcPr>
          <w:p w14:paraId="41D222D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59</w:t>
            </w:r>
          </w:p>
        </w:tc>
        <w:tc>
          <w:tcPr>
            <w:tcW w:w="723" w:type="dxa"/>
            <w:shd w:val="clear" w:color="auto" w:fill="C5E0B3"/>
            <w:noWrap/>
            <w:vAlign w:val="bottom"/>
            <w:hideMark/>
          </w:tcPr>
          <w:p w14:paraId="358F38B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39.33</w:t>
            </w:r>
          </w:p>
        </w:tc>
        <w:tc>
          <w:tcPr>
            <w:tcW w:w="698" w:type="dxa"/>
            <w:noWrap/>
            <w:vAlign w:val="bottom"/>
            <w:hideMark/>
          </w:tcPr>
          <w:p w14:paraId="527ECD0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36</w:t>
            </w:r>
          </w:p>
        </w:tc>
        <w:tc>
          <w:tcPr>
            <w:tcW w:w="723" w:type="dxa"/>
            <w:noWrap/>
            <w:vAlign w:val="bottom"/>
            <w:hideMark/>
          </w:tcPr>
          <w:p w14:paraId="658D0AA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707" w:type="dxa"/>
            <w:noWrap/>
            <w:vAlign w:val="bottom"/>
            <w:hideMark/>
          </w:tcPr>
          <w:p w14:paraId="6EDF1CA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36</w:t>
            </w:r>
          </w:p>
        </w:tc>
        <w:tc>
          <w:tcPr>
            <w:tcW w:w="849" w:type="dxa"/>
            <w:noWrap/>
            <w:vAlign w:val="bottom"/>
            <w:hideMark/>
          </w:tcPr>
          <w:p w14:paraId="005A5CE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706" w:type="dxa"/>
            <w:noWrap/>
            <w:vAlign w:val="bottom"/>
            <w:hideMark/>
          </w:tcPr>
          <w:p w14:paraId="25A9D81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w:t>
            </w:r>
          </w:p>
        </w:tc>
        <w:tc>
          <w:tcPr>
            <w:tcW w:w="849" w:type="dxa"/>
            <w:noWrap/>
            <w:vAlign w:val="bottom"/>
            <w:hideMark/>
          </w:tcPr>
          <w:p w14:paraId="7FD4A91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12.67</w:t>
            </w:r>
          </w:p>
        </w:tc>
      </w:tr>
      <w:tr w:rsidR="007B18A4" w:rsidRPr="00F97B2C" w14:paraId="06400156" w14:textId="77777777" w:rsidTr="008D7A23">
        <w:trPr>
          <w:trHeight w:val="280"/>
        </w:trPr>
        <w:tc>
          <w:tcPr>
            <w:tcW w:w="3537" w:type="dxa"/>
            <w:noWrap/>
            <w:vAlign w:val="bottom"/>
            <w:hideMark/>
          </w:tcPr>
          <w:p w14:paraId="62B2115A"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Cornflakes</w:t>
            </w:r>
          </w:p>
        </w:tc>
        <w:tc>
          <w:tcPr>
            <w:tcW w:w="560" w:type="dxa"/>
            <w:noWrap/>
            <w:vAlign w:val="bottom"/>
            <w:hideMark/>
          </w:tcPr>
          <w:p w14:paraId="645086E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59</w:t>
            </w:r>
          </w:p>
        </w:tc>
        <w:tc>
          <w:tcPr>
            <w:tcW w:w="723" w:type="dxa"/>
            <w:shd w:val="clear" w:color="auto" w:fill="C5E0B3"/>
            <w:noWrap/>
            <w:vAlign w:val="bottom"/>
            <w:hideMark/>
          </w:tcPr>
          <w:p w14:paraId="00544AA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39.33</w:t>
            </w:r>
          </w:p>
        </w:tc>
        <w:tc>
          <w:tcPr>
            <w:tcW w:w="698" w:type="dxa"/>
            <w:noWrap/>
            <w:vAlign w:val="bottom"/>
            <w:hideMark/>
          </w:tcPr>
          <w:p w14:paraId="3CBF958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49</w:t>
            </w:r>
          </w:p>
        </w:tc>
        <w:tc>
          <w:tcPr>
            <w:tcW w:w="723" w:type="dxa"/>
            <w:noWrap/>
            <w:vAlign w:val="bottom"/>
            <w:hideMark/>
          </w:tcPr>
          <w:p w14:paraId="1CD7EE6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32.67</w:t>
            </w:r>
          </w:p>
        </w:tc>
        <w:tc>
          <w:tcPr>
            <w:tcW w:w="707" w:type="dxa"/>
            <w:noWrap/>
            <w:vAlign w:val="bottom"/>
            <w:hideMark/>
          </w:tcPr>
          <w:p w14:paraId="22E1BA8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w:t>
            </w:r>
          </w:p>
        </w:tc>
        <w:tc>
          <w:tcPr>
            <w:tcW w:w="849" w:type="dxa"/>
            <w:noWrap/>
            <w:vAlign w:val="bottom"/>
            <w:hideMark/>
          </w:tcPr>
          <w:p w14:paraId="48BE00C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12.67</w:t>
            </w:r>
          </w:p>
        </w:tc>
        <w:tc>
          <w:tcPr>
            <w:tcW w:w="706" w:type="dxa"/>
            <w:noWrap/>
            <w:vAlign w:val="bottom"/>
            <w:hideMark/>
          </w:tcPr>
          <w:p w14:paraId="3C31629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w:t>
            </w:r>
          </w:p>
        </w:tc>
        <w:tc>
          <w:tcPr>
            <w:tcW w:w="849" w:type="dxa"/>
            <w:noWrap/>
            <w:vAlign w:val="bottom"/>
            <w:hideMark/>
          </w:tcPr>
          <w:p w14:paraId="4D9FCB1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14.67</w:t>
            </w:r>
          </w:p>
        </w:tc>
      </w:tr>
      <w:tr w:rsidR="007B18A4" w:rsidRPr="00F97B2C" w14:paraId="2DB47985" w14:textId="77777777" w:rsidTr="008D7A23">
        <w:trPr>
          <w:trHeight w:val="280"/>
        </w:trPr>
        <w:tc>
          <w:tcPr>
            <w:tcW w:w="3537" w:type="dxa"/>
            <w:noWrap/>
            <w:vAlign w:val="bottom"/>
            <w:hideMark/>
          </w:tcPr>
          <w:p w14:paraId="6080060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Processed foods e.g. potato chips</w:t>
            </w:r>
          </w:p>
        </w:tc>
        <w:tc>
          <w:tcPr>
            <w:tcW w:w="560" w:type="dxa"/>
            <w:noWrap/>
            <w:vAlign w:val="bottom"/>
            <w:hideMark/>
          </w:tcPr>
          <w:p w14:paraId="2A730BF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57</w:t>
            </w:r>
          </w:p>
        </w:tc>
        <w:tc>
          <w:tcPr>
            <w:tcW w:w="723" w:type="dxa"/>
            <w:shd w:val="clear" w:color="auto" w:fill="C5E0B3"/>
            <w:noWrap/>
            <w:vAlign w:val="bottom"/>
            <w:hideMark/>
          </w:tcPr>
          <w:p w14:paraId="1A9EADA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w:t>
            </w:r>
          </w:p>
        </w:tc>
        <w:tc>
          <w:tcPr>
            <w:tcW w:w="698" w:type="dxa"/>
            <w:noWrap/>
            <w:vAlign w:val="bottom"/>
            <w:hideMark/>
          </w:tcPr>
          <w:p w14:paraId="54792FA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37</w:t>
            </w:r>
          </w:p>
        </w:tc>
        <w:tc>
          <w:tcPr>
            <w:tcW w:w="723" w:type="dxa"/>
            <w:noWrap/>
            <w:vAlign w:val="bottom"/>
            <w:hideMark/>
          </w:tcPr>
          <w:p w14:paraId="482695F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24.67</w:t>
            </w:r>
          </w:p>
        </w:tc>
        <w:tc>
          <w:tcPr>
            <w:tcW w:w="707" w:type="dxa"/>
            <w:noWrap/>
            <w:vAlign w:val="bottom"/>
            <w:hideMark/>
          </w:tcPr>
          <w:p w14:paraId="0B537B8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w:t>
            </w:r>
          </w:p>
        </w:tc>
        <w:tc>
          <w:tcPr>
            <w:tcW w:w="849" w:type="dxa"/>
            <w:noWrap/>
            <w:vAlign w:val="bottom"/>
            <w:hideMark/>
          </w:tcPr>
          <w:p w14:paraId="1CB67AE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17.33</w:t>
            </w:r>
          </w:p>
        </w:tc>
        <w:tc>
          <w:tcPr>
            <w:tcW w:w="706" w:type="dxa"/>
            <w:noWrap/>
            <w:vAlign w:val="bottom"/>
            <w:hideMark/>
          </w:tcPr>
          <w:p w14:paraId="1F95C4B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w:t>
            </w:r>
          </w:p>
        </w:tc>
        <w:tc>
          <w:tcPr>
            <w:tcW w:w="849" w:type="dxa"/>
            <w:noWrap/>
            <w:vAlign w:val="bottom"/>
            <w:hideMark/>
          </w:tcPr>
          <w:p w14:paraId="4FA951D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19.33</w:t>
            </w:r>
          </w:p>
        </w:tc>
      </w:tr>
      <w:tr w:rsidR="007B18A4" w:rsidRPr="00F97B2C" w14:paraId="6CBA6D8E" w14:textId="77777777" w:rsidTr="008D7A23">
        <w:trPr>
          <w:trHeight w:val="280"/>
        </w:trPr>
        <w:tc>
          <w:tcPr>
            <w:tcW w:w="3537" w:type="dxa"/>
            <w:noWrap/>
            <w:vAlign w:val="bottom"/>
            <w:hideMark/>
          </w:tcPr>
          <w:p w14:paraId="7FA6BEC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Biscuits</w:t>
            </w:r>
          </w:p>
        </w:tc>
        <w:tc>
          <w:tcPr>
            <w:tcW w:w="560" w:type="dxa"/>
            <w:noWrap/>
            <w:vAlign w:val="bottom"/>
            <w:hideMark/>
          </w:tcPr>
          <w:p w14:paraId="3AF2B65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57</w:t>
            </w:r>
          </w:p>
        </w:tc>
        <w:tc>
          <w:tcPr>
            <w:tcW w:w="723" w:type="dxa"/>
            <w:shd w:val="clear" w:color="auto" w:fill="C5E0B3"/>
            <w:noWrap/>
            <w:vAlign w:val="bottom"/>
            <w:hideMark/>
          </w:tcPr>
          <w:p w14:paraId="0C4AB2E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w:t>
            </w:r>
          </w:p>
        </w:tc>
        <w:tc>
          <w:tcPr>
            <w:tcW w:w="698" w:type="dxa"/>
            <w:noWrap/>
            <w:vAlign w:val="bottom"/>
            <w:hideMark/>
          </w:tcPr>
          <w:p w14:paraId="28BD11D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49</w:t>
            </w:r>
          </w:p>
        </w:tc>
        <w:tc>
          <w:tcPr>
            <w:tcW w:w="723" w:type="dxa"/>
            <w:noWrap/>
            <w:vAlign w:val="bottom"/>
            <w:hideMark/>
          </w:tcPr>
          <w:p w14:paraId="7862567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32.67</w:t>
            </w:r>
          </w:p>
        </w:tc>
        <w:tc>
          <w:tcPr>
            <w:tcW w:w="707" w:type="dxa"/>
            <w:noWrap/>
            <w:vAlign w:val="bottom"/>
            <w:hideMark/>
          </w:tcPr>
          <w:p w14:paraId="6F9C32F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849" w:type="dxa"/>
            <w:noWrap/>
            <w:vAlign w:val="bottom"/>
            <w:hideMark/>
          </w:tcPr>
          <w:p w14:paraId="565C848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706" w:type="dxa"/>
            <w:noWrap/>
            <w:vAlign w:val="bottom"/>
            <w:hideMark/>
          </w:tcPr>
          <w:p w14:paraId="3655E61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w:t>
            </w:r>
          </w:p>
        </w:tc>
        <w:tc>
          <w:tcPr>
            <w:tcW w:w="849" w:type="dxa"/>
            <w:noWrap/>
            <w:vAlign w:val="bottom"/>
            <w:hideMark/>
          </w:tcPr>
          <w:p w14:paraId="18681A0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13.33</w:t>
            </w:r>
          </w:p>
        </w:tc>
      </w:tr>
      <w:tr w:rsidR="007B18A4" w:rsidRPr="00F97B2C" w14:paraId="6BF3EFC8" w14:textId="77777777" w:rsidTr="008D7A23">
        <w:trPr>
          <w:trHeight w:val="280"/>
        </w:trPr>
        <w:tc>
          <w:tcPr>
            <w:tcW w:w="3537" w:type="dxa"/>
            <w:noWrap/>
            <w:vAlign w:val="bottom"/>
            <w:hideMark/>
          </w:tcPr>
          <w:p w14:paraId="4709CE9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Sweets and Chocolates</w:t>
            </w:r>
          </w:p>
        </w:tc>
        <w:tc>
          <w:tcPr>
            <w:tcW w:w="560" w:type="dxa"/>
            <w:noWrap/>
            <w:vAlign w:val="bottom"/>
            <w:hideMark/>
          </w:tcPr>
          <w:p w14:paraId="5E46F67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56</w:t>
            </w:r>
          </w:p>
        </w:tc>
        <w:tc>
          <w:tcPr>
            <w:tcW w:w="723" w:type="dxa"/>
            <w:shd w:val="clear" w:color="auto" w:fill="C5E0B3"/>
            <w:noWrap/>
            <w:vAlign w:val="bottom"/>
            <w:hideMark/>
          </w:tcPr>
          <w:p w14:paraId="636AAA0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37.33</w:t>
            </w:r>
          </w:p>
        </w:tc>
        <w:tc>
          <w:tcPr>
            <w:tcW w:w="698" w:type="dxa"/>
            <w:noWrap/>
            <w:vAlign w:val="bottom"/>
            <w:hideMark/>
          </w:tcPr>
          <w:p w14:paraId="0E0A4E4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40</w:t>
            </w:r>
          </w:p>
        </w:tc>
        <w:tc>
          <w:tcPr>
            <w:tcW w:w="723" w:type="dxa"/>
            <w:noWrap/>
            <w:vAlign w:val="bottom"/>
            <w:hideMark/>
          </w:tcPr>
          <w:p w14:paraId="3C69AAF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26.67</w:t>
            </w:r>
          </w:p>
        </w:tc>
        <w:tc>
          <w:tcPr>
            <w:tcW w:w="707" w:type="dxa"/>
            <w:noWrap/>
            <w:vAlign w:val="bottom"/>
            <w:hideMark/>
          </w:tcPr>
          <w:p w14:paraId="3CCFE5B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37</w:t>
            </w:r>
          </w:p>
        </w:tc>
        <w:tc>
          <w:tcPr>
            <w:tcW w:w="849" w:type="dxa"/>
            <w:noWrap/>
            <w:vAlign w:val="bottom"/>
            <w:hideMark/>
          </w:tcPr>
          <w:p w14:paraId="0EADB67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24.67</w:t>
            </w:r>
          </w:p>
        </w:tc>
        <w:tc>
          <w:tcPr>
            <w:tcW w:w="706" w:type="dxa"/>
            <w:noWrap/>
            <w:vAlign w:val="bottom"/>
            <w:hideMark/>
          </w:tcPr>
          <w:p w14:paraId="393CCFA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849" w:type="dxa"/>
            <w:noWrap/>
            <w:vAlign w:val="bottom"/>
            <w:hideMark/>
          </w:tcPr>
          <w:p w14:paraId="6CF7729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10.67</w:t>
            </w:r>
          </w:p>
        </w:tc>
      </w:tr>
      <w:tr w:rsidR="007B18A4" w:rsidRPr="00F97B2C" w14:paraId="04EECEFF" w14:textId="77777777" w:rsidTr="008D7A23">
        <w:trPr>
          <w:trHeight w:val="280"/>
        </w:trPr>
        <w:tc>
          <w:tcPr>
            <w:tcW w:w="3537" w:type="dxa"/>
            <w:noWrap/>
            <w:vAlign w:val="bottom"/>
            <w:hideMark/>
          </w:tcPr>
          <w:p w14:paraId="0842BF4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Cold meat (</w:t>
            </w:r>
            <w:proofErr w:type="spellStart"/>
            <w:r w:rsidRPr="00DC371F">
              <w:rPr>
                <w:rFonts w:cs="Arial"/>
                <w:color w:val="auto"/>
                <w:sz w:val="20"/>
                <w:szCs w:val="20"/>
              </w:rPr>
              <w:t>polony</w:t>
            </w:r>
            <w:proofErr w:type="spellEnd"/>
            <w:r w:rsidRPr="00DC371F">
              <w:rPr>
                <w:rFonts w:cs="Arial"/>
                <w:color w:val="auto"/>
                <w:sz w:val="20"/>
                <w:szCs w:val="20"/>
              </w:rPr>
              <w:t xml:space="preserve">, </w:t>
            </w:r>
            <w:proofErr w:type="spellStart"/>
            <w:r w:rsidRPr="00DC371F">
              <w:rPr>
                <w:rFonts w:cs="Arial"/>
                <w:color w:val="auto"/>
                <w:sz w:val="20"/>
                <w:szCs w:val="20"/>
              </w:rPr>
              <w:t>vi</w:t>
            </w:r>
            <w:r w:rsidRPr="00F97B2C">
              <w:rPr>
                <w:rFonts w:cs="Arial"/>
                <w:color w:val="auto"/>
                <w:sz w:val="20"/>
                <w:szCs w:val="20"/>
              </w:rPr>
              <w:t>e</w:t>
            </w:r>
            <w:r w:rsidRPr="00DC371F">
              <w:rPr>
                <w:rFonts w:cs="Arial"/>
                <w:color w:val="auto"/>
                <w:sz w:val="20"/>
                <w:szCs w:val="20"/>
              </w:rPr>
              <w:t>nnas</w:t>
            </w:r>
            <w:proofErr w:type="spellEnd"/>
            <w:r w:rsidRPr="00DC371F">
              <w:rPr>
                <w:rFonts w:cs="Arial"/>
                <w:color w:val="auto"/>
                <w:sz w:val="20"/>
                <w:szCs w:val="20"/>
              </w:rPr>
              <w:t>)</w:t>
            </w:r>
          </w:p>
        </w:tc>
        <w:tc>
          <w:tcPr>
            <w:tcW w:w="560" w:type="dxa"/>
            <w:noWrap/>
            <w:vAlign w:val="bottom"/>
            <w:hideMark/>
          </w:tcPr>
          <w:p w14:paraId="03B09E6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53</w:t>
            </w:r>
          </w:p>
        </w:tc>
        <w:tc>
          <w:tcPr>
            <w:tcW w:w="723" w:type="dxa"/>
            <w:shd w:val="clear" w:color="auto" w:fill="C5E0B3"/>
            <w:noWrap/>
            <w:vAlign w:val="bottom"/>
            <w:hideMark/>
          </w:tcPr>
          <w:p w14:paraId="29B96AD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35.33</w:t>
            </w:r>
          </w:p>
        </w:tc>
        <w:tc>
          <w:tcPr>
            <w:tcW w:w="698" w:type="dxa"/>
            <w:noWrap/>
            <w:vAlign w:val="bottom"/>
            <w:hideMark/>
          </w:tcPr>
          <w:p w14:paraId="4944DEB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33</w:t>
            </w:r>
          </w:p>
        </w:tc>
        <w:tc>
          <w:tcPr>
            <w:tcW w:w="723" w:type="dxa"/>
            <w:noWrap/>
            <w:vAlign w:val="bottom"/>
            <w:hideMark/>
          </w:tcPr>
          <w:p w14:paraId="72213B8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w:t>
            </w:r>
          </w:p>
        </w:tc>
        <w:tc>
          <w:tcPr>
            <w:tcW w:w="707" w:type="dxa"/>
            <w:noWrap/>
            <w:vAlign w:val="bottom"/>
            <w:hideMark/>
          </w:tcPr>
          <w:p w14:paraId="7FF52EC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35</w:t>
            </w:r>
          </w:p>
        </w:tc>
        <w:tc>
          <w:tcPr>
            <w:tcW w:w="849" w:type="dxa"/>
            <w:noWrap/>
            <w:vAlign w:val="bottom"/>
            <w:hideMark/>
          </w:tcPr>
          <w:p w14:paraId="7C0FD9C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23.33</w:t>
            </w:r>
          </w:p>
        </w:tc>
        <w:tc>
          <w:tcPr>
            <w:tcW w:w="706" w:type="dxa"/>
            <w:noWrap/>
            <w:vAlign w:val="bottom"/>
            <w:hideMark/>
          </w:tcPr>
          <w:p w14:paraId="0721EF7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w:t>
            </w:r>
          </w:p>
        </w:tc>
        <w:tc>
          <w:tcPr>
            <w:tcW w:w="849" w:type="dxa"/>
            <w:noWrap/>
            <w:vAlign w:val="bottom"/>
            <w:hideMark/>
          </w:tcPr>
          <w:p w14:paraId="3BECC28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19.33</w:t>
            </w:r>
          </w:p>
        </w:tc>
      </w:tr>
      <w:tr w:rsidR="007B18A4" w:rsidRPr="00F97B2C" w14:paraId="13D4889F" w14:textId="77777777" w:rsidTr="008D7A23">
        <w:trPr>
          <w:trHeight w:val="280"/>
        </w:trPr>
        <w:tc>
          <w:tcPr>
            <w:tcW w:w="3537" w:type="dxa"/>
            <w:noWrap/>
            <w:vAlign w:val="bottom"/>
            <w:hideMark/>
          </w:tcPr>
          <w:p w14:paraId="5887B0F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Powdered milk</w:t>
            </w:r>
          </w:p>
        </w:tc>
        <w:tc>
          <w:tcPr>
            <w:tcW w:w="560" w:type="dxa"/>
            <w:noWrap/>
            <w:vAlign w:val="bottom"/>
            <w:hideMark/>
          </w:tcPr>
          <w:p w14:paraId="689D445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51</w:t>
            </w:r>
          </w:p>
        </w:tc>
        <w:tc>
          <w:tcPr>
            <w:tcW w:w="723" w:type="dxa"/>
            <w:shd w:val="clear" w:color="auto" w:fill="C5E0B3"/>
            <w:noWrap/>
            <w:vAlign w:val="bottom"/>
            <w:hideMark/>
          </w:tcPr>
          <w:p w14:paraId="74533EB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34</w:t>
            </w:r>
          </w:p>
        </w:tc>
        <w:tc>
          <w:tcPr>
            <w:tcW w:w="698" w:type="dxa"/>
            <w:noWrap/>
            <w:vAlign w:val="bottom"/>
            <w:hideMark/>
          </w:tcPr>
          <w:p w14:paraId="389A5B3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w:t>
            </w:r>
          </w:p>
        </w:tc>
        <w:tc>
          <w:tcPr>
            <w:tcW w:w="723" w:type="dxa"/>
            <w:noWrap/>
            <w:vAlign w:val="bottom"/>
            <w:hideMark/>
          </w:tcPr>
          <w:p w14:paraId="14A9E0F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19.33</w:t>
            </w:r>
          </w:p>
        </w:tc>
        <w:tc>
          <w:tcPr>
            <w:tcW w:w="707" w:type="dxa"/>
            <w:noWrap/>
            <w:vAlign w:val="bottom"/>
            <w:hideMark/>
          </w:tcPr>
          <w:p w14:paraId="5429107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42</w:t>
            </w:r>
          </w:p>
        </w:tc>
        <w:tc>
          <w:tcPr>
            <w:tcW w:w="849" w:type="dxa"/>
            <w:noWrap/>
            <w:vAlign w:val="bottom"/>
            <w:hideMark/>
          </w:tcPr>
          <w:p w14:paraId="466A8FA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28</w:t>
            </w:r>
          </w:p>
        </w:tc>
        <w:tc>
          <w:tcPr>
            <w:tcW w:w="706" w:type="dxa"/>
            <w:noWrap/>
            <w:vAlign w:val="bottom"/>
            <w:hideMark/>
          </w:tcPr>
          <w:p w14:paraId="011610B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28</w:t>
            </w:r>
          </w:p>
        </w:tc>
        <w:tc>
          <w:tcPr>
            <w:tcW w:w="849" w:type="dxa"/>
            <w:noWrap/>
            <w:vAlign w:val="bottom"/>
            <w:hideMark/>
          </w:tcPr>
          <w:p w14:paraId="468C6A3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18.67</w:t>
            </w:r>
          </w:p>
        </w:tc>
      </w:tr>
      <w:tr w:rsidR="007B18A4" w:rsidRPr="00F97B2C" w14:paraId="3EB9FB48" w14:textId="77777777" w:rsidTr="008D7A23">
        <w:trPr>
          <w:trHeight w:val="280"/>
        </w:trPr>
        <w:tc>
          <w:tcPr>
            <w:tcW w:w="3537" w:type="dxa"/>
            <w:noWrap/>
            <w:vAlign w:val="bottom"/>
            <w:hideMark/>
          </w:tcPr>
          <w:p w14:paraId="5B89EE4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White meat (chicken, pork fish)</w:t>
            </w:r>
          </w:p>
        </w:tc>
        <w:tc>
          <w:tcPr>
            <w:tcW w:w="560" w:type="dxa"/>
            <w:noWrap/>
            <w:vAlign w:val="bottom"/>
            <w:hideMark/>
          </w:tcPr>
          <w:p w14:paraId="55866A8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49</w:t>
            </w:r>
          </w:p>
        </w:tc>
        <w:tc>
          <w:tcPr>
            <w:tcW w:w="723" w:type="dxa"/>
            <w:shd w:val="clear" w:color="auto" w:fill="C5E0B3"/>
            <w:noWrap/>
            <w:vAlign w:val="bottom"/>
            <w:hideMark/>
          </w:tcPr>
          <w:p w14:paraId="20B10C3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32.67</w:t>
            </w:r>
          </w:p>
        </w:tc>
        <w:tc>
          <w:tcPr>
            <w:tcW w:w="698" w:type="dxa"/>
            <w:noWrap/>
            <w:vAlign w:val="bottom"/>
            <w:hideMark/>
          </w:tcPr>
          <w:p w14:paraId="432D7D2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58</w:t>
            </w:r>
          </w:p>
        </w:tc>
        <w:tc>
          <w:tcPr>
            <w:tcW w:w="723" w:type="dxa"/>
            <w:noWrap/>
            <w:vAlign w:val="bottom"/>
            <w:hideMark/>
          </w:tcPr>
          <w:p w14:paraId="43273AB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38.67</w:t>
            </w:r>
          </w:p>
        </w:tc>
        <w:tc>
          <w:tcPr>
            <w:tcW w:w="707" w:type="dxa"/>
            <w:noWrap/>
            <w:vAlign w:val="bottom"/>
            <w:hideMark/>
          </w:tcPr>
          <w:p w14:paraId="5303D6B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28</w:t>
            </w:r>
          </w:p>
        </w:tc>
        <w:tc>
          <w:tcPr>
            <w:tcW w:w="849" w:type="dxa"/>
            <w:noWrap/>
            <w:vAlign w:val="bottom"/>
            <w:hideMark/>
          </w:tcPr>
          <w:p w14:paraId="5550333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18.67</w:t>
            </w:r>
          </w:p>
        </w:tc>
        <w:tc>
          <w:tcPr>
            <w:tcW w:w="706" w:type="dxa"/>
            <w:noWrap/>
            <w:vAlign w:val="bottom"/>
            <w:hideMark/>
          </w:tcPr>
          <w:p w14:paraId="00C8D86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w:t>
            </w:r>
          </w:p>
        </w:tc>
        <w:tc>
          <w:tcPr>
            <w:tcW w:w="849" w:type="dxa"/>
            <w:noWrap/>
            <w:vAlign w:val="bottom"/>
            <w:hideMark/>
          </w:tcPr>
          <w:p w14:paraId="3423066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w:t>
            </w:r>
          </w:p>
        </w:tc>
      </w:tr>
      <w:tr w:rsidR="007B18A4" w:rsidRPr="00F97B2C" w14:paraId="39BF79A7" w14:textId="77777777" w:rsidTr="008D7A23">
        <w:trPr>
          <w:trHeight w:val="280"/>
        </w:trPr>
        <w:tc>
          <w:tcPr>
            <w:tcW w:w="3537" w:type="dxa"/>
            <w:noWrap/>
            <w:vAlign w:val="bottom"/>
            <w:hideMark/>
          </w:tcPr>
          <w:p w14:paraId="7FE9D84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Deep fried foods, e.g. </w:t>
            </w:r>
            <w:proofErr w:type="spellStart"/>
            <w:r w:rsidRPr="00DC371F">
              <w:rPr>
                <w:rFonts w:cs="Arial"/>
                <w:color w:val="auto"/>
                <w:sz w:val="20"/>
                <w:szCs w:val="20"/>
              </w:rPr>
              <w:t>french</w:t>
            </w:r>
            <w:proofErr w:type="spellEnd"/>
            <w:r w:rsidRPr="00DC371F">
              <w:rPr>
                <w:rFonts w:cs="Arial"/>
                <w:color w:val="auto"/>
                <w:sz w:val="20"/>
                <w:szCs w:val="20"/>
              </w:rPr>
              <w:t xml:space="preserve"> fries</w:t>
            </w:r>
          </w:p>
        </w:tc>
        <w:tc>
          <w:tcPr>
            <w:tcW w:w="560" w:type="dxa"/>
            <w:noWrap/>
            <w:vAlign w:val="bottom"/>
            <w:hideMark/>
          </w:tcPr>
          <w:p w14:paraId="491AF92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49</w:t>
            </w:r>
          </w:p>
        </w:tc>
        <w:tc>
          <w:tcPr>
            <w:tcW w:w="723" w:type="dxa"/>
            <w:shd w:val="clear" w:color="auto" w:fill="C5E0B3"/>
            <w:noWrap/>
            <w:vAlign w:val="bottom"/>
            <w:hideMark/>
          </w:tcPr>
          <w:p w14:paraId="2AD5339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32.67</w:t>
            </w:r>
          </w:p>
        </w:tc>
        <w:tc>
          <w:tcPr>
            <w:tcW w:w="698" w:type="dxa"/>
            <w:noWrap/>
            <w:vAlign w:val="bottom"/>
            <w:hideMark/>
          </w:tcPr>
          <w:p w14:paraId="502933A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41</w:t>
            </w:r>
          </w:p>
        </w:tc>
        <w:tc>
          <w:tcPr>
            <w:tcW w:w="723" w:type="dxa"/>
            <w:noWrap/>
            <w:vAlign w:val="bottom"/>
            <w:hideMark/>
          </w:tcPr>
          <w:p w14:paraId="57B0251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27.33</w:t>
            </w:r>
          </w:p>
        </w:tc>
        <w:tc>
          <w:tcPr>
            <w:tcW w:w="707" w:type="dxa"/>
            <w:noWrap/>
            <w:vAlign w:val="bottom"/>
            <w:hideMark/>
          </w:tcPr>
          <w:p w14:paraId="1B8B30B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w:t>
            </w:r>
          </w:p>
        </w:tc>
        <w:tc>
          <w:tcPr>
            <w:tcW w:w="849" w:type="dxa"/>
            <w:noWrap/>
            <w:vAlign w:val="bottom"/>
            <w:hideMark/>
          </w:tcPr>
          <w:p w14:paraId="45D84B5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16.67</w:t>
            </w:r>
          </w:p>
        </w:tc>
        <w:tc>
          <w:tcPr>
            <w:tcW w:w="706" w:type="dxa"/>
            <w:noWrap/>
            <w:vAlign w:val="bottom"/>
            <w:hideMark/>
          </w:tcPr>
          <w:p w14:paraId="15CE722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34</w:t>
            </w:r>
          </w:p>
        </w:tc>
        <w:tc>
          <w:tcPr>
            <w:tcW w:w="849" w:type="dxa"/>
            <w:noWrap/>
            <w:vAlign w:val="bottom"/>
            <w:hideMark/>
          </w:tcPr>
          <w:p w14:paraId="2BFD916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22.67</w:t>
            </w:r>
          </w:p>
        </w:tc>
      </w:tr>
      <w:tr w:rsidR="007B18A4" w:rsidRPr="00F97B2C" w14:paraId="1F15A86A" w14:textId="77777777" w:rsidTr="008D7A23">
        <w:trPr>
          <w:trHeight w:val="280"/>
        </w:trPr>
        <w:tc>
          <w:tcPr>
            <w:tcW w:w="3537" w:type="dxa"/>
            <w:noWrap/>
            <w:vAlign w:val="bottom"/>
            <w:hideMark/>
          </w:tcPr>
          <w:p w14:paraId="01AACAB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Fast foods</w:t>
            </w:r>
          </w:p>
        </w:tc>
        <w:tc>
          <w:tcPr>
            <w:tcW w:w="560" w:type="dxa"/>
            <w:noWrap/>
            <w:vAlign w:val="bottom"/>
            <w:hideMark/>
          </w:tcPr>
          <w:p w14:paraId="102FC08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49</w:t>
            </w:r>
          </w:p>
        </w:tc>
        <w:tc>
          <w:tcPr>
            <w:tcW w:w="723" w:type="dxa"/>
            <w:shd w:val="clear" w:color="auto" w:fill="C5E0B3"/>
            <w:noWrap/>
            <w:vAlign w:val="bottom"/>
            <w:hideMark/>
          </w:tcPr>
          <w:p w14:paraId="12F999B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32.67</w:t>
            </w:r>
          </w:p>
        </w:tc>
        <w:tc>
          <w:tcPr>
            <w:tcW w:w="698" w:type="dxa"/>
            <w:noWrap/>
            <w:vAlign w:val="bottom"/>
            <w:hideMark/>
          </w:tcPr>
          <w:p w14:paraId="0C89F0F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47</w:t>
            </w:r>
          </w:p>
        </w:tc>
        <w:tc>
          <w:tcPr>
            <w:tcW w:w="723" w:type="dxa"/>
            <w:noWrap/>
            <w:vAlign w:val="bottom"/>
            <w:hideMark/>
          </w:tcPr>
          <w:p w14:paraId="22ED3EF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31.33</w:t>
            </w:r>
          </w:p>
        </w:tc>
        <w:tc>
          <w:tcPr>
            <w:tcW w:w="707" w:type="dxa"/>
            <w:noWrap/>
            <w:vAlign w:val="bottom"/>
            <w:hideMark/>
          </w:tcPr>
          <w:p w14:paraId="0296704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w:t>
            </w:r>
          </w:p>
        </w:tc>
        <w:tc>
          <w:tcPr>
            <w:tcW w:w="849" w:type="dxa"/>
            <w:noWrap/>
            <w:vAlign w:val="bottom"/>
            <w:hideMark/>
          </w:tcPr>
          <w:p w14:paraId="605D99F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15.33</w:t>
            </w:r>
          </w:p>
        </w:tc>
        <w:tc>
          <w:tcPr>
            <w:tcW w:w="706" w:type="dxa"/>
            <w:noWrap/>
            <w:vAlign w:val="bottom"/>
            <w:hideMark/>
          </w:tcPr>
          <w:p w14:paraId="01E7D06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w:t>
            </w:r>
          </w:p>
        </w:tc>
        <w:tc>
          <w:tcPr>
            <w:tcW w:w="849" w:type="dxa"/>
            <w:noWrap/>
            <w:vAlign w:val="bottom"/>
            <w:hideMark/>
          </w:tcPr>
          <w:p w14:paraId="3533CB9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w:t>
            </w:r>
          </w:p>
        </w:tc>
      </w:tr>
      <w:tr w:rsidR="007B18A4" w:rsidRPr="00F97B2C" w14:paraId="1E33645E" w14:textId="77777777" w:rsidTr="008D7A23">
        <w:trPr>
          <w:trHeight w:val="280"/>
        </w:trPr>
        <w:tc>
          <w:tcPr>
            <w:tcW w:w="3537" w:type="dxa"/>
            <w:noWrap/>
            <w:vAlign w:val="bottom"/>
            <w:hideMark/>
          </w:tcPr>
          <w:p w14:paraId="1CEAA51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Carbonated sugary drinks e.g. Colas</w:t>
            </w:r>
          </w:p>
        </w:tc>
        <w:tc>
          <w:tcPr>
            <w:tcW w:w="560" w:type="dxa"/>
            <w:noWrap/>
            <w:vAlign w:val="bottom"/>
            <w:hideMark/>
          </w:tcPr>
          <w:p w14:paraId="70CCB1E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49</w:t>
            </w:r>
          </w:p>
        </w:tc>
        <w:tc>
          <w:tcPr>
            <w:tcW w:w="723" w:type="dxa"/>
            <w:shd w:val="clear" w:color="auto" w:fill="C5E0B3"/>
            <w:noWrap/>
            <w:vAlign w:val="bottom"/>
            <w:hideMark/>
          </w:tcPr>
          <w:p w14:paraId="77D2EF5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32.67</w:t>
            </w:r>
          </w:p>
        </w:tc>
        <w:tc>
          <w:tcPr>
            <w:tcW w:w="698" w:type="dxa"/>
            <w:noWrap/>
            <w:vAlign w:val="bottom"/>
            <w:hideMark/>
          </w:tcPr>
          <w:p w14:paraId="7234F4C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54</w:t>
            </w:r>
          </w:p>
        </w:tc>
        <w:tc>
          <w:tcPr>
            <w:tcW w:w="723" w:type="dxa"/>
            <w:noWrap/>
            <w:vAlign w:val="bottom"/>
            <w:hideMark/>
          </w:tcPr>
          <w:p w14:paraId="749F998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36</w:t>
            </w:r>
          </w:p>
        </w:tc>
        <w:tc>
          <w:tcPr>
            <w:tcW w:w="707" w:type="dxa"/>
            <w:noWrap/>
            <w:vAlign w:val="bottom"/>
            <w:hideMark/>
          </w:tcPr>
          <w:p w14:paraId="29D2FB5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21</w:t>
            </w:r>
          </w:p>
        </w:tc>
        <w:tc>
          <w:tcPr>
            <w:tcW w:w="849" w:type="dxa"/>
            <w:noWrap/>
            <w:vAlign w:val="bottom"/>
            <w:hideMark/>
          </w:tcPr>
          <w:p w14:paraId="1E01CE5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w:t>
            </w:r>
          </w:p>
        </w:tc>
        <w:tc>
          <w:tcPr>
            <w:tcW w:w="706" w:type="dxa"/>
            <w:noWrap/>
            <w:vAlign w:val="bottom"/>
            <w:hideMark/>
          </w:tcPr>
          <w:p w14:paraId="4656ACB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w:t>
            </w:r>
          </w:p>
        </w:tc>
        <w:tc>
          <w:tcPr>
            <w:tcW w:w="849" w:type="dxa"/>
            <w:noWrap/>
            <w:vAlign w:val="bottom"/>
            <w:hideMark/>
          </w:tcPr>
          <w:p w14:paraId="062D982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16.67</w:t>
            </w:r>
          </w:p>
        </w:tc>
      </w:tr>
      <w:tr w:rsidR="007B18A4" w:rsidRPr="00F97B2C" w14:paraId="0800C60F" w14:textId="77777777" w:rsidTr="008D7A23">
        <w:trPr>
          <w:trHeight w:val="280"/>
        </w:trPr>
        <w:tc>
          <w:tcPr>
            <w:tcW w:w="3537" w:type="dxa"/>
            <w:noWrap/>
            <w:vAlign w:val="bottom"/>
            <w:hideMark/>
          </w:tcPr>
          <w:p w14:paraId="349E2D3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Potatoes</w:t>
            </w:r>
          </w:p>
        </w:tc>
        <w:tc>
          <w:tcPr>
            <w:tcW w:w="560" w:type="dxa"/>
            <w:noWrap/>
            <w:vAlign w:val="bottom"/>
            <w:hideMark/>
          </w:tcPr>
          <w:p w14:paraId="333939E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48</w:t>
            </w:r>
          </w:p>
        </w:tc>
        <w:tc>
          <w:tcPr>
            <w:tcW w:w="723" w:type="dxa"/>
            <w:shd w:val="clear" w:color="auto" w:fill="C5E0B3"/>
            <w:noWrap/>
            <w:vAlign w:val="bottom"/>
            <w:hideMark/>
          </w:tcPr>
          <w:p w14:paraId="356EF8C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w:t>
            </w:r>
          </w:p>
        </w:tc>
        <w:tc>
          <w:tcPr>
            <w:tcW w:w="698" w:type="dxa"/>
            <w:noWrap/>
            <w:vAlign w:val="bottom"/>
            <w:hideMark/>
          </w:tcPr>
          <w:p w14:paraId="7D49F9E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49</w:t>
            </w:r>
          </w:p>
        </w:tc>
        <w:tc>
          <w:tcPr>
            <w:tcW w:w="723" w:type="dxa"/>
            <w:shd w:val="clear" w:color="auto" w:fill="9CC2E5"/>
            <w:noWrap/>
            <w:vAlign w:val="bottom"/>
            <w:hideMark/>
          </w:tcPr>
          <w:p w14:paraId="1A04DB1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32.67</w:t>
            </w:r>
          </w:p>
        </w:tc>
        <w:tc>
          <w:tcPr>
            <w:tcW w:w="707" w:type="dxa"/>
            <w:noWrap/>
            <w:vAlign w:val="bottom"/>
            <w:hideMark/>
          </w:tcPr>
          <w:p w14:paraId="47553EB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33</w:t>
            </w:r>
          </w:p>
        </w:tc>
        <w:tc>
          <w:tcPr>
            <w:tcW w:w="849" w:type="dxa"/>
            <w:noWrap/>
            <w:vAlign w:val="bottom"/>
            <w:hideMark/>
          </w:tcPr>
          <w:p w14:paraId="2C54ECD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w:t>
            </w:r>
          </w:p>
        </w:tc>
        <w:tc>
          <w:tcPr>
            <w:tcW w:w="706" w:type="dxa"/>
            <w:noWrap/>
            <w:vAlign w:val="bottom"/>
            <w:hideMark/>
          </w:tcPr>
          <w:p w14:paraId="510FE56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w:t>
            </w:r>
          </w:p>
        </w:tc>
        <w:tc>
          <w:tcPr>
            <w:tcW w:w="849" w:type="dxa"/>
            <w:noWrap/>
            <w:vAlign w:val="bottom"/>
            <w:hideMark/>
          </w:tcPr>
          <w:p w14:paraId="69E16C3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12.67</w:t>
            </w:r>
          </w:p>
        </w:tc>
      </w:tr>
      <w:tr w:rsidR="007B18A4" w:rsidRPr="00F97B2C" w14:paraId="163D828E" w14:textId="77777777" w:rsidTr="008D7A23">
        <w:trPr>
          <w:trHeight w:val="280"/>
        </w:trPr>
        <w:tc>
          <w:tcPr>
            <w:tcW w:w="3537" w:type="dxa"/>
            <w:noWrap/>
            <w:vAlign w:val="bottom"/>
            <w:hideMark/>
          </w:tcPr>
          <w:p w14:paraId="20BAE5A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Rice</w:t>
            </w:r>
          </w:p>
        </w:tc>
        <w:tc>
          <w:tcPr>
            <w:tcW w:w="560" w:type="dxa"/>
            <w:noWrap/>
            <w:vAlign w:val="bottom"/>
            <w:hideMark/>
          </w:tcPr>
          <w:p w14:paraId="3D08CD9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45</w:t>
            </w:r>
          </w:p>
        </w:tc>
        <w:tc>
          <w:tcPr>
            <w:tcW w:w="723" w:type="dxa"/>
            <w:noWrap/>
            <w:vAlign w:val="bottom"/>
            <w:hideMark/>
          </w:tcPr>
          <w:p w14:paraId="15C52F1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w:t>
            </w:r>
          </w:p>
        </w:tc>
        <w:tc>
          <w:tcPr>
            <w:tcW w:w="698" w:type="dxa"/>
            <w:noWrap/>
            <w:vAlign w:val="bottom"/>
            <w:hideMark/>
          </w:tcPr>
          <w:p w14:paraId="48AB850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54</w:t>
            </w:r>
          </w:p>
        </w:tc>
        <w:tc>
          <w:tcPr>
            <w:tcW w:w="723" w:type="dxa"/>
            <w:shd w:val="clear" w:color="auto" w:fill="9CC2E5"/>
            <w:noWrap/>
            <w:vAlign w:val="bottom"/>
            <w:hideMark/>
          </w:tcPr>
          <w:p w14:paraId="771A4B6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36</w:t>
            </w:r>
          </w:p>
        </w:tc>
        <w:tc>
          <w:tcPr>
            <w:tcW w:w="707" w:type="dxa"/>
            <w:noWrap/>
            <w:vAlign w:val="bottom"/>
            <w:hideMark/>
          </w:tcPr>
          <w:p w14:paraId="46CCB38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w:t>
            </w:r>
          </w:p>
        </w:tc>
        <w:tc>
          <w:tcPr>
            <w:tcW w:w="849" w:type="dxa"/>
            <w:noWrap/>
            <w:vAlign w:val="bottom"/>
            <w:hideMark/>
          </w:tcPr>
          <w:p w14:paraId="360FD93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20.67</w:t>
            </w:r>
          </w:p>
        </w:tc>
        <w:tc>
          <w:tcPr>
            <w:tcW w:w="706" w:type="dxa"/>
            <w:noWrap/>
            <w:vAlign w:val="bottom"/>
            <w:hideMark/>
          </w:tcPr>
          <w:p w14:paraId="190C31E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w:t>
            </w:r>
          </w:p>
        </w:tc>
        <w:tc>
          <w:tcPr>
            <w:tcW w:w="849" w:type="dxa"/>
            <w:noWrap/>
            <w:vAlign w:val="bottom"/>
            <w:hideMark/>
          </w:tcPr>
          <w:p w14:paraId="03E228A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13.33</w:t>
            </w:r>
          </w:p>
        </w:tc>
      </w:tr>
      <w:tr w:rsidR="007B18A4" w:rsidRPr="00F97B2C" w14:paraId="48AE5DAE" w14:textId="77777777" w:rsidTr="008D7A23">
        <w:trPr>
          <w:trHeight w:val="280"/>
        </w:trPr>
        <w:tc>
          <w:tcPr>
            <w:tcW w:w="3537" w:type="dxa"/>
            <w:noWrap/>
            <w:vAlign w:val="bottom"/>
            <w:hideMark/>
          </w:tcPr>
          <w:p w14:paraId="50C641C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Bread rolls</w:t>
            </w:r>
          </w:p>
        </w:tc>
        <w:tc>
          <w:tcPr>
            <w:tcW w:w="560" w:type="dxa"/>
            <w:noWrap/>
            <w:vAlign w:val="bottom"/>
            <w:hideMark/>
          </w:tcPr>
          <w:p w14:paraId="60D7227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44</w:t>
            </w:r>
          </w:p>
        </w:tc>
        <w:tc>
          <w:tcPr>
            <w:tcW w:w="723" w:type="dxa"/>
            <w:noWrap/>
            <w:vAlign w:val="bottom"/>
            <w:hideMark/>
          </w:tcPr>
          <w:p w14:paraId="385357D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29.33</w:t>
            </w:r>
          </w:p>
        </w:tc>
        <w:tc>
          <w:tcPr>
            <w:tcW w:w="698" w:type="dxa"/>
            <w:noWrap/>
            <w:vAlign w:val="bottom"/>
            <w:hideMark/>
          </w:tcPr>
          <w:p w14:paraId="705E076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44</w:t>
            </w:r>
          </w:p>
        </w:tc>
        <w:tc>
          <w:tcPr>
            <w:tcW w:w="723" w:type="dxa"/>
            <w:shd w:val="clear" w:color="auto" w:fill="9CC2E5"/>
            <w:noWrap/>
            <w:vAlign w:val="bottom"/>
            <w:hideMark/>
          </w:tcPr>
          <w:p w14:paraId="624E157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29.33</w:t>
            </w:r>
          </w:p>
        </w:tc>
        <w:tc>
          <w:tcPr>
            <w:tcW w:w="707" w:type="dxa"/>
            <w:noWrap/>
            <w:vAlign w:val="bottom"/>
            <w:hideMark/>
          </w:tcPr>
          <w:p w14:paraId="689B42F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w:t>
            </w:r>
          </w:p>
        </w:tc>
        <w:tc>
          <w:tcPr>
            <w:tcW w:w="849" w:type="dxa"/>
            <w:noWrap/>
            <w:vAlign w:val="bottom"/>
            <w:hideMark/>
          </w:tcPr>
          <w:p w14:paraId="2765B0F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20.67</w:t>
            </w:r>
          </w:p>
        </w:tc>
        <w:tc>
          <w:tcPr>
            <w:tcW w:w="706" w:type="dxa"/>
            <w:noWrap/>
            <w:vAlign w:val="bottom"/>
            <w:hideMark/>
          </w:tcPr>
          <w:p w14:paraId="0341B68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w:t>
            </w:r>
          </w:p>
        </w:tc>
        <w:tc>
          <w:tcPr>
            <w:tcW w:w="849" w:type="dxa"/>
            <w:noWrap/>
            <w:vAlign w:val="bottom"/>
            <w:hideMark/>
          </w:tcPr>
          <w:p w14:paraId="0B048D5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20.67</w:t>
            </w:r>
          </w:p>
        </w:tc>
      </w:tr>
      <w:tr w:rsidR="007B18A4" w:rsidRPr="00F97B2C" w14:paraId="0787A055" w14:textId="77777777" w:rsidTr="008D7A23">
        <w:trPr>
          <w:trHeight w:val="280"/>
        </w:trPr>
        <w:tc>
          <w:tcPr>
            <w:tcW w:w="3537" w:type="dxa"/>
            <w:noWrap/>
            <w:vAlign w:val="bottom"/>
            <w:hideMark/>
          </w:tcPr>
          <w:p w14:paraId="644CB35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Buns</w:t>
            </w:r>
          </w:p>
        </w:tc>
        <w:tc>
          <w:tcPr>
            <w:tcW w:w="560" w:type="dxa"/>
            <w:noWrap/>
            <w:vAlign w:val="bottom"/>
            <w:hideMark/>
          </w:tcPr>
          <w:p w14:paraId="6D890B0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43</w:t>
            </w:r>
          </w:p>
        </w:tc>
        <w:tc>
          <w:tcPr>
            <w:tcW w:w="723" w:type="dxa"/>
            <w:noWrap/>
            <w:vAlign w:val="bottom"/>
            <w:hideMark/>
          </w:tcPr>
          <w:p w14:paraId="3D7950D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28.67</w:t>
            </w:r>
          </w:p>
        </w:tc>
        <w:tc>
          <w:tcPr>
            <w:tcW w:w="698" w:type="dxa"/>
            <w:noWrap/>
            <w:vAlign w:val="bottom"/>
            <w:hideMark/>
          </w:tcPr>
          <w:p w14:paraId="721EB8E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46</w:t>
            </w:r>
          </w:p>
        </w:tc>
        <w:tc>
          <w:tcPr>
            <w:tcW w:w="723" w:type="dxa"/>
            <w:shd w:val="clear" w:color="auto" w:fill="9CC2E5"/>
            <w:noWrap/>
            <w:vAlign w:val="bottom"/>
            <w:hideMark/>
          </w:tcPr>
          <w:p w14:paraId="1FA807E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30.67</w:t>
            </w:r>
          </w:p>
        </w:tc>
        <w:tc>
          <w:tcPr>
            <w:tcW w:w="707" w:type="dxa"/>
            <w:noWrap/>
            <w:vAlign w:val="bottom"/>
            <w:hideMark/>
          </w:tcPr>
          <w:p w14:paraId="0C43F32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w:t>
            </w:r>
          </w:p>
        </w:tc>
        <w:tc>
          <w:tcPr>
            <w:tcW w:w="849" w:type="dxa"/>
            <w:noWrap/>
            <w:vAlign w:val="bottom"/>
            <w:hideMark/>
          </w:tcPr>
          <w:p w14:paraId="25D4B90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12.67</w:t>
            </w:r>
          </w:p>
        </w:tc>
        <w:tc>
          <w:tcPr>
            <w:tcW w:w="706" w:type="dxa"/>
            <w:noWrap/>
            <w:vAlign w:val="bottom"/>
            <w:hideMark/>
          </w:tcPr>
          <w:p w14:paraId="6CCBE7E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42</w:t>
            </w:r>
          </w:p>
        </w:tc>
        <w:tc>
          <w:tcPr>
            <w:tcW w:w="849" w:type="dxa"/>
            <w:noWrap/>
            <w:vAlign w:val="bottom"/>
            <w:hideMark/>
          </w:tcPr>
          <w:p w14:paraId="658DAF3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28</w:t>
            </w:r>
          </w:p>
        </w:tc>
      </w:tr>
      <w:tr w:rsidR="007B18A4" w:rsidRPr="00F97B2C" w14:paraId="0E5F1AED" w14:textId="77777777" w:rsidTr="008D7A23">
        <w:trPr>
          <w:trHeight w:val="280"/>
        </w:trPr>
        <w:tc>
          <w:tcPr>
            <w:tcW w:w="3537" w:type="dxa"/>
            <w:noWrap/>
            <w:vAlign w:val="bottom"/>
            <w:hideMark/>
          </w:tcPr>
          <w:p w14:paraId="791E9E10" w14:textId="77777777" w:rsidR="007B18A4" w:rsidRPr="00DC371F" w:rsidRDefault="007B18A4" w:rsidP="008D7A23">
            <w:pPr>
              <w:spacing w:before="0" w:line="240" w:lineRule="auto"/>
              <w:rPr>
                <w:rFonts w:cs="Arial"/>
                <w:color w:val="auto"/>
                <w:sz w:val="20"/>
                <w:szCs w:val="20"/>
              </w:rPr>
            </w:pPr>
            <w:proofErr w:type="spellStart"/>
            <w:r w:rsidRPr="00DC371F">
              <w:rPr>
                <w:rFonts w:cs="Arial"/>
                <w:color w:val="auto"/>
                <w:sz w:val="20"/>
                <w:szCs w:val="20"/>
              </w:rPr>
              <w:t>Weetbix</w:t>
            </w:r>
            <w:proofErr w:type="spellEnd"/>
          </w:p>
        </w:tc>
        <w:tc>
          <w:tcPr>
            <w:tcW w:w="560" w:type="dxa"/>
            <w:noWrap/>
            <w:vAlign w:val="bottom"/>
            <w:hideMark/>
          </w:tcPr>
          <w:p w14:paraId="26A2CD1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40</w:t>
            </w:r>
          </w:p>
        </w:tc>
        <w:tc>
          <w:tcPr>
            <w:tcW w:w="723" w:type="dxa"/>
            <w:noWrap/>
            <w:vAlign w:val="bottom"/>
            <w:hideMark/>
          </w:tcPr>
          <w:p w14:paraId="4EA1C56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26.67</w:t>
            </w:r>
          </w:p>
        </w:tc>
        <w:tc>
          <w:tcPr>
            <w:tcW w:w="698" w:type="dxa"/>
            <w:noWrap/>
            <w:vAlign w:val="bottom"/>
            <w:hideMark/>
          </w:tcPr>
          <w:p w14:paraId="2F1E5A5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49</w:t>
            </w:r>
          </w:p>
        </w:tc>
        <w:tc>
          <w:tcPr>
            <w:tcW w:w="723" w:type="dxa"/>
            <w:shd w:val="clear" w:color="auto" w:fill="9CC2E5"/>
            <w:noWrap/>
            <w:vAlign w:val="bottom"/>
            <w:hideMark/>
          </w:tcPr>
          <w:p w14:paraId="3A7D246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32.67</w:t>
            </w:r>
          </w:p>
        </w:tc>
        <w:tc>
          <w:tcPr>
            <w:tcW w:w="707" w:type="dxa"/>
            <w:noWrap/>
            <w:vAlign w:val="bottom"/>
            <w:hideMark/>
          </w:tcPr>
          <w:p w14:paraId="6DEA915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28</w:t>
            </w:r>
          </w:p>
        </w:tc>
        <w:tc>
          <w:tcPr>
            <w:tcW w:w="849" w:type="dxa"/>
            <w:noWrap/>
            <w:vAlign w:val="bottom"/>
            <w:hideMark/>
          </w:tcPr>
          <w:p w14:paraId="5AD644C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18.67</w:t>
            </w:r>
          </w:p>
        </w:tc>
        <w:tc>
          <w:tcPr>
            <w:tcW w:w="706" w:type="dxa"/>
            <w:noWrap/>
            <w:vAlign w:val="bottom"/>
            <w:hideMark/>
          </w:tcPr>
          <w:p w14:paraId="6918F9C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33</w:t>
            </w:r>
          </w:p>
        </w:tc>
        <w:tc>
          <w:tcPr>
            <w:tcW w:w="849" w:type="dxa"/>
            <w:noWrap/>
            <w:vAlign w:val="bottom"/>
            <w:hideMark/>
          </w:tcPr>
          <w:p w14:paraId="7E333AA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w:t>
            </w:r>
          </w:p>
        </w:tc>
      </w:tr>
      <w:tr w:rsidR="007B18A4" w:rsidRPr="00F97B2C" w14:paraId="5903BAC6" w14:textId="77777777" w:rsidTr="008D7A23">
        <w:trPr>
          <w:trHeight w:val="280"/>
        </w:trPr>
        <w:tc>
          <w:tcPr>
            <w:tcW w:w="3537" w:type="dxa"/>
            <w:noWrap/>
            <w:vAlign w:val="bottom"/>
            <w:hideMark/>
          </w:tcPr>
          <w:p w14:paraId="7198B75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Boiled</w:t>
            </w:r>
          </w:p>
        </w:tc>
        <w:tc>
          <w:tcPr>
            <w:tcW w:w="560" w:type="dxa"/>
            <w:noWrap/>
            <w:vAlign w:val="bottom"/>
            <w:hideMark/>
          </w:tcPr>
          <w:p w14:paraId="0ABF264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39</w:t>
            </w:r>
          </w:p>
        </w:tc>
        <w:tc>
          <w:tcPr>
            <w:tcW w:w="723" w:type="dxa"/>
            <w:noWrap/>
            <w:vAlign w:val="bottom"/>
            <w:hideMark/>
          </w:tcPr>
          <w:p w14:paraId="622C545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w:t>
            </w:r>
          </w:p>
        </w:tc>
        <w:tc>
          <w:tcPr>
            <w:tcW w:w="698" w:type="dxa"/>
            <w:noWrap/>
            <w:vAlign w:val="bottom"/>
            <w:hideMark/>
          </w:tcPr>
          <w:p w14:paraId="59ABC88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58</w:t>
            </w:r>
          </w:p>
        </w:tc>
        <w:tc>
          <w:tcPr>
            <w:tcW w:w="723" w:type="dxa"/>
            <w:shd w:val="clear" w:color="auto" w:fill="9CC2E5"/>
            <w:noWrap/>
            <w:vAlign w:val="bottom"/>
            <w:hideMark/>
          </w:tcPr>
          <w:p w14:paraId="2E38846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38.67</w:t>
            </w:r>
          </w:p>
        </w:tc>
        <w:tc>
          <w:tcPr>
            <w:tcW w:w="707" w:type="dxa"/>
            <w:noWrap/>
            <w:vAlign w:val="bottom"/>
            <w:hideMark/>
          </w:tcPr>
          <w:p w14:paraId="493B9D4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w:t>
            </w:r>
          </w:p>
        </w:tc>
        <w:tc>
          <w:tcPr>
            <w:tcW w:w="849" w:type="dxa"/>
            <w:noWrap/>
            <w:vAlign w:val="bottom"/>
            <w:hideMark/>
          </w:tcPr>
          <w:p w14:paraId="0F0DD2C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19.33</w:t>
            </w:r>
          </w:p>
        </w:tc>
        <w:tc>
          <w:tcPr>
            <w:tcW w:w="706" w:type="dxa"/>
            <w:noWrap/>
            <w:vAlign w:val="bottom"/>
            <w:hideMark/>
          </w:tcPr>
          <w:p w14:paraId="205B432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849" w:type="dxa"/>
            <w:noWrap/>
            <w:vAlign w:val="bottom"/>
            <w:hideMark/>
          </w:tcPr>
          <w:p w14:paraId="682B1CF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r>
      <w:tr w:rsidR="007B18A4" w:rsidRPr="00F97B2C" w14:paraId="0FC54276" w14:textId="77777777" w:rsidTr="008D7A23">
        <w:trPr>
          <w:trHeight w:val="280"/>
        </w:trPr>
        <w:tc>
          <w:tcPr>
            <w:tcW w:w="3537" w:type="dxa"/>
            <w:noWrap/>
            <w:vAlign w:val="bottom"/>
            <w:hideMark/>
          </w:tcPr>
          <w:p w14:paraId="7F2125D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Yoghurt</w:t>
            </w:r>
          </w:p>
        </w:tc>
        <w:tc>
          <w:tcPr>
            <w:tcW w:w="560" w:type="dxa"/>
            <w:noWrap/>
            <w:vAlign w:val="bottom"/>
            <w:hideMark/>
          </w:tcPr>
          <w:p w14:paraId="35B619E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w:t>
            </w:r>
          </w:p>
        </w:tc>
        <w:tc>
          <w:tcPr>
            <w:tcW w:w="723" w:type="dxa"/>
            <w:noWrap/>
            <w:vAlign w:val="bottom"/>
            <w:hideMark/>
          </w:tcPr>
          <w:p w14:paraId="260D6B2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25.33</w:t>
            </w:r>
          </w:p>
        </w:tc>
        <w:tc>
          <w:tcPr>
            <w:tcW w:w="698" w:type="dxa"/>
            <w:noWrap/>
            <w:vAlign w:val="bottom"/>
            <w:hideMark/>
          </w:tcPr>
          <w:p w14:paraId="6BD4404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55</w:t>
            </w:r>
          </w:p>
        </w:tc>
        <w:tc>
          <w:tcPr>
            <w:tcW w:w="723" w:type="dxa"/>
            <w:shd w:val="clear" w:color="auto" w:fill="9CC2E5"/>
            <w:noWrap/>
            <w:vAlign w:val="bottom"/>
            <w:hideMark/>
          </w:tcPr>
          <w:p w14:paraId="48B3F6A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36.67</w:t>
            </w:r>
          </w:p>
        </w:tc>
        <w:tc>
          <w:tcPr>
            <w:tcW w:w="707" w:type="dxa"/>
            <w:noWrap/>
            <w:vAlign w:val="bottom"/>
            <w:hideMark/>
          </w:tcPr>
          <w:p w14:paraId="3B0B654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36</w:t>
            </w:r>
          </w:p>
        </w:tc>
        <w:tc>
          <w:tcPr>
            <w:tcW w:w="849" w:type="dxa"/>
            <w:noWrap/>
            <w:vAlign w:val="bottom"/>
            <w:hideMark/>
          </w:tcPr>
          <w:p w14:paraId="3F39162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706" w:type="dxa"/>
            <w:noWrap/>
            <w:vAlign w:val="bottom"/>
            <w:hideMark/>
          </w:tcPr>
          <w:p w14:paraId="0C12D8D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21</w:t>
            </w:r>
          </w:p>
        </w:tc>
        <w:tc>
          <w:tcPr>
            <w:tcW w:w="849" w:type="dxa"/>
            <w:noWrap/>
            <w:vAlign w:val="bottom"/>
            <w:hideMark/>
          </w:tcPr>
          <w:p w14:paraId="4A1481D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w:t>
            </w:r>
          </w:p>
        </w:tc>
      </w:tr>
      <w:tr w:rsidR="007B18A4" w:rsidRPr="00F97B2C" w14:paraId="149A85D4" w14:textId="77777777" w:rsidTr="008D7A23">
        <w:trPr>
          <w:trHeight w:val="280"/>
        </w:trPr>
        <w:tc>
          <w:tcPr>
            <w:tcW w:w="3537" w:type="dxa"/>
            <w:noWrap/>
            <w:vAlign w:val="bottom"/>
            <w:hideMark/>
          </w:tcPr>
          <w:p w14:paraId="1D93754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Fried</w:t>
            </w:r>
          </w:p>
        </w:tc>
        <w:tc>
          <w:tcPr>
            <w:tcW w:w="560" w:type="dxa"/>
            <w:noWrap/>
            <w:vAlign w:val="bottom"/>
            <w:hideMark/>
          </w:tcPr>
          <w:p w14:paraId="3D07A29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w:t>
            </w:r>
          </w:p>
        </w:tc>
        <w:tc>
          <w:tcPr>
            <w:tcW w:w="723" w:type="dxa"/>
            <w:noWrap/>
            <w:vAlign w:val="bottom"/>
            <w:hideMark/>
          </w:tcPr>
          <w:p w14:paraId="68F4C38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25.33</w:t>
            </w:r>
          </w:p>
        </w:tc>
        <w:tc>
          <w:tcPr>
            <w:tcW w:w="698" w:type="dxa"/>
            <w:noWrap/>
            <w:vAlign w:val="bottom"/>
            <w:hideMark/>
          </w:tcPr>
          <w:p w14:paraId="10FF1CD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52</w:t>
            </w:r>
          </w:p>
        </w:tc>
        <w:tc>
          <w:tcPr>
            <w:tcW w:w="723" w:type="dxa"/>
            <w:shd w:val="clear" w:color="auto" w:fill="9CC2E5"/>
            <w:noWrap/>
            <w:vAlign w:val="bottom"/>
            <w:hideMark/>
          </w:tcPr>
          <w:p w14:paraId="2602406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34.67</w:t>
            </w:r>
          </w:p>
        </w:tc>
        <w:tc>
          <w:tcPr>
            <w:tcW w:w="707" w:type="dxa"/>
            <w:noWrap/>
            <w:vAlign w:val="bottom"/>
            <w:hideMark/>
          </w:tcPr>
          <w:p w14:paraId="3F6E1A5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36</w:t>
            </w:r>
          </w:p>
        </w:tc>
        <w:tc>
          <w:tcPr>
            <w:tcW w:w="849" w:type="dxa"/>
            <w:noWrap/>
            <w:vAlign w:val="bottom"/>
            <w:hideMark/>
          </w:tcPr>
          <w:p w14:paraId="7DF4804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706" w:type="dxa"/>
            <w:noWrap/>
            <w:vAlign w:val="bottom"/>
            <w:hideMark/>
          </w:tcPr>
          <w:p w14:paraId="27E9D80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849" w:type="dxa"/>
            <w:noWrap/>
            <w:vAlign w:val="bottom"/>
            <w:hideMark/>
          </w:tcPr>
          <w:p w14:paraId="5111028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r>
      <w:tr w:rsidR="007B18A4" w:rsidRPr="00F97B2C" w14:paraId="60C385E9" w14:textId="77777777" w:rsidTr="008D7A23">
        <w:trPr>
          <w:trHeight w:val="280"/>
        </w:trPr>
        <w:tc>
          <w:tcPr>
            <w:tcW w:w="3537" w:type="dxa"/>
            <w:noWrap/>
            <w:vAlign w:val="bottom"/>
            <w:hideMark/>
          </w:tcPr>
          <w:p w14:paraId="070CE3D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Oats</w:t>
            </w:r>
          </w:p>
        </w:tc>
        <w:tc>
          <w:tcPr>
            <w:tcW w:w="560" w:type="dxa"/>
            <w:noWrap/>
            <w:vAlign w:val="bottom"/>
            <w:hideMark/>
          </w:tcPr>
          <w:p w14:paraId="148E8AE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w:t>
            </w:r>
          </w:p>
        </w:tc>
        <w:tc>
          <w:tcPr>
            <w:tcW w:w="723" w:type="dxa"/>
            <w:noWrap/>
            <w:vAlign w:val="bottom"/>
            <w:hideMark/>
          </w:tcPr>
          <w:p w14:paraId="3B74605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25.33</w:t>
            </w:r>
          </w:p>
        </w:tc>
        <w:tc>
          <w:tcPr>
            <w:tcW w:w="698" w:type="dxa"/>
            <w:noWrap/>
            <w:vAlign w:val="bottom"/>
            <w:hideMark/>
          </w:tcPr>
          <w:p w14:paraId="7A9FE26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47</w:t>
            </w:r>
          </w:p>
        </w:tc>
        <w:tc>
          <w:tcPr>
            <w:tcW w:w="723" w:type="dxa"/>
            <w:shd w:val="clear" w:color="auto" w:fill="9CC2E5"/>
            <w:noWrap/>
            <w:vAlign w:val="bottom"/>
            <w:hideMark/>
          </w:tcPr>
          <w:p w14:paraId="62BEA27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31.33</w:t>
            </w:r>
          </w:p>
        </w:tc>
        <w:tc>
          <w:tcPr>
            <w:tcW w:w="707" w:type="dxa"/>
            <w:noWrap/>
            <w:vAlign w:val="bottom"/>
            <w:hideMark/>
          </w:tcPr>
          <w:p w14:paraId="466B05C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w:t>
            </w:r>
          </w:p>
        </w:tc>
        <w:tc>
          <w:tcPr>
            <w:tcW w:w="849" w:type="dxa"/>
            <w:noWrap/>
            <w:vAlign w:val="bottom"/>
            <w:hideMark/>
          </w:tcPr>
          <w:p w14:paraId="12CA2BC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15.33</w:t>
            </w:r>
          </w:p>
        </w:tc>
        <w:tc>
          <w:tcPr>
            <w:tcW w:w="706" w:type="dxa"/>
            <w:noWrap/>
            <w:vAlign w:val="bottom"/>
            <w:hideMark/>
          </w:tcPr>
          <w:p w14:paraId="70FEC59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42</w:t>
            </w:r>
          </w:p>
        </w:tc>
        <w:tc>
          <w:tcPr>
            <w:tcW w:w="849" w:type="dxa"/>
            <w:noWrap/>
            <w:vAlign w:val="bottom"/>
            <w:hideMark/>
          </w:tcPr>
          <w:p w14:paraId="78EE15B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28</w:t>
            </w:r>
          </w:p>
        </w:tc>
      </w:tr>
      <w:tr w:rsidR="007B18A4" w:rsidRPr="00F97B2C" w14:paraId="0B5BD1F7" w14:textId="77777777" w:rsidTr="008D7A23">
        <w:trPr>
          <w:trHeight w:val="280"/>
        </w:trPr>
        <w:tc>
          <w:tcPr>
            <w:tcW w:w="3537" w:type="dxa"/>
            <w:noWrap/>
            <w:vAlign w:val="bottom"/>
            <w:hideMark/>
          </w:tcPr>
          <w:p w14:paraId="47F52EA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Scrambled</w:t>
            </w:r>
          </w:p>
        </w:tc>
        <w:tc>
          <w:tcPr>
            <w:tcW w:w="560" w:type="dxa"/>
            <w:noWrap/>
            <w:vAlign w:val="bottom"/>
            <w:hideMark/>
          </w:tcPr>
          <w:p w14:paraId="240BDC4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35</w:t>
            </w:r>
          </w:p>
        </w:tc>
        <w:tc>
          <w:tcPr>
            <w:tcW w:w="723" w:type="dxa"/>
            <w:noWrap/>
            <w:vAlign w:val="bottom"/>
            <w:hideMark/>
          </w:tcPr>
          <w:p w14:paraId="760DF27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23.33</w:t>
            </w:r>
          </w:p>
        </w:tc>
        <w:tc>
          <w:tcPr>
            <w:tcW w:w="698" w:type="dxa"/>
            <w:noWrap/>
            <w:vAlign w:val="bottom"/>
            <w:hideMark/>
          </w:tcPr>
          <w:p w14:paraId="101CCB2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45</w:t>
            </w:r>
          </w:p>
        </w:tc>
        <w:tc>
          <w:tcPr>
            <w:tcW w:w="723" w:type="dxa"/>
            <w:shd w:val="clear" w:color="auto" w:fill="9CC2E5"/>
            <w:noWrap/>
            <w:vAlign w:val="bottom"/>
            <w:hideMark/>
          </w:tcPr>
          <w:p w14:paraId="3BAA68E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w:t>
            </w:r>
          </w:p>
        </w:tc>
        <w:tc>
          <w:tcPr>
            <w:tcW w:w="707" w:type="dxa"/>
            <w:noWrap/>
            <w:vAlign w:val="bottom"/>
            <w:hideMark/>
          </w:tcPr>
          <w:p w14:paraId="1387B95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35</w:t>
            </w:r>
          </w:p>
        </w:tc>
        <w:tc>
          <w:tcPr>
            <w:tcW w:w="849" w:type="dxa"/>
            <w:noWrap/>
            <w:vAlign w:val="bottom"/>
            <w:hideMark/>
          </w:tcPr>
          <w:p w14:paraId="58DF154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23.33</w:t>
            </w:r>
          </w:p>
        </w:tc>
        <w:tc>
          <w:tcPr>
            <w:tcW w:w="706" w:type="dxa"/>
            <w:noWrap/>
            <w:vAlign w:val="bottom"/>
            <w:hideMark/>
          </w:tcPr>
          <w:p w14:paraId="013F2AB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34</w:t>
            </w:r>
          </w:p>
        </w:tc>
        <w:tc>
          <w:tcPr>
            <w:tcW w:w="849" w:type="dxa"/>
            <w:noWrap/>
            <w:vAlign w:val="bottom"/>
            <w:hideMark/>
          </w:tcPr>
          <w:p w14:paraId="6F57837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22.67</w:t>
            </w:r>
          </w:p>
        </w:tc>
      </w:tr>
      <w:tr w:rsidR="007B18A4" w:rsidRPr="00F97B2C" w14:paraId="76DD28E9" w14:textId="77777777" w:rsidTr="008D7A23">
        <w:trPr>
          <w:trHeight w:val="280"/>
        </w:trPr>
        <w:tc>
          <w:tcPr>
            <w:tcW w:w="3537" w:type="dxa"/>
            <w:noWrap/>
            <w:vAlign w:val="bottom"/>
            <w:hideMark/>
          </w:tcPr>
          <w:p w14:paraId="5C92AC4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Whole-wheat bread</w:t>
            </w:r>
          </w:p>
        </w:tc>
        <w:tc>
          <w:tcPr>
            <w:tcW w:w="560" w:type="dxa"/>
            <w:noWrap/>
            <w:vAlign w:val="bottom"/>
            <w:hideMark/>
          </w:tcPr>
          <w:p w14:paraId="01E8C8F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35</w:t>
            </w:r>
          </w:p>
        </w:tc>
        <w:tc>
          <w:tcPr>
            <w:tcW w:w="723" w:type="dxa"/>
            <w:noWrap/>
            <w:vAlign w:val="bottom"/>
            <w:hideMark/>
          </w:tcPr>
          <w:p w14:paraId="5A7247A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23.33</w:t>
            </w:r>
          </w:p>
        </w:tc>
        <w:tc>
          <w:tcPr>
            <w:tcW w:w="698" w:type="dxa"/>
            <w:noWrap/>
            <w:vAlign w:val="bottom"/>
            <w:hideMark/>
          </w:tcPr>
          <w:p w14:paraId="6D34AE8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34</w:t>
            </w:r>
          </w:p>
        </w:tc>
        <w:tc>
          <w:tcPr>
            <w:tcW w:w="723" w:type="dxa"/>
            <w:shd w:val="clear" w:color="auto" w:fill="9CC2E5"/>
            <w:noWrap/>
            <w:vAlign w:val="bottom"/>
            <w:hideMark/>
          </w:tcPr>
          <w:p w14:paraId="1918A3D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22.67</w:t>
            </w:r>
          </w:p>
        </w:tc>
        <w:tc>
          <w:tcPr>
            <w:tcW w:w="707" w:type="dxa"/>
            <w:noWrap/>
            <w:vAlign w:val="bottom"/>
            <w:hideMark/>
          </w:tcPr>
          <w:p w14:paraId="6151986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28</w:t>
            </w:r>
          </w:p>
        </w:tc>
        <w:tc>
          <w:tcPr>
            <w:tcW w:w="849" w:type="dxa"/>
            <w:noWrap/>
            <w:vAlign w:val="bottom"/>
            <w:hideMark/>
          </w:tcPr>
          <w:p w14:paraId="1250EE4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18.67</w:t>
            </w:r>
          </w:p>
        </w:tc>
        <w:tc>
          <w:tcPr>
            <w:tcW w:w="706" w:type="dxa"/>
            <w:noWrap/>
            <w:vAlign w:val="bottom"/>
            <w:hideMark/>
          </w:tcPr>
          <w:p w14:paraId="45D1F67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53</w:t>
            </w:r>
          </w:p>
        </w:tc>
        <w:tc>
          <w:tcPr>
            <w:tcW w:w="849" w:type="dxa"/>
            <w:noWrap/>
            <w:vAlign w:val="bottom"/>
            <w:hideMark/>
          </w:tcPr>
          <w:p w14:paraId="22E99A9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35.33</w:t>
            </w:r>
          </w:p>
        </w:tc>
      </w:tr>
      <w:tr w:rsidR="007B18A4" w:rsidRPr="00F97B2C" w14:paraId="5508D4A6" w14:textId="77777777" w:rsidTr="008D7A23">
        <w:trPr>
          <w:trHeight w:val="280"/>
        </w:trPr>
        <w:tc>
          <w:tcPr>
            <w:tcW w:w="3537" w:type="dxa"/>
            <w:noWrap/>
            <w:vAlign w:val="bottom"/>
            <w:hideMark/>
          </w:tcPr>
          <w:p w14:paraId="1D77757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Peanuts</w:t>
            </w:r>
          </w:p>
        </w:tc>
        <w:tc>
          <w:tcPr>
            <w:tcW w:w="560" w:type="dxa"/>
            <w:noWrap/>
            <w:vAlign w:val="bottom"/>
            <w:hideMark/>
          </w:tcPr>
          <w:p w14:paraId="0AE25C2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33</w:t>
            </w:r>
          </w:p>
        </w:tc>
        <w:tc>
          <w:tcPr>
            <w:tcW w:w="723" w:type="dxa"/>
            <w:noWrap/>
            <w:vAlign w:val="bottom"/>
            <w:hideMark/>
          </w:tcPr>
          <w:p w14:paraId="28F5282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w:t>
            </w:r>
          </w:p>
        </w:tc>
        <w:tc>
          <w:tcPr>
            <w:tcW w:w="698" w:type="dxa"/>
            <w:noWrap/>
            <w:vAlign w:val="bottom"/>
            <w:hideMark/>
          </w:tcPr>
          <w:p w14:paraId="6012CCB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w:t>
            </w:r>
          </w:p>
        </w:tc>
        <w:tc>
          <w:tcPr>
            <w:tcW w:w="723" w:type="dxa"/>
            <w:shd w:val="clear" w:color="auto" w:fill="9CC2E5"/>
            <w:noWrap/>
            <w:vAlign w:val="bottom"/>
            <w:hideMark/>
          </w:tcPr>
          <w:p w14:paraId="4C44732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20.67</w:t>
            </w:r>
          </w:p>
        </w:tc>
        <w:tc>
          <w:tcPr>
            <w:tcW w:w="707" w:type="dxa"/>
            <w:noWrap/>
            <w:vAlign w:val="bottom"/>
            <w:hideMark/>
          </w:tcPr>
          <w:p w14:paraId="7903785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w:t>
            </w:r>
          </w:p>
        </w:tc>
        <w:tc>
          <w:tcPr>
            <w:tcW w:w="849" w:type="dxa"/>
            <w:noWrap/>
            <w:vAlign w:val="bottom"/>
            <w:hideMark/>
          </w:tcPr>
          <w:p w14:paraId="152D5AA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17.33</w:t>
            </w:r>
          </w:p>
        </w:tc>
        <w:tc>
          <w:tcPr>
            <w:tcW w:w="706" w:type="dxa"/>
            <w:noWrap/>
            <w:vAlign w:val="bottom"/>
            <w:hideMark/>
          </w:tcPr>
          <w:p w14:paraId="07FBB4F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59</w:t>
            </w:r>
          </w:p>
        </w:tc>
        <w:tc>
          <w:tcPr>
            <w:tcW w:w="849" w:type="dxa"/>
            <w:noWrap/>
            <w:vAlign w:val="bottom"/>
            <w:hideMark/>
          </w:tcPr>
          <w:p w14:paraId="5E5A9B6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39.33</w:t>
            </w:r>
          </w:p>
        </w:tc>
      </w:tr>
      <w:tr w:rsidR="007B18A4" w:rsidRPr="00F97B2C" w14:paraId="668AAA52" w14:textId="77777777" w:rsidTr="008D7A23">
        <w:trPr>
          <w:trHeight w:val="280"/>
        </w:trPr>
        <w:tc>
          <w:tcPr>
            <w:tcW w:w="3537" w:type="dxa"/>
            <w:noWrap/>
            <w:vAlign w:val="bottom"/>
            <w:hideMark/>
          </w:tcPr>
          <w:p w14:paraId="4ED2C56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Maize meal porridge</w:t>
            </w:r>
          </w:p>
        </w:tc>
        <w:tc>
          <w:tcPr>
            <w:tcW w:w="560" w:type="dxa"/>
            <w:noWrap/>
            <w:vAlign w:val="bottom"/>
            <w:hideMark/>
          </w:tcPr>
          <w:p w14:paraId="06EC369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33</w:t>
            </w:r>
          </w:p>
        </w:tc>
        <w:tc>
          <w:tcPr>
            <w:tcW w:w="723" w:type="dxa"/>
            <w:noWrap/>
            <w:vAlign w:val="bottom"/>
            <w:hideMark/>
          </w:tcPr>
          <w:p w14:paraId="2EF6485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w:t>
            </w:r>
          </w:p>
        </w:tc>
        <w:tc>
          <w:tcPr>
            <w:tcW w:w="698" w:type="dxa"/>
            <w:noWrap/>
            <w:vAlign w:val="bottom"/>
            <w:hideMark/>
          </w:tcPr>
          <w:p w14:paraId="39413DF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51</w:t>
            </w:r>
          </w:p>
        </w:tc>
        <w:tc>
          <w:tcPr>
            <w:tcW w:w="723" w:type="dxa"/>
            <w:shd w:val="clear" w:color="auto" w:fill="9CC2E5"/>
            <w:noWrap/>
            <w:vAlign w:val="bottom"/>
            <w:hideMark/>
          </w:tcPr>
          <w:p w14:paraId="16F408B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34</w:t>
            </w:r>
          </w:p>
        </w:tc>
        <w:tc>
          <w:tcPr>
            <w:tcW w:w="707" w:type="dxa"/>
            <w:noWrap/>
            <w:vAlign w:val="bottom"/>
            <w:hideMark/>
          </w:tcPr>
          <w:p w14:paraId="2AFE832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w:t>
            </w:r>
          </w:p>
        </w:tc>
        <w:tc>
          <w:tcPr>
            <w:tcW w:w="849" w:type="dxa"/>
            <w:noWrap/>
            <w:vAlign w:val="bottom"/>
            <w:hideMark/>
          </w:tcPr>
          <w:p w14:paraId="00FB78D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12</w:t>
            </w:r>
          </w:p>
        </w:tc>
        <w:tc>
          <w:tcPr>
            <w:tcW w:w="706" w:type="dxa"/>
            <w:noWrap/>
            <w:vAlign w:val="bottom"/>
            <w:hideMark/>
          </w:tcPr>
          <w:p w14:paraId="4A57B6F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47</w:t>
            </w:r>
          </w:p>
        </w:tc>
        <w:tc>
          <w:tcPr>
            <w:tcW w:w="849" w:type="dxa"/>
            <w:noWrap/>
            <w:vAlign w:val="bottom"/>
            <w:hideMark/>
          </w:tcPr>
          <w:p w14:paraId="2213A41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31.33</w:t>
            </w:r>
          </w:p>
        </w:tc>
      </w:tr>
      <w:tr w:rsidR="007B18A4" w:rsidRPr="00F97B2C" w14:paraId="1706D385" w14:textId="77777777" w:rsidTr="008D7A23">
        <w:trPr>
          <w:trHeight w:val="280"/>
        </w:trPr>
        <w:tc>
          <w:tcPr>
            <w:tcW w:w="3537" w:type="dxa"/>
            <w:noWrap/>
            <w:vAlign w:val="bottom"/>
            <w:hideMark/>
          </w:tcPr>
          <w:p w14:paraId="70B4ECD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Carrots</w:t>
            </w:r>
          </w:p>
        </w:tc>
        <w:tc>
          <w:tcPr>
            <w:tcW w:w="560" w:type="dxa"/>
            <w:noWrap/>
            <w:vAlign w:val="bottom"/>
            <w:hideMark/>
          </w:tcPr>
          <w:p w14:paraId="67EE16B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w:t>
            </w:r>
          </w:p>
        </w:tc>
        <w:tc>
          <w:tcPr>
            <w:tcW w:w="723" w:type="dxa"/>
            <w:noWrap/>
            <w:vAlign w:val="bottom"/>
            <w:hideMark/>
          </w:tcPr>
          <w:p w14:paraId="33EB6AF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21.33</w:t>
            </w:r>
          </w:p>
        </w:tc>
        <w:tc>
          <w:tcPr>
            <w:tcW w:w="698" w:type="dxa"/>
            <w:noWrap/>
            <w:vAlign w:val="bottom"/>
            <w:hideMark/>
          </w:tcPr>
          <w:p w14:paraId="697252F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56</w:t>
            </w:r>
          </w:p>
        </w:tc>
        <w:tc>
          <w:tcPr>
            <w:tcW w:w="723" w:type="dxa"/>
            <w:shd w:val="clear" w:color="auto" w:fill="9CC2E5"/>
            <w:noWrap/>
            <w:vAlign w:val="bottom"/>
            <w:hideMark/>
          </w:tcPr>
          <w:p w14:paraId="61E5255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37.33</w:t>
            </w:r>
          </w:p>
        </w:tc>
        <w:tc>
          <w:tcPr>
            <w:tcW w:w="707" w:type="dxa"/>
            <w:noWrap/>
            <w:vAlign w:val="bottom"/>
            <w:hideMark/>
          </w:tcPr>
          <w:p w14:paraId="2ED67E7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47</w:t>
            </w:r>
          </w:p>
        </w:tc>
        <w:tc>
          <w:tcPr>
            <w:tcW w:w="849" w:type="dxa"/>
            <w:noWrap/>
            <w:vAlign w:val="bottom"/>
            <w:hideMark/>
          </w:tcPr>
          <w:p w14:paraId="75BF028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31.33</w:t>
            </w:r>
          </w:p>
        </w:tc>
        <w:tc>
          <w:tcPr>
            <w:tcW w:w="706" w:type="dxa"/>
            <w:noWrap/>
            <w:vAlign w:val="bottom"/>
            <w:hideMark/>
          </w:tcPr>
          <w:p w14:paraId="3BD1110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w:t>
            </w:r>
          </w:p>
        </w:tc>
        <w:tc>
          <w:tcPr>
            <w:tcW w:w="849" w:type="dxa"/>
            <w:noWrap/>
            <w:vAlign w:val="bottom"/>
            <w:hideMark/>
          </w:tcPr>
          <w:p w14:paraId="5E87B3B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9.33</w:t>
            </w:r>
          </w:p>
        </w:tc>
      </w:tr>
      <w:tr w:rsidR="007B18A4" w:rsidRPr="00F97B2C" w14:paraId="1089898C" w14:textId="77777777" w:rsidTr="008D7A23">
        <w:trPr>
          <w:trHeight w:val="280"/>
        </w:trPr>
        <w:tc>
          <w:tcPr>
            <w:tcW w:w="3537" w:type="dxa"/>
            <w:noWrap/>
            <w:vAlign w:val="bottom"/>
            <w:hideMark/>
          </w:tcPr>
          <w:p w14:paraId="7BED4CD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Evaporated milk</w:t>
            </w:r>
          </w:p>
        </w:tc>
        <w:tc>
          <w:tcPr>
            <w:tcW w:w="560" w:type="dxa"/>
            <w:noWrap/>
            <w:vAlign w:val="bottom"/>
            <w:hideMark/>
          </w:tcPr>
          <w:p w14:paraId="59A99E6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w:t>
            </w:r>
          </w:p>
        </w:tc>
        <w:tc>
          <w:tcPr>
            <w:tcW w:w="723" w:type="dxa"/>
            <w:noWrap/>
            <w:vAlign w:val="bottom"/>
            <w:hideMark/>
          </w:tcPr>
          <w:p w14:paraId="5B2FE95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21.33</w:t>
            </w:r>
          </w:p>
        </w:tc>
        <w:tc>
          <w:tcPr>
            <w:tcW w:w="698" w:type="dxa"/>
            <w:noWrap/>
            <w:vAlign w:val="bottom"/>
            <w:hideMark/>
          </w:tcPr>
          <w:p w14:paraId="58182A8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w:t>
            </w:r>
          </w:p>
        </w:tc>
        <w:tc>
          <w:tcPr>
            <w:tcW w:w="723" w:type="dxa"/>
            <w:noWrap/>
            <w:vAlign w:val="bottom"/>
            <w:hideMark/>
          </w:tcPr>
          <w:p w14:paraId="3223D75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9.33</w:t>
            </w:r>
          </w:p>
        </w:tc>
        <w:tc>
          <w:tcPr>
            <w:tcW w:w="707" w:type="dxa"/>
            <w:noWrap/>
            <w:vAlign w:val="bottom"/>
            <w:hideMark/>
          </w:tcPr>
          <w:p w14:paraId="240989E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w:t>
            </w:r>
          </w:p>
        </w:tc>
        <w:tc>
          <w:tcPr>
            <w:tcW w:w="849" w:type="dxa"/>
            <w:noWrap/>
            <w:vAlign w:val="bottom"/>
            <w:hideMark/>
          </w:tcPr>
          <w:p w14:paraId="1CFB9C6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w:t>
            </w:r>
          </w:p>
        </w:tc>
        <w:tc>
          <w:tcPr>
            <w:tcW w:w="706" w:type="dxa"/>
            <w:noWrap/>
            <w:vAlign w:val="bottom"/>
            <w:hideMark/>
          </w:tcPr>
          <w:p w14:paraId="7BAC44E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95</w:t>
            </w:r>
          </w:p>
        </w:tc>
        <w:tc>
          <w:tcPr>
            <w:tcW w:w="849" w:type="dxa"/>
            <w:shd w:val="clear" w:color="auto" w:fill="FFE599"/>
            <w:noWrap/>
            <w:vAlign w:val="bottom"/>
            <w:hideMark/>
          </w:tcPr>
          <w:p w14:paraId="1ADC4D2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63.33</w:t>
            </w:r>
          </w:p>
        </w:tc>
      </w:tr>
      <w:tr w:rsidR="007B18A4" w:rsidRPr="00F97B2C" w14:paraId="1FEAF0E6" w14:textId="77777777" w:rsidTr="008D7A23">
        <w:trPr>
          <w:trHeight w:val="280"/>
        </w:trPr>
        <w:tc>
          <w:tcPr>
            <w:tcW w:w="3537" w:type="dxa"/>
            <w:noWrap/>
            <w:vAlign w:val="bottom"/>
            <w:hideMark/>
          </w:tcPr>
          <w:p w14:paraId="076E7D4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Maize meal pap</w:t>
            </w:r>
          </w:p>
        </w:tc>
        <w:tc>
          <w:tcPr>
            <w:tcW w:w="560" w:type="dxa"/>
            <w:noWrap/>
            <w:vAlign w:val="bottom"/>
            <w:hideMark/>
          </w:tcPr>
          <w:p w14:paraId="34C9CAB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w:t>
            </w:r>
          </w:p>
        </w:tc>
        <w:tc>
          <w:tcPr>
            <w:tcW w:w="723" w:type="dxa"/>
            <w:noWrap/>
            <w:vAlign w:val="bottom"/>
            <w:hideMark/>
          </w:tcPr>
          <w:p w14:paraId="3C729CD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20.67</w:t>
            </w:r>
          </w:p>
        </w:tc>
        <w:tc>
          <w:tcPr>
            <w:tcW w:w="698" w:type="dxa"/>
            <w:noWrap/>
            <w:vAlign w:val="bottom"/>
            <w:hideMark/>
          </w:tcPr>
          <w:p w14:paraId="13F8574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46</w:t>
            </w:r>
          </w:p>
        </w:tc>
        <w:tc>
          <w:tcPr>
            <w:tcW w:w="723" w:type="dxa"/>
            <w:noWrap/>
            <w:vAlign w:val="bottom"/>
            <w:hideMark/>
          </w:tcPr>
          <w:p w14:paraId="3937F5F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30.67</w:t>
            </w:r>
          </w:p>
        </w:tc>
        <w:tc>
          <w:tcPr>
            <w:tcW w:w="707" w:type="dxa"/>
            <w:noWrap/>
            <w:vAlign w:val="bottom"/>
            <w:hideMark/>
          </w:tcPr>
          <w:p w14:paraId="32E4A62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33</w:t>
            </w:r>
          </w:p>
        </w:tc>
        <w:tc>
          <w:tcPr>
            <w:tcW w:w="849" w:type="dxa"/>
            <w:noWrap/>
            <w:vAlign w:val="bottom"/>
            <w:hideMark/>
          </w:tcPr>
          <w:p w14:paraId="08C8003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w:t>
            </w:r>
          </w:p>
        </w:tc>
        <w:tc>
          <w:tcPr>
            <w:tcW w:w="706" w:type="dxa"/>
            <w:noWrap/>
            <w:vAlign w:val="bottom"/>
            <w:hideMark/>
          </w:tcPr>
          <w:p w14:paraId="7BBC043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40</w:t>
            </w:r>
          </w:p>
        </w:tc>
        <w:tc>
          <w:tcPr>
            <w:tcW w:w="849" w:type="dxa"/>
            <w:shd w:val="clear" w:color="auto" w:fill="FFE599"/>
            <w:noWrap/>
            <w:vAlign w:val="bottom"/>
            <w:hideMark/>
          </w:tcPr>
          <w:p w14:paraId="76FB409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26.67</w:t>
            </w:r>
          </w:p>
        </w:tc>
      </w:tr>
      <w:tr w:rsidR="007B18A4" w:rsidRPr="00F97B2C" w14:paraId="65BC4F04" w14:textId="77777777" w:rsidTr="008D7A23">
        <w:trPr>
          <w:trHeight w:val="280"/>
        </w:trPr>
        <w:tc>
          <w:tcPr>
            <w:tcW w:w="3537" w:type="dxa"/>
            <w:noWrap/>
            <w:vAlign w:val="bottom"/>
            <w:hideMark/>
          </w:tcPr>
          <w:p w14:paraId="1328790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Rusk</w:t>
            </w:r>
          </w:p>
        </w:tc>
        <w:tc>
          <w:tcPr>
            <w:tcW w:w="560" w:type="dxa"/>
            <w:noWrap/>
            <w:vAlign w:val="bottom"/>
            <w:hideMark/>
          </w:tcPr>
          <w:p w14:paraId="12B6DFD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w:t>
            </w:r>
          </w:p>
        </w:tc>
        <w:tc>
          <w:tcPr>
            <w:tcW w:w="723" w:type="dxa"/>
            <w:noWrap/>
            <w:vAlign w:val="bottom"/>
            <w:hideMark/>
          </w:tcPr>
          <w:p w14:paraId="0CB6626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20.67</w:t>
            </w:r>
          </w:p>
        </w:tc>
        <w:tc>
          <w:tcPr>
            <w:tcW w:w="698" w:type="dxa"/>
            <w:noWrap/>
            <w:vAlign w:val="bottom"/>
            <w:hideMark/>
          </w:tcPr>
          <w:p w14:paraId="4BEA93D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w:t>
            </w:r>
          </w:p>
        </w:tc>
        <w:tc>
          <w:tcPr>
            <w:tcW w:w="723" w:type="dxa"/>
            <w:noWrap/>
            <w:vAlign w:val="bottom"/>
            <w:hideMark/>
          </w:tcPr>
          <w:p w14:paraId="01375BD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25.33</w:t>
            </w:r>
          </w:p>
        </w:tc>
        <w:tc>
          <w:tcPr>
            <w:tcW w:w="707" w:type="dxa"/>
            <w:noWrap/>
            <w:vAlign w:val="bottom"/>
            <w:hideMark/>
          </w:tcPr>
          <w:p w14:paraId="43CAA5F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w:t>
            </w:r>
          </w:p>
        </w:tc>
        <w:tc>
          <w:tcPr>
            <w:tcW w:w="849" w:type="dxa"/>
            <w:noWrap/>
            <w:vAlign w:val="bottom"/>
            <w:hideMark/>
          </w:tcPr>
          <w:p w14:paraId="504EA9C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8.67</w:t>
            </w:r>
          </w:p>
        </w:tc>
        <w:tc>
          <w:tcPr>
            <w:tcW w:w="706" w:type="dxa"/>
            <w:noWrap/>
            <w:vAlign w:val="bottom"/>
            <w:hideMark/>
          </w:tcPr>
          <w:p w14:paraId="74D559C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68</w:t>
            </w:r>
          </w:p>
        </w:tc>
        <w:tc>
          <w:tcPr>
            <w:tcW w:w="849" w:type="dxa"/>
            <w:shd w:val="clear" w:color="auto" w:fill="FFE599"/>
            <w:noWrap/>
            <w:vAlign w:val="bottom"/>
            <w:hideMark/>
          </w:tcPr>
          <w:p w14:paraId="37E19FC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45.33</w:t>
            </w:r>
          </w:p>
        </w:tc>
      </w:tr>
      <w:tr w:rsidR="007B18A4" w:rsidRPr="00F97B2C" w14:paraId="1EEA470B" w14:textId="77777777" w:rsidTr="008D7A23">
        <w:trPr>
          <w:trHeight w:val="280"/>
        </w:trPr>
        <w:tc>
          <w:tcPr>
            <w:tcW w:w="3537" w:type="dxa"/>
            <w:noWrap/>
            <w:vAlign w:val="bottom"/>
            <w:hideMark/>
          </w:tcPr>
          <w:p w14:paraId="04303A9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Cheese</w:t>
            </w:r>
          </w:p>
        </w:tc>
        <w:tc>
          <w:tcPr>
            <w:tcW w:w="560" w:type="dxa"/>
            <w:noWrap/>
            <w:vAlign w:val="bottom"/>
            <w:hideMark/>
          </w:tcPr>
          <w:p w14:paraId="4944D9D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w:t>
            </w:r>
          </w:p>
        </w:tc>
        <w:tc>
          <w:tcPr>
            <w:tcW w:w="723" w:type="dxa"/>
            <w:noWrap/>
            <w:vAlign w:val="bottom"/>
            <w:hideMark/>
          </w:tcPr>
          <w:p w14:paraId="7167152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w:t>
            </w:r>
          </w:p>
        </w:tc>
        <w:tc>
          <w:tcPr>
            <w:tcW w:w="698" w:type="dxa"/>
            <w:noWrap/>
            <w:vAlign w:val="bottom"/>
            <w:hideMark/>
          </w:tcPr>
          <w:p w14:paraId="1AA27A0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45</w:t>
            </w:r>
          </w:p>
        </w:tc>
        <w:tc>
          <w:tcPr>
            <w:tcW w:w="723" w:type="dxa"/>
            <w:noWrap/>
            <w:vAlign w:val="bottom"/>
            <w:hideMark/>
          </w:tcPr>
          <w:p w14:paraId="662FBC0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w:t>
            </w:r>
          </w:p>
        </w:tc>
        <w:tc>
          <w:tcPr>
            <w:tcW w:w="707" w:type="dxa"/>
            <w:noWrap/>
            <w:vAlign w:val="bottom"/>
            <w:hideMark/>
          </w:tcPr>
          <w:p w14:paraId="504C2FF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w:t>
            </w:r>
          </w:p>
        </w:tc>
        <w:tc>
          <w:tcPr>
            <w:tcW w:w="849" w:type="dxa"/>
            <w:noWrap/>
            <w:vAlign w:val="bottom"/>
            <w:hideMark/>
          </w:tcPr>
          <w:p w14:paraId="15D8895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25.33</w:t>
            </w:r>
          </w:p>
        </w:tc>
        <w:tc>
          <w:tcPr>
            <w:tcW w:w="706" w:type="dxa"/>
            <w:noWrap/>
            <w:vAlign w:val="bottom"/>
            <w:hideMark/>
          </w:tcPr>
          <w:p w14:paraId="2F18D4E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37</w:t>
            </w:r>
          </w:p>
        </w:tc>
        <w:tc>
          <w:tcPr>
            <w:tcW w:w="849" w:type="dxa"/>
            <w:shd w:val="clear" w:color="auto" w:fill="FFE599"/>
            <w:noWrap/>
            <w:vAlign w:val="bottom"/>
            <w:hideMark/>
          </w:tcPr>
          <w:p w14:paraId="66AD3C2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24.67</w:t>
            </w:r>
          </w:p>
        </w:tc>
      </w:tr>
      <w:tr w:rsidR="007B18A4" w:rsidRPr="00F97B2C" w14:paraId="435F72E0" w14:textId="77777777" w:rsidTr="008D7A23">
        <w:trPr>
          <w:trHeight w:val="280"/>
        </w:trPr>
        <w:tc>
          <w:tcPr>
            <w:tcW w:w="3537" w:type="dxa"/>
            <w:noWrap/>
            <w:vAlign w:val="bottom"/>
            <w:hideMark/>
          </w:tcPr>
          <w:p w14:paraId="1CB4296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lastRenderedPageBreak/>
              <w:t>Scones</w:t>
            </w:r>
          </w:p>
        </w:tc>
        <w:tc>
          <w:tcPr>
            <w:tcW w:w="560" w:type="dxa"/>
            <w:noWrap/>
            <w:vAlign w:val="bottom"/>
            <w:hideMark/>
          </w:tcPr>
          <w:p w14:paraId="46A5BF1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w:t>
            </w:r>
          </w:p>
        </w:tc>
        <w:tc>
          <w:tcPr>
            <w:tcW w:w="723" w:type="dxa"/>
            <w:noWrap/>
            <w:vAlign w:val="bottom"/>
            <w:hideMark/>
          </w:tcPr>
          <w:p w14:paraId="5FA0D1A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w:t>
            </w:r>
          </w:p>
        </w:tc>
        <w:tc>
          <w:tcPr>
            <w:tcW w:w="698" w:type="dxa"/>
            <w:noWrap/>
            <w:vAlign w:val="bottom"/>
            <w:hideMark/>
          </w:tcPr>
          <w:p w14:paraId="3798275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w:t>
            </w:r>
          </w:p>
        </w:tc>
        <w:tc>
          <w:tcPr>
            <w:tcW w:w="723" w:type="dxa"/>
            <w:noWrap/>
            <w:vAlign w:val="bottom"/>
            <w:hideMark/>
          </w:tcPr>
          <w:p w14:paraId="632A4AD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17.33</w:t>
            </w:r>
          </w:p>
        </w:tc>
        <w:tc>
          <w:tcPr>
            <w:tcW w:w="707" w:type="dxa"/>
            <w:noWrap/>
            <w:vAlign w:val="bottom"/>
            <w:hideMark/>
          </w:tcPr>
          <w:p w14:paraId="6885D4D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w:t>
            </w:r>
          </w:p>
        </w:tc>
        <w:tc>
          <w:tcPr>
            <w:tcW w:w="849" w:type="dxa"/>
            <w:noWrap/>
            <w:vAlign w:val="bottom"/>
            <w:hideMark/>
          </w:tcPr>
          <w:p w14:paraId="7143724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19.33</w:t>
            </w:r>
          </w:p>
        </w:tc>
        <w:tc>
          <w:tcPr>
            <w:tcW w:w="706" w:type="dxa"/>
            <w:noWrap/>
            <w:vAlign w:val="bottom"/>
            <w:hideMark/>
          </w:tcPr>
          <w:p w14:paraId="4383174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65</w:t>
            </w:r>
          </w:p>
        </w:tc>
        <w:tc>
          <w:tcPr>
            <w:tcW w:w="849" w:type="dxa"/>
            <w:shd w:val="clear" w:color="auto" w:fill="FFE599"/>
            <w:noWrap/>
            <w:vAlign w:val="bottom"/>
            <w:hideMark/>
          </w:tcPr>
          <w:p w14:paraId="17200B5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43.33</w:t>
            </w:r>
          </w:p>
        </w:tc>
      </w:tr>
      <w:tr w:rsidR="007B18A4" w:rsidRPr="00F97B2C" w14:paraId="72F0AF72" w14:textId="77777777" w:rsidTr="008D7A23">
        <w:trPr>
          <w:trHeight w:val="280"/>
        </w:trPr>
        <w:tc>
          <w:tcPr>
            <w:tcW w:w="3537" w:type="dxa"/>
            <w:noWrap/>
            <w:vAlign w:val="bottom"/>
            <w:hideMark/>
          </w:tcPr>
          <w:p w14:paraId="3FC6E1A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Pasta</w:t>
            </w:r>
          </w:p>
        </w:tc>
        <w:tc>
          <w:tcPr>
            <w:tcW w:w="560" w:type="dxa"/>
            <w:noWrap/>
            <w:vAlign w:val="bottom"/>
            <w:hideMark/>
          </w:tcPr>
          <w:p w14:paraId="4BCB9B2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w:t>
            </w:r>
          </w:p>
        </w:tc>
        <w:tc>
          <w:tcPr>
            <w:tcW w:w="723" w:type="dxa"/>
            <w:noWrap/>
            <w:vAlign w:val="bottom"/>
            <w:hideMark/>
          </w:tcPr>
          <w:p w14:paraId="5D0D39E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19.33</w:t>
            </w:r>
          </w:p>
        </w:tc>
        <w:tc>
          <w:tcPr>
            <w:tcW w:w="698" w:type="dxa"/>
            <w:noWrap/>
            <w:vAlign w:val="bottom"/>
            <w:hideMark/>
          </w:tcPr>
          <w:p w14:paraId="5F735F5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57</w:t>
            </w:r>
          </w:p>
        </w:tc>
        <w:tc>
          <w:tcPr>
            <w:tcW w:w="723" w:type="dxa"/>
            <w:noWrap/>
            <w:vAlign w:val="bottom"/>
            <w:hideMark/>
          </w:tcPr>
          <w:p w14:paraId="681D28D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w:t>
            </w:r>
          </w:p>
        </w:tc>
        <w:tc>
          <w:tcPr>
            <w:tcW w:w="707" w:type="dxa"/>
            <w:noWrap/>
            <w:vAlign w:val="bottom"/>
            <w:hideMark/>
          </w:tcPr>
          <w:p w14:paraId="41B51F6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33</w:t>
            </w:r>
          </w:p>
        </w:tc>
        <w:tc>
          <w:tcPr>
            <w:tcW w:w="849" w:type="dxa"/>
            <w:noWrap/>
            <w:vAlign w:val="bottom"/>
            <w:hideMark/>
          </w:tcPr>
          <w:p w14:paraId="5C82244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w:t>
            </w:r>
          </w:p>
        </w:tc>
        <w:tc>
          <w:tcPr>
            <w:tcW w:w="706" w:type="dxa"/>
            <w:noWrap/>
            <w:vAlign w:val="bottom"/>
            <w:hideMark/>
          </w:tcPr>
          <w:p w14:paraId="07B5C52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w:t>
            </w:r>
          </w:p>
        </w:tc>
        <w:tc>
          <w:tcPr>
            <w:tcW w:w="849" w:type="dxa"/>
            <w:shd w:val="clear" w:color="auto" w:fill="FFE599"/>
            <w:noWrap/>
            <w:vAlign w:val="bottom"/>
            <w:hideMark/>
          </w:tcPr>
          <w:p w14:paraId="6359467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20.67</w:t>
            </w:r>
          </w:p>
        </w:tc>
      </w:tr>
      <w:tr w:rsidR="007B18A4" w:rsidRPr="00F97B2C" w14:paraId="0C315B8C" w14:textId="77777777" w:rsidTr="008D7A23">
        <w:trPr>
          <w:trHeight w:val="280"/>
        </w:trPr>
        <w:tc>
          <w:tcPr>
            <w:tcW w:w="3537" w:type="dxa"/>
            <w:noWrap/>
            <w:vAlign w:val="bottom"/>
            <w:hideMark/>
          </w:tcPr>
          <w:p w14:paraId="1687AA6B"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Pastries e.g. cakes and pizza</w:t>
            </w:r>
          </w:p>
        </w:tc>
        <w:tc>
          <w:tcPr>
            <w:tcW w:w="560" w:type="dxa"/>
            <w:noWrap/>
            <w:vAlign w:val="bottom"/>
            <w:hideMark/>
          </w:tcPr>
          <w:p w14:paraId="6DA1840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w:t>
            </w:r>
          </w:p>
        </w:tc>
        <w:tc>
          <w:tcPr>
            <w:tcW w:w="723" w:type="dxa"/>
            <w:noWrap/>
            <w:vAlign w:val="bottom"/>
            <w:hideMark/>
          </w:tcPr>
          <w:p w14:paraId="6853642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19.33</w:t>
            </w:r>
          </w:p>
        </w:tc>
        <w:tc>
          <w:tcPr>
            <w:tcW w:w="698" w:type="dxa"/>
            <w:noWrap/>
            <w:vAlign w:val="bottom"/>
            <w:hideMark/>
          </w:tcPr>
          <w:p w14:paraId="6236E59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49</w:t>
            </w:r>
          </w:p>
        </w:tc>
        <w:tc>
          <w:tcPr>
            <w:tcW w:w="723" w:type="dxa"/>
            <w:noWrap/>
            <w:vAlign w:val="bottom"/>
            <w:hideMark/>
          </w:tcPr>
          <w:p w14:paraId="6F12CA7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32.67</w:t>
            </w:r>
          </w:p>
        </w:tc>
        <w:tc>
          <w:tcPr>
            <w:tcW w:w="707" w:type="dxa"/>
            <w:noWrap/>
            <w:vAlign w:val="bottom"/>
            <w:hideMark/>
          </w:tcPr>
          <w:p w14:paraId="3EEF082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849" w:type="dxa"/>
            <w:noWrap/>
            <w:vAlign w:val="bottom"/>
            <w:hideMark/>
          </w:tcPr>
          <w:p w14:paraId="7319C6C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706" w:type="dxa"/>
            <w:noWrap/>
            <w:vAlign w:val="bottom"/>
            <w:hideMark/>
          </w:tcPr>
          <w:p w14:paraId="3EEB494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47</w:t>
            </w:r>
          </w:p>
        </w:tc>
        <w:tc>
          <w:tcPr>
            <w:tcW w:w="849" w:type="dxa"/>
            <w:shd w:val="clear" w:color="auto" w:fill="FFE599"/>
            <w:noWrap/>
            <w:vAlign w:val="bottom"/>
            <w:hideMark/>
          </w:tcPr>
          <w:p w14:paraId="6367479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31.33</w:t>
            </w:r>
          </w:p>
        </w:tc>
      </w:tr>
      <w:tr w:rsidR="007B18A4" w:rsidRPr="00F97B2C" w14:paraId="2F521665" w14:textId="77777777" w:rsidTr="008D7A23">
        <w:trPr>
          <w:trHeight w:val="280"/>
        </w:trPr>
        <w:tc>
          <w:tcPr>
            <w:tcW w:w="3537" w:type="dxa"/>
            <w:noWrap/>
            <w:vAlign w:val="bottom"/>
            <w:hideMark/>
          </w:tcPr>
          <w:p w14:paraId="5C91C37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Sour milk</w:t>
            </w:r>
          </w:p>
        </w:tc>
        <w:tc>
          <w:tcPr>
            <w:tcW w:w="560" w:type="dxa"/>
            <w:noWrap/>
            <w:vAlign w:val="bottom"/>
            <w:hideMark/>
          </w:tcPr>
          <w:p w14:paraId="5F05134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w:t>
            </w:r>
          </w:p>
        </w:tc>
        <w:tc>
          <w:tcPr>
            <w:tcW w:w="723" w:type="dxa"/>
            <w:noWrap/>
            <w:vAlign w:val="bottom"/>
            <w:hideMark/>
          </w:tcPr>
          <w:p w14:paraId="60C29E6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19.33</w:t>
            </w:r>
          </w:p>
        </w:tc>
        <w:tc>
          <w:tcPr>
            <w:tcW w:w="698" w:type="dxa"/>
            <w:noWrap/>
            <w:vAlign w:val="bottom"/>
            <w:hideMark/>
          </w:tcPr>
          <w:p w14:paraId="2544CEE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45</w:t>
            </w:r>
          </w:p>
        </w:tc>
        <w:tc>
          <w:tcPr>
            <w:tcW w:w="723" w:type="dxa"/>
            <w:noWrap/>
            <w:vAlign w:val="bottom"/>
            <w:hideMark/>
          </w:tcPr>
          <w:p w14:paraId="5BC2782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w:t>
            </w:r>
          </w:p>
        </w:tc>
        <w:tc>
          <w:tcPr>
            <w:tcW w:w="707" w:type="dxa"/>
            <w:noWrap/>
            <w:vAlign w:val="bottom"/>
            <w:hideMark/>
          </w:tcPr>
          <w:p w14:paraId="4E88D3F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w:t>
            </w:r>
          </w:p>
        </w:tc>
        <w:tc>
          <w:tcPr>
            <w:tcW w:w="849" w:type="dxa"/>
            <w:noWrap/>
            <w:vAlign w:val="bottom"/>
            <w:hideMark/>
          </w:tcPr>
          <w:p w14:paraId="7237F24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13.33</w:t>
            </w:r>
          </w:p>
        </w:tc>
        <w:tc>
          <w:tcPr>
            <w:tcW w:w="706" w:type="dxa"/>
            <w:noWrap/>
            <w:vAlign w:val="bottom"/>
            <w:hideMark/>
          </w:tcPr>
          <w:p w14:paraId="6757A32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56</w:t>
            </w:r>
          </w:p>
        </w:tc>
        <w:tc>
          <w:tcPr>
            <w:tcW w:w="849" w:type="dxa"/>
            <w:shd w:val="clear" w:color="auto" w:fill="FFE599"/>
            <w:noWrap/>
            <w:vAlign w:val="bottom"/>
            <w:hideMark/>
          </w:tcPr>
          <w:p w14:paraId="281B031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37.33</w:t>
            </w:r>
          </w:p>
        </w:tc>
      </w:tr>
      <w:tr w:rsidR="007B18A4" w:rsidRPr="00F97B2C" w14:paraId="28AF110D" w14:textId="77777777" w:rsidTr="008D7A23">
        <w:trPr>
          <w:trHeight w:val="280"/>
        </w:trPr>
        <w:tc>
          <w:tcPr>
            <w:tcW w:w="3537" w:type="dxa"/>
            <w:noWrap/>
            <w:vAlign w:val="bottom"/>
            <w:hideMark/>
          </w:tcPr>
          <w:p w14:paraId="7B31EB6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Strawberry</w:t>
            </w:r>
          </w:p>
        </w:tc>
        <w:tc>
          <w:tcPr>
            <w:tcW w:w="560" w:type="dxa"/>
            <w:noWrap/>
            <w:vAlign w:val="bottom"/>
            <w:hideMark/>
          </w:tcPr>
          <w:p w14:paraId="45205F3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28</w:t>
            </w:r>
          </w:p>
        </w:tc>
        <w:tc>
          <w:tcPr>
            <w:tcW w:w="723" w:type="dxa"/>
            <w:noWrap/>
            <w:vAlign w:val="bottom"/>
            <w:hideMark/>
          </w:tcPr>
          <w:p w14:paraId="05F11BB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18.67</w:t>
            </w:r>
          </w:p>
        </w:tc>
        <w:tc>
          <w:tcPr>
            <w:tcW w:w="698" w:type="dxa"/>
            <w:noWrap/>
            <w:vAlign w:val="bottom"/>
            <w:hideMark/>
          </w:tcPr>
          <w:p w14:paraId="0DC2174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w:t>
            </w:r>
          </w:p>
        </w:tc>
        <w:tc>
          <w:tcPr>
            <w:tcW w:w="723" w:type="dxa"/>
            <w:noWrap/>
            <w:vAlign w:val="bottom"/>
            <w:hideMark/>
          </w:tcPr>
          <w:p w14:paraId="6A049F3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15.33</w:t>
            </w:r>
          </w:p>
        </w:tc>
        <w:tc>
          <w:tcPr>
            <w:tcW w:w="707" w:type="dxa"/>
            <w:noWrap/>
            <w:vAlign w:val="bottom"/>
            <w:hideMark/>
          </w:tcPr>
          <w:p w14:paraId="4E5BF9C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34</w:t>
            </w:r>
          </w:p>
        </w:tc>
        <w:tc>
          <w:tcPr>
            <w:tcW w:w="849" w:type="dxa"/>
            <w:noWrap/>
            <w:vAlign w:val="bottom"/>
            <w:hideMark/>
          </w:tcPr>
          <w:p w14:paraId="398B605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22.67</w:t>
            </w:r>
          </w:p>
        </w:tc>
        <w:tc>
          <w:tcPr>
            <w:tcW w:w="706" w:type="dxa"/>
            <w:noWrap/>
            <w:vAlign w:val="bottom"/>
            <w:hideMark/>
          </w:tcPr>
          <w:p w14:paraId="32FB401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65</w:t>
            </w:r>
          </w:p>
        </w:tc>
        <w:tc>
          <w:tcPr>
            <w:tcW w:w="849" w:type="dxa"/>
            <w:shd w:val="clear" w:color="auto" w:fill="FFE599"/>
            <w:noWrap/>
            <w:vAlign w:val="bottom"/>
            <w:hideMark/>
          </w:tcPr>
          <w:p w14:paraId="6BD6C0C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43.33</w:t>
            </w:r>
          </w:p>
        </w:tc>
      </w:tr>
      <w:tr w:rsidR="007B18A4" w:rsidRPr="00F97B2C" w14:paraId="6AF52C5C" w14:textId="77777777" w:rsidTr="008D7A23">
        <w:trPr>
          <w:trHeight w:val="280"/>
        </w:trPr>
        <w:tc>
          <w:tcPr>
            <w:tcW w:w="3537" w:type="dxa"/>
            <w:noWrap/>
            <w:vAlign w:val="bottom"/>
            <w:hideMark/>
          </w:tcPr>
          <w:p w14:paraId="5F2DE96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Pumpkin</w:t>
            </w:r>
          </w:p>
        </w:tc>
        <w:tc>
          <w:tcPr>
            <w:tcW w:w="560" w:type="dxa"/>
            <w:noWrap/>
            <w:vAlign w:val="bottom"/>
            <w:hideMark/>
          </w:tcPr>
          <w:p w14:paraId="7F5EF6E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28</w:t>
            </w:r>
          </w:p>
        </w:tc>
        <w:tc>
          <w:tcPr>
            <w:tcW w:w="723" w:type="dxa"/>
            <w:noWrap/>
            <w:vAlign w:val="bottom"/>
            <w:hideMark/>
          </w:tcPr>
          <w:p w14:paraId="7933768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18.67</w:t>
            </w:r>
          </w:p>
        </w:tc>
        <w:tc>
          <w:tcPr>
            <w:tcW w:w="698" w:type="dxa"/>
            <w:noWrap/>
            <w:vAlign w:val="bottom"/>
            <w:hideMark/>
          </w:tcPr>
          <w:p w14:paraId="4657EFB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57</w:t>
            </w:r>
          </w:p>
        </w:tc>
        <w:tc>
          <w:tcPr>
            <w:tcW w:w="723" w:type="dxa"/>
            <w:noWrap/>
            <w:vAlign w:val="bottom"/>
            <w:hideMark/>
          </w:tcPr>
          <w:p w14:paraId="3693258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w:t>
            </w:r>
          </w:p>
        </w:tc>
        <w:tc>
          <w:tcPr>
            <w:tcW w:w="707" w:type="dxa"/>
            <w:noWrap/>
            <w:vAlign w:val="bottom"/>
            <w:hideMark/>
          </w:tcPr>
          <w:p w14:paraId="4612954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w:t>
            </w:r>
          </w:p>
        </w:tc>
        <w:tc>
          <w:tcPr>
            <w:tcW w:w="849" w:type="dxa"/>
            <w:noWrap/>
            <w:vAlign w:val="bottom"/>
            <w:hideMark/>
          </w:tcPr>
          <w:p w14:paraId="51F6000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16.67</w:t>
            </w:r>
          </w:p>
        </w:tc>
        <w:tc>
          <w:tcPr>
            <w:tcW w:w="706" w:type="dxa"/>
            <w:noWrap/>
            <w:vAlign w:val="bottom"/>
            <w:hideMark/>
          </w:tcPr>
          <w:p w14:paraId="656C566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40</w:t>
            </w:r>
          </w:p>
        </w:tc>
        <w:tc>
          <w:tcPr>
            <w:tcW w:w="849" w:type="dxa"/>
            <w:shd w:val="clear" w:color="auto" w:fill="FFE599"/>
            <w:noWrap/>
            <w:vAlign w:val="bottom"/>
            <w:hideMark/>
          </w:tcPr>
          <w:p w14:paraId="083B6DE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26.67</w:t>
            </w:r>
          </w:p>
        </w:tc>
      </w:tr>
      <w:tr w:rsidR="007B18A4" w:rsidRPr="00F97B2C" w14:paraId="36650E53" w14:textId="77777777" w:rsidTr="008D7A23">
        <w:trPr>
          <w:trHeight w:val="280"/>
        </w:trPr>
        <w:tc>
          <w:tcPr>
            <w:tcW w:w="3537" w:type="dxa"/>
            <w:noWrap/>
            <w:vAlign w:val="bottom"/>
            <w:hideMark/>
          </w:tcPr>
          <w:p w14:paraId="5AB3AAA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Ice Cream</w:t>
            </w:r>
          </w:p>
        </w:tc>
        <w:tc>
          <w:tcPr>
            <w:tcW w:w="560" w:type="dxa"/>
            <w:noWrap/>
            <w:vAlign w:val="bottom"/>
            <w:hideMark/>
          </w:tcPr>
          <w:p w14:paraId="39A68B6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27</w:t>
            </w:r>
          </w:p>
        </w:tc>
        <w:tc>
          <w:tcPr>
            <w:tcW w:w="723" w:type="dxa"/>
            <w:noWrap/>
            <w:vAlign w:val="bottom"/>
            <w:hideMark/>
          </w:tcPr>
          <w:p w14:paraId="453FCEB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w:t>
            </w:r>
          </w:p>
        </w:tc>
        <w:tc>
          <w:tcPr>
            <w:tcW w:w="698" w:type="dxa"/>
            <w:noWrap/>
            <w:vAlign w:val="bottom"/>
            <w:hideMark/>
          </w:tcPr>
          <w:p w14:paraId="3BEAB89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52</w:t>
            </w:r>
          </w:p>
        </w:tc>
        <w:tc>
          <w:tcPr>
            <w:tcW w:w="723" w:type="dxa"/>
            <w:noWrap/>
            <w:vAlign w:val="bottom"/>
            <w:hideMark/>
          </w:tcPr>
          <w:p w14:paraId="36B979B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34.67</w:t>
            </w:r>
          </w:p>
        </w:tc>
        <w:tc>
          <w:tcPr>
            <w:tcW w:w="707" w:type="dxa"/>
            <w:noWrap/>
            <w:vAlign w:val="bottom"/>
            <w:hideMark/>
          </w:tcPr>
          <w:p w14:paraId="047E2B2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w:t>
            </w:r>
          </w:p>
        </w:tc>
        <w:tc>
          <w:tcPr>
            <w:tcW w:w="849" w:type="dxa"/>
            <w:noWrap/>
            <w:vAlign w:val="bottom"/>
            <w:hideMark/>
          </w:tcPr>
          <w:p w14:paraId="774B602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20.67</w:t>
            </w:r>
          </w:p>
        </w:tc>
        <w:tc>
          <w:tcPr>
            <w:tcW w:w="706" w:type="dxa"/>
            <w:noWrap/>
            <w:vAlign w:val="bottom"/>
            <w:hideMark/>
          </w:tcPr>
          <w:p w14:paraId="21B5575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40</w:t>
            </w:r>
          </w:p>
        </w:tc>
        <w:tc>
          <w:tcPr>
            <w:tcW w:w="849" w:type="dxa"/>
            <w:shd w:val="clear" w:color="auto" w:fill="FFE599"/>
            <w:noWrap/>
            <w:vAlign w:val="bottom"/>
            <w:hideMark/>
          </w:tcPr>
          <w:p w14:paraId="44E593D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26.67</w:t>
            </w:r>
          </w:p>
        </w:tc>
      </w:tr>
      <w:tr w:rsidR="007B18A4" w:rsidRPr="00F97B2C" w14:paraId="63B4ECB6" w14:textId="77777777" w:rsidTr="008D7A23">
        <w:trPr>
          <w:trHeight w:val="280"/>
        </w:trPr>
        <w:tc>
          <w:tcPr>
            <w:tcW w:w="3537" w:type="dxa"/>
            <w:noWrap/>
            <w:vAlign w:val="bottom"/>
            <w:hideMark/>
          </w:tcPr>
          <w:p w14:paraId="5DE3459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Grapes</w:t>
            </w:r>
          </w:p>
        </w:tc>
        <w:tc>
          <w:tcPr>
            <w:tcW w:w="560" w:type="dxa"/>
            <w:noWrap/>
            <w:vAlign w:val="bottom"/>
            <w:hideMark/>
          </w:tcPr>
          <w:p w14:paraId="72F2927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w:t>
            </w:r>
          </w:p>
        </w:tc>
        <w:tc>
          <w:tcPr>
            <w:tcW w:w="723" w:type="dxa"/>
            <w:noWrap/>
            <w:vAlign w:val="bottom"/>
            <w:hideMark/>
          </w:tcPr>
          <w:p w14:paraId="5EE9D7C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17.33</w:t>
            </w:r>
          </w:p>
        </w:tc>
        <w:tc>
          <w:tcPr>
            <w:tcW w:w="698" w:type="dxa"/>
            <w:noWrap/>
            <w:vAlign w:val="bottom"/>
            <w:hideMark/>
          </w:tcPr>
          <w:p w14:paraId="4C08444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37</w:t>
            </w:r>
          </w:p>
        </w:tc>
        <w:tc>
          <w:tcPr>
            <w:tcW w:w="723" w:type="dxa"/>
            <w:noWrap/>
            <w:vAlign w:val="bottom"/>
            <w:hideMark/>
          </w:tcPr>
          <w:p w14:paraId="742F9D0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24.67</w:t>
            </w:r>
          </w:p>
        </w:tc>
        <w:tc>
          <w:tcPr>
            <w:tcW w:w="707" w:type="dxa"/>
            <w:noWrap/>
            <w:vAlign w:val="bottom"/>
            <w:hideMark/>
          </w:tcPr>
          <w:p w14:paraId="61A8C5F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45</w:t>
            </w:r>
          </w:p>
        </w:tc>
        <w:tc>
          <w:tcPr>
            <w:tcW w:w="849" w:type="dxa"/>
            <w:noWrap/>
            <w:vAlign w:val="bottom"/>
            <w:hideMark/>
          </w:tcPr>
          <w:p w14:paraId="22BFE1F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w:t>
            </w:r>
          </w:p>
        </w:tc>
        <w:tc>
          <w:tcPr>
            <w:tcW w:w="706" w:type="dxa"/>
            <w:noWrap/>
            <w:vAlign w:val="bottom"/>
            <w:hideMark/>
          </w:tcPr>
          <w:p w14:paraId="364C618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41</w:t>
            </w:r>
          </w:p>
        </w:tc>
        <w:tc>
          <w:tcPr>
            <w:tcW w:w="849" w:type="dxa"/>
            <w:shd w:val="clear" w:color="auto" w:fill="FFE599"/>
            <w:noWrap/>
            <w:vAlign w:val="bottom"/>
            <w:hideMark/>
          </w:tcPr>
          <w:p w14:paraId="2B47272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27.33</w:t>
            </w:r>
          </w:p>
        </w:tc>
      </w:tr>
      <w:tr w:rsidR="007B18A4" w:rsidRPr="00F97B2C" w14:paraId="7FE0FB87" w14:textId="77777777" w:rsidTr="008D7A23">
        <w:trPr>
          <w:trHeight w:val="280"/>
        </w:trPr>
        <w:tc>
          <w:tcPr>
            <w:tcW w:w="3537" w:type="dxa"/>
            <w:noWrap/>
            <w:vAlign w:val="bottom"/>
            <w:hideMark/>
          </w:tcPr>
          <w:p w14:paraId="2EE9E62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Spinach</w:t>
            </w:r>
          </w:p>
        </w:tc>
        <w:tc>
          <w:tcPr>
            <w:tcW w:w="560" w:type="dxa"/>
            <w:noWrap/>
            <w:vAlign w:val="bottom"/>
            <w:hideMark/>
          </w:tcPr>
          <w:p w14:paraId="5E2F061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w:t>
            </w:r>
          </w:p>
        </w:tc>
        <w:tc>
          <w:tcPr>
            <w:tcW w:w="723" w:type="dxa"/>
            <w:noWrap/>
            <w:vAlign w:val="bottom"/>
            <w:hideMark/>
          </w:tcPr>
          <w:p w14:paraId="4D09625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16.67</w:t>
            </w:r>
          </w:p>
        </w:tc>
        <w:tc>
          <w:tcPr>
            <w:tcW w:w="698" w:type="dxa"/>
            <w:noWrap/>
            <w:vAlign w:val="bottom"/>
            <w:hideMark/>
          </w:tcPr>
          <w:p w14:paraId="7C0F8AF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43</w:t>
            </w:r>
          </w:p>
        </w:tc>
        <w:tc>
          <w:tcPr>
            <w:tcW w:w="723" w:type="dxa"/>
            <w:noWrap/>
            <w:vAlign w:val="bottom"/>
            <w:hideMark/>
          </w:tcPr>
          <w:p w14:paraId="7B52DEE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28.67</w:t>
            </w:r>
          </w:p>
        </w:tc>
        <w:tc>
          <w:tcPr>
            <w:tcW w:w="707" w:type="dxa"/>
            <w:noWrap/>
            <w:vAlign w:val="bottom"/>
            <w:hideMark/>
          </w:tcPr>
          <w:p w14:paraId="353E0E2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36</w:t>
            </w:r>
          </w:p>
        </w:tc>
        <w:tc>
          <w:tcPr>
            <w:tcW w:w="849" w:type="dxa"/>
            <w:noWrap/>
            <w:vAlign w:val="bottom"/>
            <w:hideMark/>
          </w:tcPr>
          <w:p w14:paraId="28B2882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706" w:type="dxa"/>
            <w:noWrap/>
            <w:vAlign w:val="bottom"/>
            <w:hideMark/>
          </w:tcPr>
          <w:p w14:paraId="641CFAC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46</w:t>
            </w:r>
          </w:p>
        </w:tc>
        <w:tc>
          <w:tcPr>
            <w:tcW w:w="849" w:type="dxa"/>
            <w:shd w:val="clear" w:color="auto" w:fill="FFE599"/>
            <w:noWrap/>
            <w:vAlign w:val="bottom"/>
            <w:hideMark/>
          </w:tcPr>
          <w:p w14:paraId="46CEA01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30.67</w:t>
            </w:r>
          </w:p>
        </w:tc>
      </w:tr>
      <w:tr w:rsidR="007B18A4" w:rsidRPr="00F97B2C" w14:paraId="2439908F" w14:textId="77777777" w:rsidTr="008D7A23">
        <w:trPr>
          <w:trHeight w:val="280"/>
        </w:trPr>
        <w:tc>
          <w:tcPr>
            <w:tcW w:w="3537" w:type="dxa"/>
            <w:noWrap/>
            <w:vAlign w:val="bottom"/>
            <w:hideMark/>
          </w:tcPr>
          <w:p w14:paraId="751E746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Macaroni</w:t>
            </w:r>
          </w:p>
        </w:tc>
        <w:tc>
          <w:tcPr>
            <w:tcW w:w="560" w:type="dxa"/>
            <w:noWrap/>
            <w:vAlign w:val="bottom"/>
            <w:hideMark/>
          </w:tcPr>
          <w:p w14:paraId="2C65B30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723" w:type="dxa"/>
            <w:noWrap/>
            <w:vAlign w:val="bottom"/>
            <w:hideMark/>
          </w:tcPr>
          <w:p w14:paraId="54929C6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698" w:type="dxa"/>
            <w:noWrap/>
            <w:vAlign w:val="bottom"/>
            <w:hideMark/>
          </w:tcPr>
          <w:p w14:paraId="17876C2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63</w:t>
            </w:r>
          </w:p>
        </w:tc>
        <w:tc>
          <w:tcPr>
            <w:tcW w:w="723" w:type="dxa"/>
            <w:noWrap/>
            <w:vAlign w:val="bottom"/>
            <w:hideMark/>
          </w:tcPr>
          <w:p w14:paraId="414D896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42</w:t>
            </w:r>
          </w:p>
        </w:tc>
        <w:tc>
          <w:tcPr>
            <w:tcW w:w="707" w:type="dxa"/>
            <w:noWrap/>
            <w:vAlign w:val="bottom"/>
            <w:hideMark/>
          </w:tcPr>
          <w:p w14:paraId="569D482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w:t>
            </w:r>
          </w:p>
        </w:tc>
        <w:tc>
          <w:tcPr>
            <w:tcW w:w="849" w:type="dxa"/>
            <w:noWrap/>
            <w:vAlign w:val="bottom"/>
            <w:hideMark/>
          </w:tcPr>
          <w:p w14:paraId="6AE6C7A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21.33</w:t>
            </w:r>
          </w:p>
        </w:tc>
        <w:tc>
          <w:tcPr>
            <w:tcW w:w="706" w:type="dxa"/>
            <w:noWrap/>
            <w:vAlign w:val="bottom"/>
            <w:hideMark/>
          </w:tcPr>
          <w:p w14:paraId="3287362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w:t>
            </w:r>
          </w:p>
        </w:tc>
        <w:tc>
          <w:tcPr>
            <w:tcW w:w="849" w:type="dxa"/>
            <w:shd w:val="clear" w:color="auto" w:fill="FFE599"/>
            <w:noWrap/>
            <w:vAlign w:val="bottom"/>
            <w:hideMark/>
          </w:tcPr>
          <w:p w14:paraId="08363FC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20.67</w:t>
            </w:r>
          </w:p>
        </w:tc>
      </w:tr>
      <w:tr w:rsidR="007B18A4" w:rsidRPr="00F97B2C" w14:paraId="18090879" w14:textId="77777777" w:rsidTr="008D7A23">
        <w:trPr>
          <w:trHeight w:val="280"/>
        </w:trPr>
        <w:tc>
          <w:tcPr>
            <w:tcW w:w="3537" w:type="dxa"/>
            <w:noWrap/>
            <w:vAlign w:val="bottom"/>
            <w:hideMark/>
          </w:tcPr>
          <w:p w14:paraId="4F6B7A9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Bran flake</w:t>
            </w:r>
          </w:p>
        </w:tc>
        <w:tc>
          <w:tcPr>
            <w:tcW w:w="560" w:type="dxa"/>
            <w:noWrap/>
            <w:vAlign w:val="bottom"/>
            <w:hideMark/>
          </w:tcPr>
          <w:p w14:paraId="6949E47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723" w:type="dxa"/>
            <w:noWrap/>
            <w:vAlign w:val="bottom"/>
            <w:hideMark/>
          </w:tcPr>
          <w:p w14:paraId="52CF8B1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698" w:type="dxa"/>
            <w:noWrap/>
            <w:vAlign w:val="bottom"/>
            <w:hideMark/>
          </w:tcPr>
          <w:p w14:paraId="7F18D37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39</w:t>
            </w:r>
          </w:p>
        </w:tc>
        <w:tc>
          <w:tcPr>
            <w:tcW w:w="723" w:type="dxa"/>
            <w:noWrap/>
            <w:vAlign w:val="bottom"/>
            <w:hideMark/>
          </w:tcPr>
          <w:p w14:paraId="767566B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w:t>
            </w:r>
          </w:p>
        </w:tc>
        <w:tc>
          <w:tcPr>
            <w:tcW w:w="707" w:type="dxa"/>
            <w:noWrap/>
            <w:vAlign w:val="bottom"/>
            <w:hideMark/>
          </w:tcPr>
          <w:p w14:paraId="10F1E59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w:t>
            </w:r>
          </w:p>
        </w:tc>
        <w:tc>
          <w:tcPr>
            <w:tcW w:w="849" w:type="dxa"/>
            <w:noWrap/>
            <w:vAlign w:val="bottom"/>
            <w:hideMark/>
          </w:tcPr>
          <w:p w14:paraId="2B011EA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19.33</w:t>
            </w:r>
          </w:p>
        </w:tc>
        <w:tc>
          <w:tcPr>
            <w:tcW w:w="706" w:type="dxa"/>
            <w:noWrap/>
            <w:vAlign w:val="bottom"/>
            <w:hideMark/>
          </w:tcPr>
          <w:p w14:paraId="6502D0B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56</w:t>
            </w:r>
          </w:p>
        </w:tc>
        <w:tc>
          <w:tcPr>
            <w:tcW w:w="849" w:type="dxa"/>
            <w:shd w:val="clear" w:color="auto" w:fill="FFE599"/>
            <w:noWrap/>
            <w:vAlign w:val="bottom"/>
            <w:hideMark/>
          </w:tcPr>
          <w:p w14:paraId="380E4F6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37.33</w:t>
            </w:r>
          </w:p>
        </w:tc>
      </w:tr>
      <w:tr w:rsidR="007B18A4" w:rsidRPr="00F97B2C" w14:paraId="421750F6" w14:textId="77777777" w:rsidTr="008D7A23">
        <w:trPr>
          <w:trHeight w:val="280"/>
        </w:trPr>
        <w:tc>
          <w:tcPr>
            <w:tcW w:w="3537" w:type="dxa"/>
            <w:noWrap/>
            <w:vAlign w:val="bottom"/>
            <w:hideMark/>
          </w:tcPr>
          <w:p w14:paraId="2D96CC9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Butternut</w:t>
            </w:r>
          </w:p>
        </w:tc>
        <w:tc>
          <w:tcPr>
            <w:tcW w:w="560" w:type="dxa"/>
            <w:noWrap/>
            <w:vAlign w:val="bottom"/>
            <w:hideMark/>
          </w:tcPr>
          <w:p w14:paraId="0D32C2E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w:t>
            </w:r>
          </w:p>
        </w:tc>
        <w:tc>
          <w:tcPr>
            <w:tcW w:w="723" w:type="dxa"/>
            <w:noWrap/>
            <w:vAlign w:val="bottom"/>
            <w:hideMark/>
          </w:tcPr>
          <w:p w14:paraId="6F6AC9F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15.33</w:t>
            </w:r>
          </w:p>
        </w:tc>
        <w:tc>
          <w:tcPr>
            <w:tcW w:w="698" w:type="dxa"/>
            <w:noWrap/>
            <w:vAlign w:val="bottom"/>
            <w:hideMark/>
          </w:tcPr>
          <w:p w14:paraId="6ED1EFB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57</w:t>
            </w:r>
          </w:p>
        </w:tc>
        <w:tc>
          <w:tcPr>
            <w:tcW w:w="723" w:type="dxa"/>
            <w:noWrap/>
            <w:vAlign w:val="bottom"/>
            <w:hideMark/>
          </w:tcPr>
          <w:p w14:paraId="06E6900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w:t>
            </w:r>
          </w:p>
        </w:tc>
        <w:tc>
          <w:tcPr>
            <w:tcW w:w="707" w:type="dxa"/>
            <w:noWrap/>
            <w:vAlign w:val="bottom"/>
            <w:hideMark/>
          </w:tcPr>
          <w:p w14:paraId="562F63A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34</w:t>
            </w:r>
          </w:p>
        </w:tc>
        <w:tc>
          <w:tcPr>
            <w:tcW w:w="849" w:type="dxa"/>
            <w:noWrap/>
            <w:vAlign w:val="bottom"/>
            <w:hideMark/>
          </w:tcPr>
          <w:p w14:paraId="73100AE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22.67</w:t>
            </w:r>
          </w:p>
        </w:tc>
        <w:tc>
          <w:tcPr>
            <w:tcW w:w="706" w:type="dxa"/>
            <w:noWrap/>
            <w:vAlign w:val="bottom"/>
            <w:hideMark/>
          </w:tcPr>
          <w:p w14:paraId="4980754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36</w:t>
            </w:r>
          </w:p>
        </w:tc>
        <w:tc>
          <w:tcPr>
            <w:tcW w:w="849" w:type="dxa"/>
            <w:shd w:val="clear" w:color="auto" w:fill="FFE599"/>
            <w:noWrap/>
            <w:vAlign w:val="bottom"/>
            <w:hideMark/>
          </w:tcPr>
          <w:p w14:paraId="601FE16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r>
      <w:tr w:rsidR="007B18A4" w:rsidRPr="00F97B2C" w14:paraId="69C7C582" w14:textId="77777777" w:rsidTr="008D7A23">
        <w:trPr>
          <w:trHeight w:val="280"/>
        </w:trPr>
        <w:tc>
          <w:tcPr>
            <w:tcW w:w="3537" w:type="dxa"/>
            <w:noWrap/>
            <w:vAlign w:val="bottom"/>
            <w:hideMark/>
          </w:tcPr>
          <w:p w14:paraId="1389C2B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Mango</w:t>
            </w:r>
          </w:p>
        </w:tc>
        <w:tc>
          <w:tcPr>
            <w:tcW w:w="560" w:type="dxa"/>
            <w:noWrap/>
            <w:vAlign w:val="bottom"/>
            <w:hideMark/>
          </w:tcPr>
          <w:p w14:paraId="26FF95B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w:t>
            </w:r>
          </w:p>
        </w:tc>
        <w:tc>
          <w:tcPr>
            <w:tcW w:w="723" w:type="dxa"/>
            <w:noWrap/>
            <w:vAlign w:val="bottom"/>
            <w:hideMark/>
          </w:tcPr>
          <w:p w14:paraId="361E450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15.33</w:t>
            </w:r>
          </w:p>
        </w:tc>
        <w:tc>
          <w:tcPr>
            <w:tcW w:w="698" w:type="dxa"/>
            <w:noWrap/>
            <w:vAlign w:val="bottom"/>
            <w:hideMark/>
          </w:tcPr>
          <w:p w14:paraId="424BBB7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28</w:t>
            </w:r>
          </w:p>
        </w:tc>
        <w:tc>
          <w:tcPr>
            <w:tcW w:w="723" w:type="dxa"/>
            <w:noWrap/>
            <w:vAlign w:val="bottom"/>
            <w:hideMark/>
          </w:tcPr>
          <w:p w14:paraId="6E63C9D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18.67</w:t>
            </w:r>
          </w:p>
        </w:tc>
        <w:tc>
          <w:tcPr>
            <w:tcW w:w="707" w:type="dxa"/>
            <w:noWrap/>
            <w:vAlign w:val="bottom"/>
            <w:hideMark/>
          </w:tcPr>
          <w:p w14:paraId="05429EB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w:t>
            </w:r>
          </w:p>
        </w:tc>
        <w:tc>
          <w:tcPr>
            <w:tcW w:w="849" w:type="dxa"/>
            <w:noWrap/>
            <w:vAlign w:val="bottom"/>
            <w:hideMark/>
          </w:tcPr>
          <w:p w14:paraId="67CE834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20.67</w:t>
            </w:r>
          </w:p>
        </w:tc>
        <w:tc>
          <w:tcPr>
            <w:tcW w:w="706" w:type="dxa"/>
            <w:noWrap/>
            <w:vAlign w:val="bottom"/>
            <w:hideMark/>
          </w:tcPr>
          <w:p w14:paraId="7890181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68</w:t>
            </w:r>
          </w:p>
        </w:tc>
        <w:tc>
          <w:tcPr>
            <w:tcW w:w="849" w:type="dxa"/>
            <w:shd w:val="clear" w:color="auto" w:fill="FFE599"/>
            <w:noWrap/>
            <w:vAlign w:val="bottom"/>
            <w:hideMark/>
          </w:tcPr>
          <w:p w14:paraId="4AF9BCA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45.33</w:t>
            </w:r>
          </w:p>
        </w:tc>
      </w:tr>
      <w:tr w:rsidR="007B18A4" w:rsidRPr="00F97B2C" w14:paraId="5957E8B2" w14:textId="77777777" w:rsidTr="008D7A23">
        <w:trPr>
          <w:trHeight w:val="280"/>
        </w:trPr>
        <w:tc>
          <w:tcPr>
            <w:tcW w:w="3537" w:type="dxa"/>
            <w:noWrap/>
            <w:vAlign w:val="bottom"/>
            <w:hideMark/>
          </w:tcPr>
          <w:p w14:paraId="2FF100D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Poached</w:t>
            </w:r>
          </w:p>
        </w:tc>
        <w:tc>
          <w:tcPr>
            <w:tcW w:w="560" w:type="dxa"/>
            <w:noWrap/>
            <w:vAlign w:val="bottom"/>
            <w:hideMark/>
          </w:tcPr>
          <w:p w14:paraId="4BB91DA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w:t>
            </w:r>
          </w:p>
        </w:tc>
        <w:tc>
          <w:tcPr>
            <w:tcW w:w="723" w:type="dxa"/>
            <w:noWrap/>
            <w:vAlign w:val="bottom"/>
            <w:hideMark/>
          </w:tcPr>
          <w:p w14:paraId="17B4683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15.33</w:t>
            </w:r>
          </w:p>
        </w:tc>
        <w:tc>
          <w:tcPr>
            <w:tcW w:w="698" w:type="dxa"/>
            <w:noWrap/>
            <w:vAlign w:val="bottom"/>
            <w:hideMark/>
          </w:tcPr>
          <w:p w14:paraId="7F0DDA5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723" w:type="dxa"/>
            <w:noWrap/>
            <w:vAlign w:val="bottom"/>
            <w:hideMark/>
          </w:tcPr>
          <w:p w14:paraId="517D504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707" w:type="dxa"/>
            <w:noWrap/>
            <w:vAlign w:val="bottom"/>
            <w:hideMark/>
          </w:tcPr>
          <w:p w14:paraId="4F7EBC5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849" w:type="dxa"/>
            <w:noWrap/>
            <w:vAlign w:val="bottom"/>
            <w:hideMark/>
          </w:tcPr>
          <w:p w14:paraId="4C0C470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706" w:type="dxa"/>
            <w:noWrap/>
            <w:vAlign w:val="bottom"/>
            <w:hideMark/>
          </w:tcPr>
          <w:p w14:paraId="0E0E715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79</w:t>
            </w:r>
          </w:p>
        </w:tc>
        <w:tc>
          <w:tcPr>
            <w:tcW w:w="849" w:type="dxa"/>
            <w:shd w:val="clear" w:color="auto" w:fill="FFE599"/>
            <w:noWrap/>
            <w:vAlign w:val="bottom"/>
            <w:hideMark/>
          </w:tcPr>
          <w:p w14:paraId="5B1F42F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52.67</w:t>
            </w:r>
          </w:p>
        </w:tc>
      </w:tr>
      <w:tr w:rsidR="007B18A4" w:rsidRPr="00F97B2C" w14:paraId="5059270C" w14:textId="77777777" w:rsidTr="008D7A23">
        <w:trPr>
          <w:trHeight w:val="280"/>
        </w:trPr>
        <w:tc>
          <w:tcPr>
            <w:tcW w:w="3537" w:type="dxa"/>
            <w:noWrap/>
            <w:vAlign w:val="bottom"/>
            <w:hideMark/>
          </w:tcPr>
          <w:p w14:paraId="1C86EA01"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Red meat (beef, lamb, mutton, goat meat)</w:t>
            </w:r>
          </w:p>
        </w:tc>
        <w:tc>
          <w:tcPr>
            <w:tcW w:w="560" w:type="dxa"/>
            <w:shd w:val="clear" w:color="auto" w:fill="D9D9D9" w:themeFill="background1" w:themeFillShade="D9"/>
            <w:noWrap/>
            <w:vAlign w:val="bottom"/>
            <w:hideMark/>
          </w:tcPr>
          <w:p w14:paraId="7ECBED1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w:t>
            </w:r>
          </w:p>
        </w:tc>
        <w:tc>
          <w:tcPr>
            <w:tcW w:w="723" w:type="dxa"/>
            <w:noWrap/>
            <w:vAlign w:val="bottom"/>
            <w:hideMark/>
          </w:tcPr>
          <w:p w14:paraId="7052BB0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14.67</w:t>
            </w:r>
          </w:p>
        </w:tc>
        <w:tc>
          <w:tcPr>
            <w:tcW w:w="698" w:type="dxa"/>
            <w:noWrap/>
            <w:vAlign w:val="bottom"/>
            <w:hideMark/>
          </w:tcPr>
          <w:p w14:paraId="30DE068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56</w:t>
            </w:r>
          </w:p>
        </w:tc>
        <w:tc>
          <w:tcPr>
            <w:tcW w:w="723" w:type="dxa"/>
            <w:noWrap/>
            <w:vAlign w:val="bottom"/>
            <w:hideMark/>
          </w:tcPr>
          <w:p w14:paraId="50AD8D8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37.33</w:t>
            </w:r>
          </w:p>
        </w:tc>
        <w:tc>
          <w:tcPr>
            <w:tcW w:w="707" w:type="dxa"/>
            <w:noWrap/>
            <w:vAlign w:val="bottom"/>
            <w:hideMark/>
          </w:tcPr>
          <w:p w14:paraId="2D1AA8F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w:t>
            </w:r>
          </w:p>
        </w:tc>
        <w:tc>
          <w:tcPr>
            <w:tcW w:w="849" w:type="dxa"/>
            <w:noWrap/>
            <w:vAlign w:val="bottom"/>
            <w:hideMark/>
          </w:tcPr>
          <w:p w14:paraId="72D0E56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11.33</w:t>
            </w:r>
          </w:p>
        </w:tc>
        <w:tc>
          <w:tcPr>
            <w:tcW w:w="706" w:type="dxa"/>
            <w:noWrap/>
            <w:vAlign w:val="bottom"/>
            <w:hideMark/>
          </w:tcPr>
          <w:p w14:paraId="52FE23F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55</w:t>
            </w:r>
          </w:p>
        </w:tc>
        <w:tc>
          <w:tcPr>
            <w:tcW w:w="849" w:type="dxa"/>
            <w:shd w:val="clear" w:color="auto" w:fill="FFE599"/>
            <w:noWrap/>
            <w:vAlign w:val="bottom"/>
            <w:hideMark/>
          </w:tcPr>
          <w:p w14:paraId="7AB6C2B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36.67</w:t>
            </w:r>
          </w:p>
        </w:tc>
      </w:tr>
      <w:tr w:rsidR="007B18A4" w:rsidRPr="00F97B2C" w14:paraId="15FD46D8" w14:textId="77777777" w:rsidTr="008D7A23">
        <w:trPr>
          <w:trHeight w:val="280"/>
        </w:trPr>
        <w:tc>
          <w:tcPr>
            <w:tcW w:w="3537" w:type="dxa"/>
            <w:noWrap/>
            <w:vAlign w:val="bottom"/>
            <w:hideMark/>
          </w:tcPr>
          <w:p w14:paraId="073BCA4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Peach</w:t>
            </w:r>
          </w:p>
        </w:tc>
        <w:tc>
          <w:tcPr>
            <w:tcW w:w="560" w:type="dxa"/>
            <w:shd w:val="clear" w:color="auto" w:fill="D9D9D9" w:themeFill="background1" w:themeFillShade="D9"/>
            <w:noWrap/>
            <w:vAlign w:val="bottom"/>
            <w:hideMark/>
          </w:tcPr>
          <w:p w14:paraId="1BCCEF1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21</w:t>
            </w:r>
          </w:p>
        </w:tc>
        <w:tc>
          <w:tcPr>
            <w:tcW w:w="723" w:type="dxa"/>
            <w:noWrap/>
            <w:vAlign w:val="bottom"/>
            <w:hideMark/>
          </w:tcPr>
          <w:p w14:paraId="1FFD66F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w:t>
            </w:r>
          </w:p>
        </w:tc>
        <w:tc>
          <w:tcPr>
            <w:tcW w:w="698" w:type="dxa"/>
            <w:noWrap/>
            <w:vAlign w:val="bottom"/>
            <w:hideMark/>
          </w:tcPr>
          <w:p w14:paraId="576456F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44</w:t>
            </w:r>
          </w:p>
        </w:tc>
        <w:tc>
          <w:tcPr>
            <w:tcW w:w="723" w:type="dxa"/>
            <w:noWrap/>
            <w:vAlign w:val="bottom"/>
            <w:hideMark/>
          </w:tcPr>
          <w:p w14:paraId="3F68386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29.33</w:t>
            </w:r>
          </w:p>
        </w:tc>
        <w:tc>
          <w:tcPr>
            <w:tcW w:w="707" w:type="dxa"/>
            <w:noWrap/>
            <w:vAlign w:val="bottom"/>
            <w:hideMark/>
          </w:tcPr>
          <w:p w14:paraId="1C4809D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33</w:t>
            </w:r>
          </w:p>
        </w:tc>
        <w:tc>
          <w:tcPr>
            <w:tcW w:w="849" w:type="dxa"/>
            <w:noWrap/>
            <w:vAlign w:val="bottom"/>
            <w:hideMark/>
          </w:tcPr>
          <w:p w14:paraId="12ADD80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w:t>
            </w:r>
          </w:p>
        </w:tc>
        <w:tc>
          <w:tcPr>
            <w:tcW w:w="706" w:type="dxa"/>
            <w:noWrap/>
            <w:vAlign w:val="bottom"/>
            <w:hideMark/>
          </w:tcPr>
          <w:p w14:paraId="3244EEA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52</w:t>
            </w:r>
          </w:p>
        </w:tc>
        <w:tc>
          <w:tcPr>
            <w:tcW w:w="849" w:type="dxa"/>
            <w:shd w:val="clear" w:color="auto" w:fill="FFE599"/>
            <w:noWrap/>
            <w:vAlign w:val="bottom"/>
            <w:hideMark/>
          </w:tcPr>
          <w:p w14:paraId="1984C81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34.67</w:t>
            </w:r>
          </w:p>
        </w:tc>
      </w:tr>
      <w:tr w:rsidR="007B18A4" w:rsidRPr="00F97B2C" w14:paraId="1F1B671F" w14:textId="77777777" w:rsidTr="008D7A23">
        <w:trPr>
          <w:trHeight w:val="280"/>
        </w:trPr>
        <w:tc>
          <w:tcPr>
            <w:tcW w:w="3537" w:type="dxa"/>
            <w:noWrap/>
            <w:vAlign w:val="bottom"/>
            <w:hideMark/>
          </w:tcPr>
          <w:p w14:paraId="3093853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Custard</w:t>
            </w:r>
          </w:p>
        </w:tc>
        <w:tc>
          <w:tcPr>
            <w:tcW w:w="560" w:type="dxa"/>
            <w:shd w:val="clear" w:color="auto" w:fill="D9D9D9" w:themeFill="background1" w:themeFillShade="D9"/>
            <w:noWrap/>
            <w:vAlign w:val="bottom"/>
            <w:hideMark/>
          </w:tcPr>
          <w:p w14:paraId="26696F8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w:t>
            </w:r>
          </w:p>
        </w:tc>
        <w:tc>
          <w:tcPr>
            <w:tcW w:w="723" w:type="dxa"/>
            <w:noWrap/>
            <w:vAlign w:val="bottom"/>
            <w:hideMark/>
          </w:tcPr>
          <w:p w14:paraId="35E8A03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13.33</w:t>
            </w:r>
          </w:p>
        </w:tc>
        <w:tc>
          <w:tcPr>
            <w:tcW w:w="698" w:type="dxa"/>
            <w:noWrap/>
            <w:vAlign w:val="bottom"/>
            <w:hideMark/>
          </w:tcPr>
          <w:p w14:paraId="3857B98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w:t>
            </w:r>
          </w:p>
        </w:tc>
        <w:tc>
          <w:tcPr>
            <w:tcW w:w="723" w:type="dxa"/>
            <w:noWrap/>
            <w:vAlign w:val="bottom"/>
            <w:hideMark/>
          </w:tcPr>
          <w:p w14:paraId="1875051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25.33</w:t>
            </w:r>
          </w:p>
        </w:tc>
        <w:tc>
          <w:tcPr>
            <w:tcW w:w="707" w:type="dxa"/>
            <w:noWrap/>
            <w:vAlign w:val="bottom"/>
            <w:hideMark/>
          </w:tcPr>
          <w:p w14:paraId="5C516B7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35</w:t>
            </w:r>
          </w:p>
        </w:tc>
        <w:tc>
          <w:tcPr>
            <w:tcW w:w="849" w:type="dxa"/>
            <w:noWrap/>
            <w:vAlign w:val="bottom"/>
            <w:hideMark/>
          </w:tcPr>
          <w:p w14:paraId="3A95B1B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23.33</w:t>
            </w:r>
          </w:p>
        </w:tc>
        <w:tc>
          <w:tcPr>
            <w:tcW w:w="706" w:type="dxa"/>
            <w:noWrap/>
            <w:vAlign w:val="bottom"/>
            <w:hideMark/>
          </w:tcPr>
          <w:p w14:paraId="1BCEA2E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57</w:t>
            </w:r>
          </w:p>
        </w:tc>
        <w:tc>
          <w:tcPr>
            <w:tcW w:w="849" w:type="dxa"/>
            <w:shd w:val="clear" w:color="auto" w:fill="FFE599"/>
            <w:noWrap/>
            <w:vAlign w:val="bottom"/>
            <w:hideMark/>
          </w:tcPr>
          <w:p w14:paraId="614B417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w:t>
            </w:r>
          </w:p>
        </w:tc>
      </w:tr>
      <w:tr w:rsidR="007B18A4" w:rsidRPr="00F97B2C" w14:paraId="05A7A302" w14:textId="77777777" w:rsidTr="008D7A23">
        <w:trPr>
          <w:trHeight w:val="280"/>
        </w:trPr>
        <w:tc>
          <w:tcPr>
            <w:tcW w:w="3537" w:type="dxa"/>
            <w:noWrap/>
            <w:vAlign w:val="bottom"/>
            <w:hideMark/>
          </w:tcPr>
          <w:p w14:paraId="794FD18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Sugar dried beans</w:t>
            </w:r>
          </w:p>
        </w:tc>
        <w:tc>
          <w:tcPr>
            <w:tcW w:w="560" w:type="dxa"/>
            <w:shd w:val="clear" w:color="auto" w:fill="D9D9D9" w:themeFill="background1" w:themeFillShade="D9"/>
            <w:noWrap/>
            <w:vAlign w:val="bottom"/>
            <w:hideMark/>
          </w:tcPr>
          <w:p w14:paraId="0625E38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w:t>
            </w:r>
          </w:p>
        </w:tc>
        <w:tc>
          <w:tcPr>
            <w:tcW w:w="723" w:type="dxa"/>
            <w:noWrap/>
            <w:vAlign w:val="bottom"/>
            <w:hideMark/>
          </w:tcPr>
          <w:p w14:paraId="7696E14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13.33</w:t>
            </w:r>
          </w:p>
        </w:tc>
        <w:tc>
          <w:tcPr>
            <w:tcW w:w="698" w:type="dxa"/>
            <w:noWrap/>
            <w:vAlign w:val="bottom"/>
            <w:hideMark/>
          </w:tcPr>
          <w:p w14:paraId="154E1B5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w:t>
            </w:r>
          </w:p>
        </w:tc>
        <w:tc>
          <w:tcPr>
            <w:tcW w:w="723" w:type="dxa"/>
            <w:noWrap/>
            <w:vAlign w:val="bottom"/>
            <w:hideMark/>
          </w:tcPr>
          <w:p w14:paraId="707BC6D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13.33</w:t>
            </w:r>
          </w:p>
        </w:tc>
        <w:tc>
          <w:tcPr>
            <w:tcW w:w="707" w:type="dxa"/>
            <w:noWrap/>
            <w:vAlign w:val="bottom"/>
            <w:hideMark/>
          </w:tcPr>
          <w:p w14:paraId="57876DE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w:t>
            </w:r>
          </w:p>
        </w:tc>
        <w:tc>
          <w:tcPr>
            <w:tcW w:w="849" w:type="dxa"/>
            <w:shd w:val="clear" w:color="auto" w:fill="808080" w:themeFill="background1" w:themeFillShade="80"/>
            <w:noWrap/>
            <w:vAlign w:val="bottom"/>
            <w:hideMark/>
          </w:tcPr>
          <w:p w14:paraId="019054C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12</w:t>
            </w:r>
          </w:p>
        </w:tc>
        <w:tc>
          <w:tcPr>
            <w:tcW w:w="706" w:type="dxa"/>
            <w:noWrap/>
            <w:vAlign w:val="bottom"/>
            <w:hideMark/>
          </w:tcPr>
          <w:p w14:paraId="1911BEB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91</w:t>
            </w:r>
          </w:p>
        </w:tc>
        <w:tc>
          <w:tcPr>
            <w:tcW w:w="849" w:type="dxa"/>
            <w:shd w:val="clear" w:color="auto" w:fill="FFE599"/>
            <w:noWrap/>
            <w:vAlign w:val="bottom"/>
            <w:hideMark/>
          </w:tcPr>
          <w:p w14:paraId="58CE83E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60.67</w:t>
            </w:r>
          </w:p>
        </w:tc>
      </w:tr>
      <w:tr w:rsidR="007B18A4" w:rsidRPr="00F97B2C" w14:paraId="56C6DAC4" w14:textId="77777777" w:rsidTr="008D7A23">
        <w:trPr>
          <w:trHeight w:val="280"/>
        </w:trPr>
        <w:tc>
          <w:tcPr>
            <w:tcW w:w="3537" w:type="dxa"/>
            <w:noWrap/>
            <w:vAlign w:val="bottom"/>
            <w:hideMark/>
          </w:tcPr>
          <w:p w14:paraId="0B252A3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Baked beans</w:t>
            </w:r>
          </w:p>
        </w:tc>
        <w:tc>
          <w:tcPr>
            <w:tcW w:w="560" w:type="dxa"/>
            <w:shd w:val="clear" w:color="auto" w:fill="D9D9D9" w:themeFill="background1" w:themeFillShade="D9"/>
            <w:noWrap/>
            <w:vAlign w:val="bottom"/>
            <w:hideMark/>
          </w:tcPr>
          <w:p w14:paraId="2BD24DF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w:t>
            </w:r>
          </w:p>
        </w:tc>
        <w:tc>
          <w:tcPr>
            <w:tcW w:w="723" w:type="dxa"/>
            <w:noWrap/>
            <w:vAlign w:val="bottom"/>
            <w:hideMark/>
          </w:tcPr>
          <w:p w14:paraId="3E04B99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12.67</w:t>
            </w:r>
          </w:p>
        </w:tc>
        <w:tc>
          <w:tcPr>
            <w:tcW w:w="698" w:type="dxa"/>
            <w:noWrap/>
            <w:vAlign w:val="bottom"/>
            <w:hideMark/>
          </w:tcPr>
          <w:p w14:paraId="5651BC8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46</w:t>
            </w:r>
          </w:p>
        </w:tc>
        <w:tc>
          <w:tcPr>
            <w:tcW w:w="723" w:type="dxa"/>
            <w:noWrap/>
            <w:vAlign w:val="bottom"/>
            <w:hideMark/>
          </w:tcPr>
          <w:p w14:paraId="18BAC15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30.67</w:t>
            </w:r>
          </w:p>
        </w:tc>
        <w:tc>
          <w:tcPr>
            <w:tcW w:w="707" w:type="dxa"/>
            <w:noWrap/>
            <w:vAlign w:val="bottom"/>
            <w:hideMark/>
          </w:tcPr>
          <w:p w14:paraId="4F97095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44</w:t>
            </w:r>
          </w:p>
        </w:tc>
        <w:tc>
          <w:tcPr>
            <w:tcW w:w="849" w:type="dxa"/>
            <w:shd w:val="clear" w:color="auto" w:fill="808080" w:themeFill="background1" w:themeFillShade="80"/>
            <w:noWrap/>
            <w:vAlign w:val="bottom"/>
            <w:hideMark/>
          </w:tcPr>
          <w:p w14:paraId="704DD19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29.33</w:t>
            </w:r>
          </w:p>
        </w:tc>
        <w:tc>
          <w:tcPr>
            <w:tcW w:w="706" w:type="dxa"/>
            <w:noWrap/>
            <w:vAlign w:val="bottom"/>
            <w:hideMark/>
          </w:tcPr>
          <w:p w14:paraId="746EE4F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41</w:t>
            </w:r>
          </w:p>
        </w:tc>
        <w:tc>
          <w:tcPr>
            <w:tcW w:w="849" w:type="dxa"/>
            <w:shd w:val="clear" w:color="auto" w:fill="FFE599"/>
            <w:noWrap/>
            <w:vAlign w:val="bottom"/>
            <w:hideMark/>
          </w:tcPr>
          <w:p w14:paraId="5D53112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27.33</w:t>
            </w:r>
          </w:p>
        </w:tc>
      </w:tr>
      <w:tr w:rsidR="007B18A4" w:rsidRPr="00F97B2C" w14:paraId="1F9ADD72" w14:textId="77777777" w:rsidTr="008D7A23">
        <w:trPr>
          <w:trHeight w:val="280"/>
        </w:trPr>
        <w:tc>
          <w:tcPr>
            <w:tcW w:w="3537" w:type="dxa"/>
            <w:noWrap/>
            <w:vAlign w:val="bottom"/>
            <w:hideMark/>
          </w:tcPr>
          <w:p w14:paraId="25C36ED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Spaghetti</w:t>
            </w:r>
          </w:p>
        </w:tc>
        <w:tc>
          <w:tcPr>
            <w:tcW w:w="560" w:type="dxa"/>
            <w:shd w:val="clear" w:color="auto" w:fill="D9D9D9" w:themeFill="background1" w:themeFillShade="D9"/>
            <w:noWrap/>
            <w:vAlign w:val="bottom"/>
            <w:hideMark/>
          </w:tcPr>
          <w:p w14:paraId="5580F01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w:t>
            </w:r>
          </w:p>
        </w:tc>
        <w:tc>
          <w:tcPr>
            <w:tcW w:w="723" w:type="dxa"/>
            <w:noWrap/>
            <w:vAlign w:val="bottom"/>
            <w:hideMark/>
          </w:tcPr>
          <w:p w14:paraId="4E86CFE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11.33</w:t>
            </w:r>
          </w:p>
        </w:tc>
        <w:tc>
          <w:tcPr>
            <w:tcW w:w="698" w:type="dxa"/>
            <w:noWrap/>
            <w:vAlign w:val="bottom"/>
            <w:hideMark/>
          </w:tcPr>
          <w:p w14:paraId="24E3E52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56</w:t>
            </w:r>
          </w:p>
        </w:tc>
        <w:tc>
          <w:tcPr>
            <w:tcW w:w="723" w:type="dxa"/>
            <w:noWrap/>
            <w:vAlign w:val="bottom"/>
            <w:hideMark/>
          </w:tcPr>
          <w:p w14:paraId="55DB077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37.33</w:t>
            </w:r>
          </w:p>
        </w:tc>
        <w:tc>
          <w:tcPr>
            <w:tcW w:w="707" w:type="dxa"/>
            <w:noWrap/>
            <w:vAlign w:val="bottom"/>
            <w:hideMark/>
          </w:tcPr>
          <w:p w14:paraId="4EBB766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w:t>
            </w:r>
          </w:p>
        </w:tc>
        <w:tc>
          <w:tcPr>
            <w:tcW w:w="849" w:type="dxa"/>
            <w:shd w:val="clear" w:color="auto" w:fill="808080" w:themeFill="background1" w:themeFillShade="80"/>
            <w:noWrap/>
            <w:vAlign w:val="bottom"/>
            <w:hideMark/>
          </w:tcPr>
          <w:p w14:paraId="08BAB43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20.67</w:t>
            </w:r>
          </w:p>
        </w:tc>
        <w:tc>
          <w:tcPr>
            <w:tcW w:w="706" w:type="dxa"/>
            <w:noWrap/>
            <w:vAlign w:val="bottom"/>
            <w:hideMark/>
          </w:tcPr>
          <w:p w14:paraId="7D9FCD6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44</w:t>
            </w:r>
          </w:p>
        </w:tc>
        <w:tc>
          <w:tcPr>
            <w:tcW w:w="849" w:type="dxa"/>
            <w:shd w:val="clear" w:color="auto" w:fill="FFE599"/>
            <w:noWrap/>
            <w:vAlign w:val="bottom"/>
            <w:hideMark/>
          </w:tcPr>
          <w:p w14:paraId="7697260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29.33</w:t>
            </w:r>
          </w:p>
        </w:tc>
      </w:tr>
      <w:tr w:rsidR="007B18A4" w:rsidRPr="00F97B2C" w14:paraId="39E834CF" w14:textId="77777777" w:rsidTr="008D7A23">
        <w:trPr>
          <w:trHeight w:val="280"/>
        </w:trPr>
        <w:tc>
          <w:tcPr>
            <w:tcW w:w="3537" w:type="dxa"/>
            <w:noWrap/>
            <w:vAlign w:val="bottom"/>
            <w:hideMark/>
          </w:tcPr>
          <w:p w14:paraId="132E1E7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Maize Rice</w:t>
            </w:r>
          </w:p>
        </w:tc>
        <w:tc>
          <w:tcPr>
            <w:tcW w:w="560" w:type="dxa"/>
            <w:shd w:val="clear" w:color="auto" w:fill="D9D9D9" w:themeFill="background1" w:themeFillShade="D9"/>
            <w:noWrap/>
            <w:vAlign w:val="bottom"/>
            <w:hideMark/>
          </w:tcPr>
          <w:p w14:paraId="6B5413C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w:t>
            </w:r>
          </w:p>
        </w:tc>
        <w:tc>
          <w:tcPr>
            <w:tcW w:w="723" w:type="dxa"/>
            <w:noWrap/>
            <w:vAlign w:val="bottom"/>
            <w:hideMark/>
          </w:tcPr>
          <w:p w14:paraId="13876A8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11.33</w:t>
            </w:r>
          </w:p>
        </w:tc>
        <w:tc>
          <w:tcPr>
            <w:tcW w:w="698" w:type="dxa"/>
            <w:noWrap/>
            <w:vAlign w:val="bottom"/>
            <w:hideMark/>
          </w:tcPr>
          <w:p w14:paraId="4D0E573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w:t>
            </w:r>
          </w:p>
        </w:tc>
        <w:tc>
          <w:tcPr>
            <w:tcW w:w="723" w:type="dxa"/>
            <w:noWrap/>
            <w:vAlign w:val="bottom"/>
            <w:hideMark/>
          </w:tcPr>
          <w:p w14:paraId="3A33DBB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20.67</w:t>
            </w:r>
          </w:p>
        </w:tc>
        <w:tc>
          <w:tcPr>
            <w:tcW w:w="707" w:type="dxa"/>
            <w:noWrap/>
            <w:vAlign w:val="bottom"/>
            <w:hideMark/>
          </w:tcPr>
          <w:p w14:paraId="7280474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w:t>
            </w:r>
          </w:p>
        </w:tc>
        <w:tc>
          <w:tcPr>
            <w:tcW w:w="849" w:type="dxa"/>
            <w:shd w:val="clear" w:color="auto" w:fill="808080" w:themeFill="background1" w:themeFillShade="80"/>
            <w:noWrap/>
            <w:vAlign w:val="bottom"/>
            <w:hideMark/>
          </w:tcPr>
          <w:p w14:paraId="3E3A71A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20.67</w:t>
            </w:r>
          </w:p>
        </w:tc>
        <w:tc>
          <w:tcPr>
            <w:tcW w:w="706" w:type="dxa"/>
            <w:noWrap/>
            <w:vAlign w:val="bottom"/>
            <w:hideMark/>
          </w:tcPr>
          <w:p w14:paraId="632753B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70</w:t>
            </w:r>
          </w:p>
        </w:tc>
        <w:tc>
          <w:tcPr>
            <w:tcW w:w="849" w:type="dxa"/>
            <w:shd w:val="clear" w:color="auto" w:fill="FFE599"/>
            <w:noWrap/>
            <w:vAlign w:val="bottom"/>
            <w:hideMark/>
          </w:tcPr>
          <w:p w14:paraId="76C3357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46.67</w:t>
            </w:r>
          </w:p>
        </w:tc>
      </w:tr>
      <w:tr w:rsidR="007B18A4" w:rsidRPr="00F97B2C" w14:paraId="06157D51" w14:textId="77777777" w:rsidTr="008D7A23">
        <w:trPr>
          <w:trHeight w:val="280"/>
        </w:trPr>
        <w:tc>
          <w:tcPr>
            <w:tcW w:w="3537" w:type="dxa"/>
            <w:noWrap/>
            <w:vAlign w:val="bottom"/>
            <w:hideMark/>
          </w:tcPr>
          <w:p w14:paraId="1C3EC3C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Low fat milk(pasteurized)</w:t>
            </w:r>
          </w:p>
        </w:tc>
        <w:tc>
          <w:tcPr>
            <w:tcW w:w="560" w:type="dxa"/>
            <w:shd w:val="clear" w:color="auto" w:fill="D9D9D9" w:themeFill="background1" w:themeFillShade="D9"/>
            <w:noWrap/>
            <w:vAlign w:val="bottom"/>
            <w:hideMark/>
          </w:tcPr>
          <w:p w14:paraId="2EE9E70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723" w:type="dxa"/>
            <w:noWrap/>
            <w:vAlign w:val="bottom"/>
            <w:hideMark/>
          </w:tcPr>
          <w:p w14:paraId="5E5034A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10.67</w:t>
            </w:r>
          </w:p>
        </w:tc>
        <w:tc>
          <w:tcPr>
            <w:tcW w:w="698" w:type="dxa"/>
            <w:noWrap/>
            <w:vAlign w:val="bottom"/>
            <w:hideMark/>
          </w:tcPr>
          <w:p w14:paraId="45FFFCD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33</w:t>
            </w:r>
          </w:p>
        </w:tc>
        <w:tc>
          <w:tcPr>
            <w:tcW w:w="723" w:type="dxa"/>
            <w:noWrap/>
            <w:vAlign w:val="bottom"/>
            <w:hideMark/>
          </w:tcPr>
          <w:p w14:paraId="0892F98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w:t>
            </w:r>
          </w:p>
        </w:tc>
        <w:tc>
          <w:tcPr>
            <w:tcW w:w="707" w:type="dxa"/>
            <w:noWrap/>
            <w:vAlign w:val="bottom"/>
            <w:hideMark/>
          </w:tcPr>
          <w:p w14:paraId="097C7A5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w:t>
            </w:r>
          </w:p>
        </w:tc>
        <w:tc>
          <w:tcPr>
            <w:tcW w:w="849" w:type="dxa"/>
            <w:shd w:val="clear" w:color="auto" w:fill="808080" w:themeFill="background1" w:themeFillShade="80"/>
            <w:noWrap/>
            <w:vAlign w:val="bottom"/>
            <w:hideMark/>
          </w:tcPr>
          <w:p w14:paraId="076DB5C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17.33</w:t>
            </w:r>
          </w:p>
        </w:tc>
        <w:tc>
          <w:tcPr>
            <w:tcW w:w="706" w:type="dxa"/>
            <w:noWrap/>
            <w:vAlign w:val="bottom"/>
            <w:hideMark/>
          </w:tcPr>
          <w:p w14:paraId="16E3047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75</w:t>
            </w:r>
          </w:p>
        </w:tc>
        <w:tc>
          <w:tcPr>
            <w:tcW w:w="849" w:type="dxa"/>
            <w:shd w:val="clear" w:color="auto" w:fill="FFE599"/>
            <w:noWrap/>
            <w:vAlign w:val="bottom"/>
            <w:hideMark/>
          </w:tcPr>
          <w:p w14:paraId="1E2ED7B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50</w:t>
            </w:r>
          </w:p>
        </w:tc>
      </w:tr>
      <w:tr w:rsidR="007B18A4" w:rsidRPr="00F97B2C" w14:paraId="3245240A" w14:textId="77777777" w:rsidTr="008D7A23">
        <w:trPr>
          <w:trHeight w:val="280"/>
        </w:trPr>
        <w:tc>
          <w:tcPr>
            <w:tcW w:w="3537" w:type="dxa"/>
            <w:noWrap/>
            <w:vAlign w:val="bottom"/>
            <w:hideMark/>
          </w:tcPr>
          <w:p w14:paraId="0175420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Rice Krispies</w:t>
            </w:r>
          </w:p>
        </w:tc>
        <w:tc>
          <w:tcPr>
            <w:tcW w:w="560" w:type="dxa"/>
            <w:shd w:val="clear" w:color="auto" w:fill="D9D9D9" w:themeFill="background1" w:themeFillShade="D9"/>
            <w:noWrap/>
            <w:vAlign w:val="bottom"/>
            <w:hideMark/>
          </w:tcPr>
          <w:p w14:paraId="0A71CEF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723" w:type="dxa"/>
            <w:noWrap/>
            <w:vAlign w:val="bottom"/>
            <w:hideMark/>
          </w:tcPr>
          <w:p w14:paraId="4B1DD92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10.67</w:t>
            </w:r>
          </w:p>
        </w:tc>
        <w:tc>
          <w:tcPr>
            <w:tcW w:w="698" w:type="dxa"/>
            <w:noWrap/>
            <w:vAlign w:val="bottom"/>
            <w:hideMark/>
          </w:tcPr>
          <w:p w14:paraId="5321C44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41</w:t>
            </w:r>
          </w:p>
        </w:tc>
        <w:tc>
          <w:tcPr>
            <w:tcW w:w="723" w:type="dxa"/>
            <w:noWrap/>
            <w:vAlign w:val="bottom"/>
            <w:hideMark/>
          </w:tcPr>
          <w:p w14:paraId="517435B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27.33</w:t>
            </w:r>
          </w:p>
        </w:tc>
        <w:tc>
          <w:tcPr>
            <w:tcW w:w="707" w:type="dxa"/>
            <w:noWrap/>
            <w:vAlign w:val="bottom"/>
            <w:hideMark/>
          </w:tcPr>
          <w:p w14:paraId="723E218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w:t>
            </w:r>
          </w:p>
        </w:tc>
        <w:tc>
          <w:tcPr>
            <w:tcW w:w="849" w:type="dxa"/>
            <w:shd w:val="clear" w:color="auto" w:fill="808080" w:themeFill="background1" w:themeFillShade="80"/>
            <w:noWrap/>
            <w:vAlign w:val="bottom"/>
            <w:hideMark/>
          </w:tcPr>
          <w:p w14:paraId="5498DC4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13.33</w:t>
            </w:r>
          </w:p>
        </w:tc>
        <w:tc>
          <w:tcPr>
            <w:tcW w:w="706" w:type="dxa"/>
            <w:noWrap/>
            <w:vAlign w:val="bottom"/>
            <w:hideMark/>
          </w:tcPr>
          <w:p w14:paraId="0748993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73</w:t>
            </w:r>
          </w:p>
        </w:tc>
        <w:tc>
          <w:tcPr>
            <w:tcW w:w="849" w:type="dxa"/>
            <w:shd w:val="clear" w:color="auto" w:fill="FFE599"/>
            <w:noWrap/>
            <w:vAlign w:val="bottom"/>
            <w:hideMark/>
          </w:tcPr>
          <w:p w14:paraId="072BB18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48.67</w:t>
            </w:r>
          </w:p>
        </w:tc>
      </w:tr>
      <w:tr w:rsidR="007B18A4" w:rsidRPr="00F97B2C" w14:paraId="2451EB55" w14:textId="77777777" w:rsidTr="008D7A23">
        <w:trPr>
          <w:trHeight w:val="280"/>
        </w:trPr>
        <w:tc>
          <w:tcPr>
            <w:tcW w:w="3537" w:type="dxa"/>
            <w:noWrap/>
            <w:vAlign w:val="bottom"/>
            <w:hideMark/>
          </w:tcPr>
          <w:p w14:paraId="2184516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Dried meat (biltong)</w:t>
            </w:r>
          </w:p>
        </w:tc>
        <w:tc>
          <w:tcPr>
            <w:tcW w:w="560" w:type="dxa"/>
            <w:shd w:val="clear" w:color="auto" w:fill="D9D9D9" w:themeFill="background1" w:themeFillShade="D9"/>
            <w:noWrap/>
            <w:vAlign w:val="bottom"/>
            <w:hideMark/>
          </w:tcPr>
          <w:p w14:paraId="6C329D2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723" w:type="dxa"/>
            <w:noWrap/>
            <w:vAlign w:val="bottom"/>
            <w:hideMark/>
          </w:tcPr>
          <w:p w14:paraId="6CC2B8E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10.67</w:t>
            </w:r>
          </w:p>
        </w:tc>
        <w:tc>
          <w:tcPr>
            <w:tcW w:w="698" w:type="dxa"/>
            <w:noWrap/>
            <w:vAlign w:val="bottom"/>
            <w:hideMark/>
          </w:tcPr>
          <w:p w14:paraId="053B6B1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723" w:type="dxa"/>
            <w:noWrap/>
            <w:vAlign w:val="bottom"/>
            <w:hideMark/>
          </w:tcPr>
          <w:p w14:paraId="5387A1E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10.67</w:t>
            </w:r>
          </w:p>
        </w:tc>
        <w:tc>
          <w:tcPr>
            <w:tcW w:w="707" w:type="dxa"/>
            <w:noWrap/>
            <w:vAlign w:val="bottom"/>
            <w:hideMark/>
          </w:tcPr>
          <w:p w14:paraId="155BDBC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w:t>
            </w:r>
          </w:p>
        </w:tc>
        <w:tc>
          <w:tcPr>
            <w:tcW w:w="849" w:type="dxa"/>
            <w:shd w:val="clear" w:color="auto" w:fill="808080" w:themeFill="background1" w:themeFillShade="80"/>
            <w:noWrap/>
            <w:vAlign w:val="bottom"/>
            <w:hideMark/>
          </w:tcPr>
          <w:p w14:paraId="000A997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12</w:t>
            </w:r>
          </w:p>
        </w:tc>
        <w:tc>
          <w:tcPr>
            <w:tcW w:w="706" w:type="dxa"/>
            <w:noWrap/>
            <w:vAlign w:val="bottom"/>
            <w:hideMark/>
          </w:tcPr>
          <w:p w14:paraId="31AD301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100</w:t>
            </w:r>
          </w:p>
        </w:tc>
        <w:tc>
          <w:tcPr>
            <w:tcW w:w="849" w:type="dxa"/>
            <w:shd w:val="clear" w:color="auto" w:fill="FFE599"/>
            <w:noWrap/>
            <w:vAlign w:val="bottom"/>
            <w:hideMark/>
          </w:tcPr>
          <w:p w14:paraId="5C1B748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66.67</w:t>
            </w:r>
          </w:p>
        </w:tc>
      </w:tr>
      <w:tr w:rsidR="007B18A4" w:rsidRPr="00F97B2C" w14:paraId="4CDE2BD5" w14:textId="77777777" w:rsidTr="008D7A23">
        <w:trPr>
          <w:trHeight w:val="280"/>
        </w:trPr>
        <w:tc>
          <w:tcPr>
            <w:tcW w:w="3537" w:type="dxa"/>
            <w:noWrap/>
            <w:vAlign w:val="bottom"/>
            <w:hideMark/>
          </w:tcPr>
          <w:p w14:paraId="75BDED9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Omelette</w:t>
            </w:r>
          </w:p>
        </w:tc>
        <w:tc>
          <w:tcPr>
            <w:tcW w:w="560" w:type="dxa"/>
            <w:shd w:val="clear" w:color="auto" w:fill="D9D9D9" w:themeFill="background1" w:themeFillShade="D9"/>
            <w:noWrap/>
            <w:vAlign w:val="bottom"/>
            <w:hideMark/>
          </w:tcPr>
          <w:p w14:paraId="1251F37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723" w:type="dxa"/>
            <w:noWrap/>
            <w:vAlign w:val="bottom"/>
            <w:hideMark/>
          </w:tcPr>
          <w:p w14:paraId="6CF6A64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10.67</w:t>
            </w:r>
          </w:p>
        </w:tc>
        <w:tc>
          <w:tcPr>
            <w:tcW w:w="698" w:type="dxa"/>
            <w:noWrap/>
            <w:vAlign w:val="bottom"/>
            <w:hideMark/>
          </w:tcPr>
          <w:p w14:paraId="4D56B20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41</w:t>
            </w:r>
          </w:p>
        </w:tc>
        <w:tc>
          <w:tcPr>
            <w:tcW w:w="723" w:type="dxa"/>
            <w:noWrap/>
            <w:vAlign w:val="bottom"/>
            <w:hideMark/>
          </w:tcPr>
          <w:p w14:paraId="11F8EA0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27.33</w:t>
            </w:r>
          </w:p>
        </w:tc>
        <w:tc>
          <w:tcPr>
            <w:tcW w:w="707" w:type="dxa"/>
            <w:noWrap/>
            <w:vAlign w:val="bottom"/>
            <w:hideMark/>
          </w:tcPr>
          <w:p w14:paraId="1535B69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w:t>
            </w:r>
          </w:p>
        </w:tc>
        <w:tc>
          <w:tcPr>
            <w:tcW w:w="849" w:type="dxa"/>
            <w:shd w:val="clear" w:color="auto" w:fill="808080" w:themeFill="background1" w:themeFillShade="80"/>
            <w:noWrap/>
            <w:vAlign w:val="bottom"/>
            <w:hideMark/>
          </w:tcPr>
          <w:p w14:paraId="48AAF90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9.33</w:t>
            </w:r>
          </w:p>
        </w:tc>
        <w:tc>
          <w:tcPr>
            <w:tcW w:w="706" w:type="dxa"/>
            <w:noWrap/>
            <w:vAlign w:val="bottom"/>
            <w:hideMark/>
          </w:tcPr>
          <w:p w14:paraId="6221500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79</w:t>
            </w:r>
          </w:p>
        </w:tc>
        <w:tc>
          <w:tcPr>
            <w:tcW w:w="849" w:type="dxa"/>
            <w:shd w:val="clear" w:color="auto" w:fill="FFE599"/>
            <w:noWrap/>
            <w:vAlign w:val="bottom"/>
            <w:hideMark/>
          </w:tcPr>
          <w:p w14:paraId="3307CA0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52.67</w:t>
            </w:r>
          </w:p>
        </w:tc>
      </w:tr>
      <w:tr w:rsidR="007B18A4" w:rsidRPr="00F97B2C" w14:paraId="2D2AF91D" w14:textId="77777777" w:rsidTr="008D7A23">
        <w:trPr>
          <w:trHeight w:val="280"/>
        </w:trPr>
        <w:tc>
          <w:tcPr>
            <w:tcW w:w="3537" w:type="dxa"/>
            <w:noWrap/>
            <w:vAlign w:val="bottom"/>
            <w:hideMark/>
          </w:tcPr>
          <w:p w14:paraId="02447A8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Sweet potatoes</w:t>
            </w:r>
          </w:p>
        </w:tc>
        <w:tc>
          <w:tcPr>
            <w:tcW w:w="560" w:type="dxa"/>
            <w:shd w:val="clear" w:color="auto" w:fill="D9D9D9" w:themeFill="background1" w:themeFillShade="D9"/>
            <w:noWrap/>
            <w:vAlign w:val="bottom"/>
            <w:hideMark/>
          </w:tcPr>
          <w:p w14:paraId="181E237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w:t>
            </w:r>
          </w:p>
        </w:tc>
        <w:tc>
          <w:tcPr>
            <w:tcW w:w="723" w:type="dxa"/>
            <w:noWrap/>
            <w:vAlign w:val="bottom"/>
            <w:hideMark/>
          </w:tcPr>
          <w:p w14:paraId="5743D84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w:t>
            </w:r>
          </w:p>
        </w:tc>
        <w:tc>
          <w:tcPr>
            <w:tcW w:w="698" w:type="dxa"/>
            <w:noWrap/>
            <w:vAlign w:val="bottom"/>
            <w:hideMark/>
          </w:tcPr>
          <w:p w14:paraId="60CC641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37</w:t>
            </w:r>
          </w:p>
        </w:tc>
        <w:tc>
          <w:tcPr>
            <w:tcW w:w="723" w:type="dxa"/>
            <w:noWrap/>
            <w:vAlign w:val="bottom"/>
            <w:hideMark/>
          </w:tcPr>
          <w:p w14:paraId="1C29D4A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24.67</w:t>
            </w:r>
          </w:p>
        </w:tc>
        <w:tc>
          <w:tcPr>
            <w:tcW w:w="707" w:type="dxa"/>
            <w:noWrap/>
            <w:vAlign w:val="bottom"/>
            <w:hideMark/>
          </w:tcPr>
          <w:p w14:paraId="0BD0BB6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w:t>
            </w:r>
          </w:p>
        </w:tc>
        <w:tc>
          <w:tcPr>
            <w:tcW w:w="849" w:type="dxa"/>
            <w:shd w:val="clear" w:color="auto" w:fill="808080" w:themeFill="background1" w:themeFillShade="80"/>
            <w:noWrap/>
            <w:vAlign w:val="bottom"/>
            <w:hideMark/>
          </w:tcPr>
          <w:p w14:paraId="61B22DF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21.33</w:t>
            </w:r>
          </w:p>
        </w:tc>
        <w:tc>
          <w:tcPr>
            <w:tcW w:w="706" w:type="dxa"/>
            <w:noWrap/>
            <w:vAlign w:val="bottom"/>
            <w:hideMark/>
          </w:tcPr>
          <w:p w14:paraId="0B9B3F5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65</w:t>
            </w:r>
          </w:p>
        </w:tc>
        <w:tc>
          <w:tcPr>
            <w:tcW w:w="849" w:type="dxa"/>
            <w:shd w:val="clear" w:color="auto" w:fill="FFE599"/>
            <w:noWrap/>
            <w:vAlign w:val="bottom"/>
            <w:hideMark/>
          </w:tcPr>
          <w:p w14:paraId="5DDAC7A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43.33</w:t>
            </w:r>
          </w:p>
        </w:tc>
      </w:tr>
      <w:tr w:rsidR="007B18A4" w:rsidRPr="00F97B2C" w14:paraId="2433D4FE" w14:textId="77777777" w:rsidTr="008D7A23">
        <w:trPr>
          <w:trHeight w:val="280"/>
        </w:trPr>
        <w:tc>
          <w:tcPr>
            <w:tcW w:w="3537" w:type="dxa"/>
            <w:noWrap/>
            <w:vAlign w:val="bottom"/>
            <w:hideMark/>
          </w:tcPr>
          <w:p w14:paraId="64A3890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Dumpling</w:t>
            </w:r>
          </w:p>
        </w:tc>
        <w:tc>
          <w:tcPr>
            <w:tcW w:w="560" w:type="dxa"/>
            <w:shd w:val="clear" w:color="auto" w:fill="D9D9D9" w:themeFill="background1" w:themeFillShade="D9"/>
            <w:noWrap/>
            <w:vAlign w:val="bottom"/>
            <w:hideMark/>
          </w:tcPr>
          <w:p w14:paraId="70CCB3E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w:t>
            </w:r>
          </w:p>
        </w:tc>
        <w:tc>
          <w:tcPr>
            <w:tcW w:w="723" w:type="dxa"/>
            <w:noWrap/>
            <w:vAlign w:val="bottom"/>
            <w:hideMark/>
          </w:tcPr>
          <w:p w14:paraId="781F518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w:t>
            </w:r>
          </w:p>
        </w:tc>
        <w:tc>
          <w:tcPr>
            <w:tcW w:w="698" w:type="dxa"/>
            <w:noWrap/>
            <w:vAlign w:val="bottom"/>
            <w:hideMark/>
          </w:tcPr>
          <w:p w14:paraId="64879E5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35</w:t>
            </w:r>
          </w:p>
        </w:tc>
        <w:tc>
          <w:tcPr>
            <w:tcW w:w="723" w:type="dxa"/>
            <w:noWrap/>
            <w:vAlign w:val="bottom"/>
            <w:hideMark/>
          </w:tcPr>
          <w:p w14:paraId="41D2DBB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23.33</w:t>
            </w:r>
          </w:p>
        </w:tc>
        <w:tc>
          <w:tcPr>
            <w:tcW w:w="707" w:type="dxa"/>
            <w:noWrap/>
            <w:vAlign w:val="bottom"/>
            <w:hideMark/>
          </w:tcPr>
          <w:p w14:paraId="51436FA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849" w:type="dxa"/>
            <w:shd w:val="clear" w:color="auto" w:fill="808080" w:themeFill="background1" w:themeFillShade="80"/>
            <w:noWrap/>
            <w:vAlign w:val="bottom"/>
            <w:hideMark/>
          </w:tcPr>
          <w:p w14:paraId="231ECBF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706" w:type="dxa"/>
            <w:noWrap/>
            <w:vAlign w:val="bottom"/>
            <w:hideMark/>
          </w:tcPr>
          <w:p w14:paraId="6F8346A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76</w:t>
            </w:r>
          </w:p>
        </w:tc>
        <w:tc>
          <w:tcPr>
            <w:tcW w:w="849" w:type="dxa"/>
            <w:shd w:val="clear" w:color="auto" w:fill="FFE599"/>
            <w:noWrap/>
            <w:vAlign w:val="bottom"/>
            <w:hideMark/>
          </w:tcPr>
          <w:p w14:paraId="1A39530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50.67</w:t>
            </w:r>
          </w:p>
        </w:tc>
      </w:tr>
      <w:tr w:rsidR="007B18A4" w:rsidRPr="00F97B2C" w14:paraId="64DDB350" w14:textId="77777777" w:rsidTr="008D7A23">
        <w:trPr>
          <w:trHeight w:val="280"/>
        </w:trPr>
        <w:tc>
          <w:tcPr>
            <w:tcW w:w="3537" w:type="dxa"/>
            <w:noWrap/>
            <w:vAlign w:val="bottom"/>
            <w:hideMark/>
          </w:tcPr>
          <w:p w14:paraId="737EE1B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Peas</w:t>
            </w:r>
          </w:p>
        </w:tc>
        <w:tc>
          <w:tcPr>
            <w:tcW w:w="560" w:type="dxa"/>
            <w:shd w:val="clear" w:color="auto" w:fill="D9D9D9" w:themeFill="background1" w:themeFillShade="D9"/>
            <w:noWrap/>
            <w:vAlign w:val="bottom"/>
            <w:hideMark/>
          </w:tcPr>
          <w:p w14:paraId="65A7558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w:t>
            </w:r>
          </w:p>
        </w:tc>
        <w:tc>
          <w:tcPr>
            <w:tcW w:w="723" w:type="dxa"/>
            <w:noWrap/>
            <w:vAlign w:val="bottom"/>
            <w:hideMark/>
          </w:tcPr>
          <w:p w14:paraId="5F89AAC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9.33</w:t>
            </w:r>
          </w:p>
        </w:tc>
        <w:tc>
          <w:tcPr>
            <w:tcW w:w="698" w:type="dxa"/>
            <w:noWrap/>
            <w:vAlign w:val="bottom"/>
            <w:hideMark/>
          </w:tcPr>
          <w:p w14:paraId="3F68B89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46</w:t>
            </w:r>
          </w:p>
        </w:tc>
        <w:tc>
          <w:tcPr>
            <w:tcW w:w="723" w:type="dxa"/>
            <w:noWrap/>
            <w:vAlign w:val="bottom"/>
            <w:hideMark/>
          </w:tcPr>
          <w:p w14:paraId="2F7DF96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30.67</w:t>
            </w:r>
          </w:p>
        </w:tc>
        <w:tc>
          <w:tcPr>
            <w:tcW w:w="707" w:type="dxa"/>
            <w:noWrap/>
            <w:vAlign w:val="bottom"/>
            <w:hideMark/>
          </w:tcPr>
          <w:p w14:paraId="0ED4E27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44</w:t>
            </w:r>
          </w:p>
        </w:tc>
        <w:tc>
          <w:tcPr>
            <w:tcW w:w="849" w:type="dxa"/>
            <w:shd w:val="clear" w:color="auto" w:fill="808080" w:themeFill="background1" w:themeFillShade="80"/>
            <w:noWrap/>
            <w:vAlign w:val="bottom"/>
            <w:hideMark/>
          </w:tcPr>
          <w:p w14:paraId="1801D6F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29.33</w:t>
            </w:r>
          </w:p>
        </w:tc>
        <w:tc>
          <w:tcPr>
            <w:tcW w:w="706" w:type="dxa"/>
            <w:noWrap/>
            <w:vAlign w:val="bottom"/>
            <w:hideMark/>
          </w:tcPr>
          <w:p w14:paraId="19A0776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45</w:t>
            </w:r>
          </w:p>
        </w:tc>
        <w:tc>
          <w:tcPr>
            <w:tcW w:w="849" w:type="dxa"/>
            <w:shd w:val="clear" w:color="auto" w:fill="FFE599"/>
            <w:noWrap/>
            <w:vAlign w:val="bottom"/>
            <w:hideMark/>
          </w:tcPr>
          <w:p w14:paraId="3C10A02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w:t>
            </w:r>
          </w:p>
        </w:tc>
      </w:tr>
      <w:tr w:rsidR="007B18A4" w:rsidRPr="00F97B2C" w14:paraId="69DFCD1F" w14:textId="77777777" w:rsidTr="008D7A23">
        <w:trPr>
          <w:trHeight w:val="280"/>
        </w:trPr>
        <w:tc>
          <w:tcPr>
            <w:tcW w:w="3537" w:type="dxa"/>
            <w:noWrap/>
            <w:vAlign w:val="bottom"/>
            <w:hideMark/>
          </w:tcPr>
          <w:p w14:paraId="2835038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Watermelon</w:t>
            </w:r>
          </w:p>
        </w:tc>
        <w:tc>
          <w:tcPr>
            <w:tcW w:w="560" w:type="dxa"/>
            <w:shd w:val="clear" w:color="auto" w:fill="D9D9D9" w:themeFill="background1" w:themeFillShade="D9"/>
            <w:noWrap/>
            <w:vAlign w:val="bottom"/>
            <w:hideMark/>
          </w:tcPr>
          <w:p w14:paraId="14D4B7A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w:t>
            </w:r>
          </w:p>
        </w:tc>
        <w:tc>
          <w:tcPr>
            <w:tcW w:w="723" w:type="dxa"/>
            <w:noWrap/>
            <w:vAlign w:val="bottom"/>
            <w:hideMark/>
          </w:tcPr>
          <w:p w14:paraId="3F96F75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9.33</w:t>
            </w:r>
          </w:p>
        </w:tc>
        <w:tc>
          <w:tcPr>
            <w:tcW w:w="698" w:type="dxa"/>
            <w:noWrap/>
            <w:vAlign w:val="bottom"/>
            <w:hideMark/>
          </w:tcPr>
          <w:p w14:paraId="1D9C4EE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w:t>
            </w:r>
          </w:p>
        </w:tc>
        <w:tc>
          <w:tcPr>
            <w:tcW w:w="723" w:type="dxa"/>
            <w:noWrap/>
            <w:vAlign w:val="bottom"/>
            <w:hideMark/>
          </w:tcPr>
          <w:p w14:paraId="108BBC8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13.33</w:t>
            </w:r>
          </w:p>
        </w:tc>
        <w:tc>
          <w:tcPr>
            <w:tcW w:w="707" w:type="dxa"/>
            <w:noWrap/>
            <w:vAlign w:val="bottom"/>
            <w:hideMark/>
          </w:tcPr>
          <w:p w14:paraId="5BCC3AE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w:t>
            </w:r>
          </w:p>
        </w:tc>
        <w:tc>
          <w:tcPr>
            <w:tcW w:w="849" w:type="dxa"/>
            <w:shd w:val="clear" w:color="auto" w:fill="808080" w:themeFill="background1" w:themeFillShade="80"/>
            <w:noWrap/>
            <w:vAlign w:val="bottom"/>
            <w:hideMark/>
          </w:tcPr>
          <w:p w14:paraId="44FC315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19.33</w:t>
            </w:r>
          </w:p>
        </w:tc>
        <w:tc>
          <w:tcPr>
            <w:tcW w:w="706" w:type="dxa"/>
            <w:noWrap/>
            <w:vAlign w:val="bottom"/>
            <w:hideMark/>
          </w:tcPr>
          <w:p w14:paraId="19FDC1C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86</w:t>
            </w:r>
          </w:p>
        </w:tc>
        <w:tc>
          <w:tcPr>
            <w:tcW w:w="849" w:type="dxa"/>
            <w:shd w:val="clear" w:color="auto" w:fill="FFE599"/>
            <w:noWrap/>
            <w:vAlign w:val="bottom"/>
            <w:hideMark/>
          </w:tcPr>
          <w:p w14:paraId="36FED93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57.33</w:t>
            </w:r>
          </w:p>
        </w:tc>
      </w:tr>
      <w:tr w:rsidR="007B18A4" w:rsidRPr="00F97B2C" w14:paraId="40FDBBD1" w14:textId="77777777" w:rsidTr="008D7A23">
        <w:trPr>
          <w:trHeight w:val="280"/>
        </w:trPr>
        <w:tc>
          <w:tcPr>
            <w:tcW w:w="3537" w:type="dxa"/>
            <w:noWrap/>
            <w:vAlign w:val="bottom"/>
            <w:hideMark/>
          </w:tcPr>
          <w:p w14:paraId="49CD1CAA" w14:textId="77777777" w:rsidR="007B18A4" w:rsidRPr="00DC371F" w:rsidRDefault="007B18A4" w:rsidP="008D7A23">
            <w:pPr>
              <w:spacing w:before="0" w:line="240" w:lineRule="auto"/>
              <w:rPr>
                <w:rFonts w:cs="Arial"/>
                <w:color w:val="auto"/>
                <w:sz w:val="20"/>
                <w:szCs w:val="20"/>
              </w:rPr>
            </w:pPr>
            <w:proofErr w:type="spellStart"/>
            <w:r w:rsidRPr="00DC371F">
              <w:rPr>
                <w:rFonts w:cs="Arial"/>
                <w:color w:val="auto"/>
                <w:sz w:val="20"/>
                <w:szCs w:val="20"/>
              </w:rPr>
              <w:t>Samp</w:t>
            </w:r>
            <w:proofErr w:type="spellEnd"/>
          </w:p>
        </w:tc>
        <w:tc>
          <w:tcPr>
            <w:tcW w:w="560" w:type="dxa"/>
            <w:shd w:val="clear" w:color="auto" w:fill="D9D9D9" w:themeFill="background1" w:themeFillShade="D9"/>
            <w:noWrap/>
            <w:vAlign w:val="bottom"/>
            <w:hideMark/>
          </w:tcPr>
          <w:p w14:paraId="5CD1900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12</w:t>
            </w:r>
          </w:p>
        </w:tc>
        <w:tc>
          <w:tcPr>
            <w:tcW w:w="723" w:type="dxa"/>
            <w:noWrap/>
            <w:vAlign w:val="bottom"/>
            <w:hideMark/>
          </w:tcPr>
          <w:p w14:paraId="6E8E65E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8</w:t>
            </w:r>
          </w:p>
        </w:tc>
        <w:tc>
          <w:tcPr>
            <w:tcW w:w="698" w:type="dxa"/>
            <w:noWrap/>
            <w:vAlign w:val="bottom"/>
            <w:hideMark/>
          </w:tcPr>
          <w:p w14:paraId="67E9470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723" w:type="dxa"/>
            <w:noWrap/>
            <w:vAlign w:val="bottom"/>
            <w:hideMark/>
          </w:tcPr>
          <w:p w14:paraId="7B57DDF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707" w:type="dxa"/>
            <w:noWrap/>
            <w:vAlign w:val="bottom"/>
            <w:hideMark/>
          </w:tcPr>
          <w:p w14:paraId="74EC476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w:t>
            </w:r>
          </w:p>
        </w:tc>
        <w:tc>
          <w:tcPr>
            <w:tcW w:w="849" w:type="dxa"/>
            <w:shd w:val="clear" w:color="auto" w:fill="808080" w:themeFill="background1" w:themeFillShade="80"/>
            <w:noWrap/>
            <w:vAlign w:val="bottom"/>
            <w:hideMark/>
          </w:tcPr>
          <w:p w14:paraId="277CAE5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16.67</w:t>
            </w:r>
          </w:p>
        </w:tc>
        <w:tc>
          <w:tcPr>
            <w:tcW w:w="706" w:type="dxa"/>
            <w:noWrap/>
            <w:vAlign w:val="bottom"/>
            <w:hideMark/>
          </w:tcPr>
          <w:p w14:paraId="7537EFD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89</w:t>
            </w:r>
          </w:p>
        </w:tc>
        <w:tc>
          <w:tcPr>
            <w:tcW w:w="849" w:type="dxa"/>
            <w:shd w:val="clear" w:color="auto" w:fill="FFE599"/>
            <w:noWrap/>
            <w:vAlign w:val="bottom"/>
            <w:hideMark/>
          </w:tcPr>
          <w:p w14:paraId="7DF87DC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59.33</w:t>
            </w:r>
          </w:p>
        </w:tc>
      </w:tr>
      <w:tr w:rsidR="007B18A4" w:rsidRPr="00F97B2C" w14:paraId="307F704F" w14:textId="77777777" w:rsidTr="008D7A23">
        <w:trPr>
          <w:trHeight w:val="280"/>
        </w:trPr>
        <w:tc>
          <w:tcPr>
            <w:tcW w:w="3537" w:type="dxa"/>
            <w:noWrap/>
            <w:vAlign w:val="bottom"/>
            <w:hideMark/>
          </w:tcPr>
          <w:p w14:paraId="611B254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Low fat milk (unpasteurized)</w:t>
            </w:r>
          </w:p>
        </w:tc>
        <w:tc>
          <w:tcPr>
            <w:tcW w:w="560" w:type="dxa"/>
            <w:shd w:val="clear" w:color="auto" w:fill="D9D9D9" w:themeFill="background1" w:themeFillShade="D9"/>
            <w:noWrap/>
            <w:vAlign w:val="bottom"/>
            <w:hideMark/>
          </w:tcPr>
          <w:p w14:paraId="697110C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12</w:t>
            </w:r>
          </w:p>
        </w:tc>
        <w:tc>
          <w:tcPr>
            <w:tcW w:w="723" w:type="dxa"/>
            <w:noWrap/>
            <w:vAlign w:val="bottom"/>
            <w:hideMark/>
          </w:tcPr>
          <w:p w14:paraId="319D2D7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8</w:t>
            </w:r>
          </w:p>
        </w:tc>
        <w:tc>
          <w:tcPr>
            <w:tcW w:w="698" w:type="dxa"/>
            <w:noWrap/>
            <w:vAlign w:val="bottom"/>
            <w:hideMark/>
          </w:tcPr>
          <w:p w14:paraId="75E5BDD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723" w:type="dxa"/>
            <w:noWrap/>
            <w:vAlign w:val="bottom"/>
            <w:hideMark/>
          </w:tcPr>
          <w:p w14:paraId="09AFCC6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707" w:type="dxa"/>
            <w:noWrap/>
            <w:vAlign w:val="bottom"/>
            <w:hideMark/>
          </w:tcPr>
          <w:p w14:paraId="3840436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w:t>
            </w:r>
          </w:p>
        </w:tc>
        <w:tc>
          <w:tcPr>
            <w:tcW w:w="849" w:type="dxa"/>
            <w:shd w:val="clear" w:color="auto" w:fill="808080" w:themeFill="background1" w:themeFillShade="80"/>
            <w:noWrap/>
            <w:vAlign w:val="bottom"/>
            <w:hideMark/>
          </w:tcPr>
          <w:p w14:paraId="1467DAE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w:t>
            </w:r>
          </w:p>
        </w:tc>
        <w:tc>
          <w:tcPr>
            <w:tcW w:w="706" w:type="dxa"/>
            <w:noWrap/>
            <w:vAlign w:val="bottom"/>
            <w:hideMark/>
          </w:tcPr>
          <w:p w14:paraId="6F44D69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90</w:t>
            </w:r>
          </w:p>
        </w:tc>
        <w:tc>
          <w:tcPr>
            <w:tcW w:w="849" w:type="dxa"/>
            <w:shd w:val="clear" w:color="auto" w:fill="FFE599"/>
            <w:noWrap/>
            <w:vAlign w:val="bottom"/>
            <w:hideMark/>
          </w:tcPr>
          <w:p w14:paraId="3EE9F59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60</w:t>
            </w:r>
          </w:p>
        </w:tc>
      </w:tr>
      <w:tr w:rsidR="007B18A4" w:rsidRPr="00F97B2C" w14:paraId="2C8D03C8" w14:textId="77777777" w:rsidTr="008D7A23">
        <w:trPr>
          <w:trHeight w:val="418"/>
        </w:trPr>
        <w:tc>
          <w:tcPr>
            <w:tcW w:w="3537" w:type="dxa"/>
            <w:noWrap/>
            <w:vAlign w:val="bottom"/>
            <w:hideMark/>
          </w:tcPr>
          <w:p w14:paraId="240440F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Total</w:t>
            </w:r>
          </w:p>
        </w:tc>
        <w:tc>
          <w:tcPr>
            <w:tcW w:w="560" w:type="dxa"/>
            <w:noWrap/>
            <w:vAlign w:val="bottom"/>
            <w:hideMark/>
          </w:tcPr>
          <w:p w14:paraId="523E364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2036</w:t>
            </w:r>
          </w:p>
        </w:tc>
        <w:tc>
          <w:tcPr>
            <w:tcW w:w="723" w:type="dxa"/>
            <w:noWrap/>
            <w:vAlign w:val="bottom"/>
            <w:hideMark/>
          </w:tcPr>
          <w:p w14:paraId="37B4174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1357.33</w:t>
            </w:r>
          </w:p>
        </w:tc>
        <w:tc>
          <w:tcPr>
            <w:tcW w:w="698" w:type="dxa"/>
            <w:noWrap/>
            <w:vAlign w:val="bottom"/>
            <w:hideMark/>
          </w:tcPr>
          <w:p w14:paraId="12ED08E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2557</w:t>
            </w:r>
          </w:p>
        </w:tc>
        <w:tc>
          <w:tcPr>
            <w:tcW w:w="723" w:type="dxa"/>
            <w:noWrap/>
            <w:vAlign w:val="bottom"/>
            <w:hideMark/>
          </w:tcPr>
          <w:p w14:paraId="2A7C770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1704.67</w:t>
            </w:r>
          </w:p>
        </w:tc>
        <w:tc>
          <w:tcPr>
            <w:tcW w:w="707" w:type="dxa"/>
            <w:noWrap/>
            <w:vAlign w:val="bottom"/>
            <w:hideMark/>
          </w:tcPr>
          <w:p w14:paraId="03EEA52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1773</w:t>
            </w:r>
          </w:p>
        </w:tc>
        <w:tc>
          <w:tcPr>
            <w:tcW w:w="849" w:type="dxa"/>
            <w:noWrap/>
            <w:vAlign w:val="bottom"/>
            <w:hideMark/>
          </w:tcPr>
          <w:p w14:paraId="754294B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1182</w:t>
            </w:r>
          </w:p>
        </w:tc>
        <w:tc>
          <w:tcPr>
            <w:tcW w:w="706" w:type="dxa"/>
            <w:noWrap/>
            <w:vAlign w:val="bottom"/>
            <w:hideMark/>
          </w:tcPr>
          <w:p w14:paraId="164F4E1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2911</w:t>
            </w:r>
          </w:p>
        </w:tc>
        <w:tc>
          <w:tcPr>
            <w:tcW w:w="849" w:type="dxa"/>
            <w:noWrap/>
            <w:vAlign w:val="bottom"/>
            <w:hideMark/>
          </w:tcPr>
          <w:p w14:paraId="7B74026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1940.67</w:t>
            </w:r>
          </w:p>
        </w:tc>
      </w:tr>
      <w:tr w:rsidR="007B18A4" w:rsidRPr="00F97B2C" w14:paraId="7F3FBD1F" w14:textId="77777777" w:rsidTr="008D7A23">
        <w:trPr>
          <w:trHeight w:val="418"/>
        </w:trPr>
        <w:tc>
          <w:tcPr>
            <w:tcW w:w="3537" w:type="dxa"/>
            <w:tcBorders>
              <w:top w:val="single" w:sz="4" w:space="0" w:color="auto"/>
              <w:left w:val="single" w:sz="4" w:space="0" w:color="auto"/>
              <w:bottom w:val="single" w:sz="4" w:space="0" w:color="auto"/>
              <w:right w:val="single" w:sz="4" w:space="0" w:color="auto"/>
            </w:tcBorders>
            <w:noWrap/>
            <w:vAlign w:val="bottom"/>
          </w:tcPr>
          <w:p w14:paraId="38D6EBE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Cochran's chi2(61) </w:t>
            </w:r>
          </w:p>
          <w:p w14:paraId="28247AA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Prob &gt; </w:t>
            </w:r>
          </w:p>
        </w:tc>
        <w:tc>
          <w:tcPr>
            <w:tcW w:w="1283" w:type="dxa"/>
            <w:gridSpan w:val="2"/>
            <w:tcBorders>
              <w:top w:val="single" w:sz="4" w:space="0" w:color="auto"/>
              <w:left w:val="single" w:sz="4" w:space="0" w:color="auto"/>
              <w:bottom w:val="single" w:sz="4" w:space="0" w:color="auto"/>
              <w:right w:val="single" w:sz="4" w:space="0" w:color="auto"/>
            </w:tcBorders>
            <w:noWrap/>
            <w:vAlign w:val="bottom"/>
          </w:tcPr>
          <w:p w14:paraId="1A82E11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560.3433</w:t>
            </w:r>
          </w:p>
          <w:p w14:paraId="2A02099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0.0000</w:t>
            </w:r>
          </w:p>
        </w:tc>
        <w:tc>
          <w:tcPr>
            <w:tcW w:w="1421" w:type="dxa"/>
            <w:gridSpan w:val="2"/>
            <w:tcBorders>
              <w:top w:val="single" w:sz="4" w:space="0" w:color="auto"/>
              <w:left w:val="single" w:sz="4" w:space="0" w:color="auto"/>
              <w:bottom w:val="single" w:sz="4" w:space="0" w:color="auto"/>
              <w:right w:val="single" w:sz="4" w:space="0" w:color="auto"/>
            </w:tcBorders>
            <w:noWrap/>
            <w:vAlign w:val="bottom"/>
          </w:tcPr>
          <w:p w14:paraId="2B35F43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280.9551</w:t>
            </w:r>
          </w:p>
          <w:p w14:paraId="4FE5C09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0.0000</w:t>
            </w:r>
          </w:p>
        </w:tc>
        <w:tc>
          <w:tcPr>
            <w:tcW w:w="1556" w:type="dxa"/>
            <w:gridSpan w:val="2"/>
            <w:tcBorders>
              <w:top w:val="single" w:sz="4" w:space="0" w:color="auto"/>
              <w:left w:val="single" w:sz="4" w:space="0" w:color="auto"/>
              <w:bottom w:val="single" w:sz="4" w:space="0" w:color="auto"/>
              <w:right w:val="single" w:sz="4" w:space="0" w:color="auto"/>
            </w:tcBorders>
            <w:noWrap/>
            <w:vAlign w:val="bottom"/>
          </w:tcPr>
          <w:p w14:paraId="3C1A0A9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173.4605</w:t>
            </w:r>
          </w:p>
          <w:p w14:paraId="4E15235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0.0000</w:t>
            </w:r>
          </w:p>
        </w:tc>
        <w:tc>
          <w:tcPr>
            <w:tcW w:w="1555" w:type="dxa"/>
            <w:gridSpan w:val="2"/>
            <w:tcBorders>
              <w:top w:val="single" w:sz="4" w:space="0" w:color="auto"/>
              <w:left w:val="single" w:sz="4" w:space="0" w:color="auto"/>
              <w:bottom w:val="single" w:sz="4" w:space="0" w:color="auto"/>
              <w:right w:val="single" w:sz="4" w:space="0" w:color="auto"/>
            </w:tcBorders>
            <w:noWrap/>
            <w:vAlign w:val="bottom"/>
          </w:tcPr>
          <w:p w14:paraId="1BFA7ED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1024.682</w:t>
            </w:r>
          </w:p>
          <w:p w14:paraId="73E04EE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0.0000</w:t>
            </w:r>
          </w:p>
        </w:tc>
      </w:tr>
    </w:tbl>
    <w:p w14:paraId="4B4739EF" w14:textId="77777777" w:rsidR="007B18A4" w:rsidRPr="00DC371F" w:rsidRDefault="007B18A4" w:rsidP="007B18A4">
      <w:pPr>
        <w:rPr>
          <w:rFonts w:cs="Arial"/>
          <w:color w:val="auto"/>
        </w:rPr>
      </w:pPr>
    </w:p>
    <w:p w14:paraId="0686606B" w14:textId="77777777" w:rsidR="007B18A4" w:rsidRPr="00DC371F" w:rsidRDefault="007B18A4" w:rsidP="007B18A4">
      <w:pPr>
        <w:rPr>
          <w:rFonts w:cs="Arial"/>
          <w:color w:val="auto"/>
        </w:rPr>
      </w:pPr>
      <w:r w:rsidRPr="00DC371F">
        <w:rPr>
          <w:rFonts w:cs="Arial"/>
          <w:color w:val="auto"/>
        </w:rPr>
        <w:lastRenderedPageBreak/>
        <w:t xml:space="preserve">Food items of food items were </w:t>
      </w:r>
      <w:proofErr w:type="gramStart"/>
      <w:r w:rsidRPr="00DC371F">
        <w:rPr>
          <w:rFonts w:cs="Arial"/>
          <w:color w:val="auto"/>
        </w:rPr>
        <w:t>cross</w:t>
      </w:r>
      <w:r w:rsidRPr="00F97B2C">
        <w:rPr>
          <w:rFonts w:cs="Arial"/>
          <w:color w:val="auto"/>
        </w:rPr>
        <w:t>-</w:t>
      </w:r>
      <w:r w:rsidRPr="00DC371F">
        <w:rPr>
          <w:rFonts w:cs="Arial"/>
          <w:color w:val="auto"/>
        </w:rPr>
        <w:t>tabulated</w:t>
      </w:r>
      <w:proofErr w:type="gramEnd"/>
      <w:r w:rsidRPr="00DC371F">
        <w:rPr>
          <w:rFonts w:cs="Arial"/>
          <w:color w:val="auto"/>
        </w:rPr>
        <w:t xml:space="preserve"> to monitor if there is an association between </w:t>
      </w:r>
      <w:r w:rsidRPr="00F97B2C">
        <w:rPr>
          <w:rFonts w:cs="Arial"/>
          <w:color w:val="auto"/>
        </w:rPr>
        <w:t xml:space="preserve">the </w:t>
      </w:r>
      <w:r w:rsidRPr="00DC371F">
        <w:rPr>
          <w:rFonts w:cs="Arial"/>
          <w:color w:val="auto"/>
        </w:rPr>
        <w:t>types of food patterns one eats and the frequency of such food items. Therefore, Cochran’s chi2 measur</w:t>
      </w:r>
      <w:r w:rsidRPr="00F97B2C">
        <w:rPr>
          <w:rFonts w:cs="Arial"/>
          <w:color w:val="auto"/>
        </w:rPr>
        <w:t>es</w:t>
      </w:r>
      <w:r w:rsidRPr="00DC371F">
        <w:rPr>
          <w:rFonts w:cs="Arial"/>
          <w:color w:val="auto"/>
        </w:rPr>
        <w:t xml:space="preserve"> an association of having </w:t>
      </w:r>
      <w:r w:rsidRPr="00F97B2C">
        <w:rPr>
          <w:rFonts w:cs="Arial"/>
          <w:color w:val="auto"/>
        </w:rPr>
        <w:t>a</w:t>
      </w:r>
      <w:r w:rsidRPr="00DC371F">
        <w:rPr>
          <w:rFonts w:cs="Arial"/>
          <w:color w:val="auto"/>
        </w:rPr>
        <w:t xml:space="preserve"> probability of below 0.05 impl</w:t>
      </w:r>
      <w:r w:rsidRPr="00F97B2C">
        <w:rPr>
          <w:rFonts w:cs="Arial"/>
          <w:color w:val="auto"/>
        </w:rPr>
        <w:t>ying</w:t>
      </w:r>
      <w:r w:rsidRPr="00DC371F">
        <w:rPr>
          <w:rFonts w:cs="Arial"/>
          <w:color w:val="auto"/>
        </w:rPr>
        <w:t xml:space="preserve"> a statistical significance. The various foods are grouped into seven groups and </w:t>
      </w:r>
      <w:r w:rsidRPr="00F97B2C">
        <w:rPr>
          <w:rFonts w:cs="Arial"/>
          <w:color w:val="auto"/>
        </w:rPr>
        <w:t xml:space="preserve">the </w:t>
      </w:r>
      <w:r w:rsidRPr="00DC371F">
        <w:rPr>
          <w:rFonts w:cs="Arial"/>
          <w:color w:val="auto"/>
        </w:rPr>
        <w:t xml:space="preserve">frequency of consumption of various foods. Table 4.4 above reveals the results sorted in descending order. </w:t>
      </w:r>
      <w:bookmarkStart w:id="21" w:name="_Hlk115645709"/>
      <w:r w:rsidRPr="00DC371F">
        <w:rPr>
          <w:rFonts w:cs="Arial"/>
          <w:color w:val="auto"/>
        </w:rPr>
        <w:t>The food items consumed by at least a third of respondents, 1 to 2 times a day (</w:t>
      </w:r>
      <w:r w:rsidRPr="00F97B2C">
        <w:rPr>
          <w:rFonts w:cs="Arial"/>
          <w:color w:val="auto"/>
        </w:rPr>
        <w:t>most-consumed</w:t>
      </w:r>
      <w:r w:rsidRPr="00DC371F">
        <w:rPr>
          <w:rFonts w:cs="Arial"/>
          <w:color w:val="auto"/>
        </w:rPr>
        <w:t xml:space="preserve"> foods) are in </w:t>
      </w:r>
      <w:r w:rsidRPr="00F97B2C">
        <w:rPr>
          <w:rFonts w:cs="Arial"/>
          <w:color w:val="auto"/>
        </w:rPr>
        <w:t xml:space="preserve">descending </w:t>
      </w:r>
      <w:r w:rsidRPr="00DC371F">
        <w:rPr>
          <w:rFonts w:cs="Arial"/>
          <w:color w:val="auto"/>
        </w:rPr>
        <w:t>order</w:t>
      </w:r>
      <w:r w:rsidRPr="00F97B2C">
        <w:rPr>
          <w:rFonts w:cs="Arial"/>
          <w:color w:val="auto"/>
        </w:rPr>
        <w:t xml:space="preserve">: </w:t>
      </w:r>
      <w:r w:rsidRPr="00DC371F">
        <w:rPr>
          <w:rFonts w:cs="Arial"/>
          <w:color w:val="auto"/>
        </w:rPr>
        <w:t>banana (46%), brown bread (43%), full cream milk (39%), cornflakes (39%), biscuits (38%), cold meat (</w:t>
      </w:r>
      <w:proofErr w:type="spellStart"/>
      <w:r w:rsidRPr="00DC371F">
        <w:rPr>
          <w:rFonts w:cs="Arial"/>
          <w:color w:val="auto"/>
        </w:rPr>
        <w:t>Polony</w:t>
      </w:r>
      <w:proofErr w:type="spellEnd"/>
      <w:r w:rsidRPr="00DC371F">
        <w:rPr>
          <w:rFonts w:cs="Arial"/>
          <w:color w:val="auto"/>
        </w:rPr>
        <w:t>, Vienna’s, 35%), powdered milk (34), processed foods such as potato chips 38%), potatoes (32%) and carbonated sugary drinks (33%)</w:t>
      </w:r>
      <w:r w:rsidRPr="00F97B2C">
        <w:rPr>
          <w:rFonts w:cs="Arial"/>
          <w:color w:val="auto"/>
        </w:rPr>
        <w:t>; t</w:t>
      </w:r>
      <w:r w:rsidRPr="00DC371F">
        <w:rPr>
          <w:rFonts w:cs="Arial"/>
          <w:color w:val="auto"/>
        </w:rPr>
        <w:t>hen again potatoes (33%), rice (36%), bread rolls (29%), buns (31%), Weetabix (33%), boiled egg (39%), yoghurt (37%), fried foods (35%), oats (32%), scrambled eggs (30%), carrots (37%) and maize meal pap (34%) are consumed 2-3 times per week</w:t>
      </w:r>
      <w:r w:rsidRPr="00F97B2C">
        <w:rPr>
          <w:rFonts w:cs="Arial"/>
          <w:color w:val="auto"/>
        </w:rPr>
        <w:t>. I</w:t>
      </w:r>
      <w:r w:rsidRPr="00DC371F">
        <w:rPr>
          <w:rFonts w:cs="Arial"/>
          <w:color w:val="auto"/>
        </w:rPr>
        <w:t xml:space="preserve">tems such as cheese (25%), evaporated milk (63%), rusks (45%), scones (43%), strawberries (43%), mango (45%), poached eggs (53%), </w:t>
      </w:r>
      <w:r w:rsidRPr="00F97B2C">
        <w:rPr>
          <w:rFonts w:cs="Arial"/>
          <w:color w:val="auto"/>
        </w:rPr>
        <w:t xml:space="preserve">dried </w:t>
      </w:r>
      <w:r w:rsidRPr="00DC371F">
        <w:rPr>
          <w:rFonts w:cs="Arial"/>
          <w:color w:val="auto"/>
        </w:rPr>
        <w:t>sugar beans (61%), dried meat (67%), dumplings (51%), omelette (53%</w:t>
      </w:r>
      <w:r w:rsidRPr="00F97B2C">
        <w:rPr>
          <w:rFonts w:cs="Arial"/>
          <w:color w:val="auto"/>
        </w:rPr>
        <w:t>)</w:t>
      </w:r>
      <w:r w:rsidRPr="00DC371F">
        <w:rPr>
          <w:rFonts w:cs="Arial"/>
          <w:color w:val="auto"/>
        </w:rPr>
        <w:t xml:space="preserve">, </w:t>
      </w:r>
      <w:proofErr w:type="spellStart"/>
      <w:r w:rsidRPr="00DC371F">
        <w:rPr>
          <w:rFonts w:cs="Arial"/>
          <w:color w:val="auto"/>
        </w:rPr>
        <w:t>samp</w:t>
      </w:r>
      <w:proofErr w:type="spellEnd"/>
      <w:r w:rsidRPr="00DC371F">
        <w:rPr>
          <w:rFonts w:cs="Arial"/>
          <w:color w:val="auto"/>
        </w:rPr>
        <w:t xml:space="preserve"> (59%), watermelon (57%) and sweet potatoes (43%) are consumed 1 to 2 times a month. Th</w:t>
      </w:r>
      <w:r w:rsidRPr="00F97B2C">
        <w:rPr>
          <w:rFonts w:cs="Arial"/>
          <w:color w:val="auto"/>
        </w:rPr>
        <w:t xml:space="preserve">is </w:t>
      </w:r>
      <w:r w:rsidRPr="00DC371F">
        <w:rPr>
          <w:rFonts w:cs="Arial"/>
          <w:color w:val="auto"/>
        </w:rPr>
        <w:t>suggest</w:t>
      </w:r>
      <w:r w:rsidRPr="00F97B2C">
        <w:rPr>
          <w:rFonts w:cs="Arial"/>
          <w:color w:val="auto"/>
        </w:rPr>
        <w:t>s</w:t>
      </w:r>
      <w:r w:rsidRPr="00DC371F">
        <w:rPr>
          <w:rFonts w:cs="Arial"/>
          <w:color w:val="auto"/>
        </w:rPr>
        <w:t xml:space="preserve"> that the least</w:t>
      </w:r>
      <w:r w:rsidRPr="00F97B2C">
        <w:rPr>
          <w:rFonts w:cs="Arial"/>
          <w:color w:val="auto"/>
        </w:rPr>
        <w:t>-</w:t>
      </w:r>
      <w:r w:rsidRPr="00DC371F">
        <w:rPr>
          <w:rFonts w:cs="Arial"/>
          <w:color w:val="auto"/>
        </w:rPr>
        <w:t>consumed foods (1 to 2 times a month) are mostly regarded as luxuries by students</w:t>
      </w:r>
      <w:r w:rsidRPr="00F97B2C">
        <w:rPr>
          <w:rFonts w:cs="Arial"/>
          <w:color w:val="auto"/>
        </w:rPr>
        <w:t>.  F</w:t>
      </w:r>
      <w:r w:rsidRPr="00DC371F">
        <w:rPr>
          <w:rFonts w:cs="Arial"/>
          <w:color w:val="auto"/>
        </w:rPr>
        <w:t xml:space="preserve">ood items that are much easier to make (such as eggs, bread, cereal) are </w:t>
      </w:r>
      <w:r w:rsidRPr="00F97B2C">
        <w:rPr>
          <w:rFonts w:cs="Arial"/>
          <w:color w:val="auto"/>
        </w:rPr>
        <w:t xml:space="preserve">the </w:t>
      </w:r>
      <w:r w:rsidRPr="00DC371F">
        <w:rPr>
          <w:rFonts w:cs="Arial"/>
          <w:color w:val="auto"/>
        </w:rPr>
        <w:t>most</w:t>
      </w:r>
      <w:r w:rsidRPr="00F97B2C">
        <w:rPr>
          <w:rFonts w:cs="Arial"/>
          <w:color w:val="auto"/>
        </w:rPr>
        <w:t>-</w:t>
      </w:r>
      <w:r w:rsidRPr="00DC371F">
        <w:rPr>
          <w:rFonts w:cs="Arial"/>
          <w:color w:val="auto"/>
        </w:rPr>
        <w:t>consumed items</w:t>
      </w:r>
      <w:r w:rsidRPr="00F97B2C">
        <w:rPr>
          <w:rFonts w:cs="Arial"/>
          <w:color w:val="auto"/>
        </w:rPr>
        <w:t>. T</w:t>
      </w:r>
      <w:r w:rsidRPr="00DC371F">
        <w:rPr>
          <w:rFonts w:cs="Arial"/>
          <w:color w:val="auto"/>
        </w:rPr>
        <w:t xml:space="preserve">his could be </w:t>
      </w:r>
      <w:r w:rsidRPr="00F97B2C">
        <w:rPr>
          <w:rFonts w:cs="Arial"/>
          <w:color w:val="auto"/>
        </w:rPr>
        <w:t xml:space="preserve">due to </w:t>
      </w:r>
      <w:r w:rsidRPr="00DC371F">
        <w:rPr>
          <w:rFonts w:cs="Arial"/>
          <w:color w:val="auto"/>
        </w:rPr>
        <w:t>accessibility and affordability. Th</w:t>
      </w:r>
      <w:r w:rsidRPr="00F97B2C">
        <w:rPr>
          <w:rFonts w:cs="Arial"/>
          <w:color w:val="auto"/>
        </w:rPr>
        <w:t>ese</w:t>
      </w:r>
      <w:r w:rsidRPr="00DC371F">
        <w:rPr>
          <w:rFonts w:cs="Arial"/>
          <w:color w:val="auto"/>
        </w:rPr>
        <w:t xml:space="preserve"> established food item groups are statistically significant with 0.0000 significance on the probability of food items consumed by students. </w:t>
      </w:r>
      <w:bookmarkEnd w:id="21"/>
      <w:r w:rsidRPr="00DC371F">
        <w:rPr>
          <w:rFonts w:cs="Arial"/>
          <w:color w:val="auto"/>
        </w:rPr>
        <w:t xml:space="preserve">The section that follows discusses results </w:t>
      </w:r>
      <w:r w:rsidRPr="00F97B2C">
        <w:rPr>
          <w:rFonts w:cs="Arial"/>
          <w:color w:val="auto"/>
        </w:rPr>
        <w:t xml:space="preserve">of </w:t>
      </w:r>
      <w:r w:rsidRPr="00DC371F">
        <w:rPr>
          <w:rFonts w:cs="Arial"/>
          <w:color w:val="auto"/>
        </w:rPr>
        <w:t>food consumption and patterns by their diversity scores.</w:t>
      </w:r>
    </w:p>
    <w:p w14:paraId="6C2D8D22" w14:textId="77777777" w:rsidR="007B18A4" w:rsidRPr="00DC371F" w:rsidRDefault="007B18A4" w:rsidP="007B18A4">
      <w:pPr>
        <w:pStyle w:val="Heading2"/>
        <w:rPr>
          <w:rFonts w:ascii="Arial" w:hAnsi="Arial"/>
          <w:color w:val="auto"/>
        </w:rPr>
      </w:pPr>
      <w:bookmarkStart w:id="22" w:name="_Toc62654234"/>
      <w:bookmarkStart w:id="23" w:name="_Toc117778744"/>
      <w:r w:rsidRPr="00DC371F">
        <w:rPr>
          <w:rFonts w:ascii="Arial" w:hAnsi="Arial"/>
          <w:color w:val="auto"/>
        </w:rPr>
        <w:t>4.6</w:t>
      </w:r>
      <w:r w:rsidRPr="00DC371F">
        <w:rPr>
          <w:rFonts w:ascii="Arial" w:hAnsi="Arial"/>
          <w:color w:val="auto"/>
        </w:rPr>
        <w:tab/>
        <w:t>Food diversity scores</w:t>
      </w:r>
      <w:bookmarkEnd w:id="22"/>
      <w:bookmarkEnd w:id="23"/>
    </w:p>
    <w:p w14:paraId="2A8C4E42" w14:textId="77777777" w:rsidR="007B18A4" w:rsidRPr="00DC371F" w:rsidRDefault="007B18A4" w:rsidP="007B18A4">
      <w:pPr>
        <w:rPr>
          <w:rFonts w:cs="Arial"/>
          <w:color w:val="auto"/>
        </w:rPr>
      </w:pPr>
      <w:proofErr w:type="spellStart"/>
      <w:r w:rsidRPr="00DC371F">
        <w:rPr>
          <w:rFonts w:cs="Arial"/>
          <w:color w:val="auto"/>
          <w:lang w:val="en-GB"/>
        </w:rPr>
        <w:t>Ronquest</w:t>
      </w:r>
      <w:proofErr w:type="spellEnd"/>
      <w:r w:rsidRPr="00DC371F">
        <w:rPr>
          <w:rFonts w:cs="Arial"/>
          <w:color w:val="auto"/>
          <w:lang w:val="en-GB"/>
        </w:rPr>
        <w:t xml:space="preserve">-Ross et al. (2015:1) observed that food consumption in South Africa is affected by food availability, accessibility, and choice. </w:t>
      </w:r>
      <w:proofErr w:type="spellStart"/>
      <w:r w:rsidRPr="00DC371F">
        <w:rPr>
          <w:rFonts w:cs="Arial"/>
          <w:color w:val="auto"/>
          <w:lang w:val="en-GB"/>
        </w:rPr>
        <w:t>Ronquest</w:t>
      </w:r>
      <w:proofErr w:type="spellEnd"/>
      <w:r w:rsidRPr="00DC371F">
        <w:rPr>
          <w:rFonts w:cs="Arial"/>
          <w:color w:val="auto"/>
          <w:lang w:val="en-GB"/>
        </w:rPr>
        <w:t xml:space="preserve">-Ross </w:t>
      </w:r>
      <w:r w:rsidRPr="00DC371F">
        <w:rPr>
          <w:rFonts w:cs="Arial"/>
          <w:iCs/>
          <w:color w:val="auto"/>
          <w:lang w:val="en-GB"/>
        </w:rPr>
        <w:t>et al.</w:t>
      </w:r>
      <w:r w:rsidRPr="00DC371F">
        <w:rPr>
          <w:rFonts w:cs="Arial"/>
          <w:color w:val="auto"/>
          <w:lang w:val="en-GB"/>
        </w:rPr>
        <w:t xml:space="preserve"> explain that dietary patterns or food intake choices are influenced by factors such as geography, seasons of the year, education levels, demographics, disposable income, government and other support services, urbanisation, globalisation, marketing, religion, culture, ethnicity, social networks, time, and the consumer. </w:t>
      </w:r>
      <w:proofErr w:type="spellStart"/>
      <w:r w:rsidRPr="00DC371F">
        <w:rPr>
          <w:rFonts w:cs="Arial"/>
          <w:color w:val="auto"/>
          <w:lang w:val="en-GB"/>
        </w:rPr>
        <w:t>Ronquest</w:t>
      </w:r>
      <w:proofErr w:type="spellEnd"/>
      <w:r w:rsidRPr="00DC371F">
        <w:rPr>
          <w:rFonts w:cs="Arial"/>
          <w:color w:val="auto"/>
          <w:lang w:val="en-GB"/>
        </w:rPr>
        <w:t xml:space="preserve">–Ross </w:t>
      </w:r>
      <w:r w:rsidRPr="00DC371F">
        <w:rPr>
          <w:rFonts w:cs="Arial"/>
          <w:iCs/>
          <w:color w:val="auto"/>
          <w:lang w:val="en-GB"/>
        </w:rPr>
        <w:t>et al.</w:t>
      </w:r>
      <w:r w:rsidRPr="00DC371F">
        <w:rPr>
          <w:rFonts w:cs="Arial"/>
          <w:color w:val="auto"/>
          <w:lang w:val="en-GB"/>
        </w:rPr>
        <w:t xml:space="preserve"> observe that since 1994</w:t>
      </w:r>
      <w:r w:rsidRPr="00F97B2C">
        <w:rPr>
          <w:rFonts w:cs="Arial"/>
          <w:color w:val="auto"/>
          <w:lang w:val="en-GB"/>
        </w:rPr>
        <w:t>,</w:t>
      </w:r>
      <w:r w:rsidRPr="00DC371F">
        <w:rPr>
          <w:rFonts w:cs="Arial"/>
          <w:color w:val="auto"/>
          <w:lang w:val="en-GB"/>
        </w:rPr>
        <w:t xml:space="preserve"> certain changes occurred in South Africa, which dramatically affected food consumption patterns, and are continuing to grow due to shifts in food availability, accessibility, and choices. These changes include</w:t>
      </w:r>
      <w:r w:rsidRPr="00F97B2C">
        <w:rPr>
          <w:rFonts w:cs="Arial"/>
          <w:color w:val="auto"/>
          <w:lang w:val="en-GB"/>
        </w:rPr>
        <w:t xml:space="preserve"> the </w:t>
      </w:r>
      <w:r w:rsidRPr="00DC371F">
        <w:rPr>
          <w:rFonts w:cs="Arial"/>
          <w:color w:val="auto"/>
          <w:lang w:val="en-GB"/>
        </w:rPr>
        <w:t>growth of supermarkets, rising urbanisation, and growing capital incomes. The authors go further and state that the demand for high</w:t>
      </w:r>
      <w:r w:rsidRPr="00F97B2C">
        <w:rPr>
          <w:rFonts w:cs="Arial"/>
          <w:color w:val="auto"/>
          <w:lang w:val="en-GB"/>
        </w:rPr>
        <w:t>-</w:t>
      </w:r>
      <w:r w:rsidRPr="00DC371F">
        <w:rPr>
          <w:rFonts w:cs="Arial"/>
          <w:color w:val="auto"/>
          <w:lang w:val="en-GB"/>
        </w:rPr>
        <w:t>value foods such as dairy, meat, fresh fruit, vegetables, processed, packaged, and prepared food have doubled</w:t>
      </w:r>
      <w:r w:rsidRPr="00F97B2C">
        <w:rPr>
          <w:rFonts w:cs="Arial"/>
          <w:color w:val="auto"/>
          <w:lang w:val="en-GB"/>
        </w:rPr>
        <w:t xml:space="preserve"> and therefore</w:t>
      </w:r>
      <w:r w:rsidRPr="00DC371F">
        <w:rPr>
          <w:rFonts w:cs="Arial"/>
          <w:color w:val="auto"/>
          <w:lang w:val="en-GB"/>
        </w:rPr>
        <w:t xml:space="preserve"> it is of </w:t>
      </w:r>
      <w:r w:rsidRPr="00F97B2C">
        <w:rPr>
          <w:rFonts w:cs="Arial"/>
          <w:color w:val="auto"/>
          <w:lang w:val="en-GB"/>
        </w:rPr>
        <w:t xml:space="preserve">the </w:t>
      </w:r>
      <w:r w:rsidRPr="00DC371F">
        <w:rPr>
          <w:rFonts w:cs="Arial"/>
          <w:color w:val="auto"/>
          <w:lang w:val="en-GB"/>
        </w:rPr>
        <w:t xml:space="preserve">utmost importance that consumers are aware of what they are consuming. </w:t>
      </w:r>
      <w:r w:rsidRPr="00DC371F">
        <w:rPr>
          <w:rFonts w:cs="Arial"/>
          <w:color w:val="auto"/>
        </w:rPr>
        <w:t xml:space="preserve">The study computed total diversity scores for the whole list of foods (diversity) and each of the seven groups. The scores are summarised in Table 4.5 below. </w:t>
      </w:r>
    </w:p>
    <w:p w14:paraId="63A30C05" w14:textId="77777777" w:rsidR="007B18A4" w:rsidRPr="00DC371F" w:rsidRDefault="007B18A4" w:rsidP="007B18A4">
      <w:pPr>
        <w:pStyle w:val="TABLECAP"/>
        <w:rPr>
          <w:color w:val="auto"/>
        </w:rPr>
      </w:pPr>
      <w:bookmarkStart w:id="24" w:name="_Toc117630337"/>
      <w:r w:rsidRPr="00DC371F">
        <w:rPr>
          <w:color w:val="auto"/>
        </w:rPr>
        <w:lastRenderedPageBreak/>
        <w:t>Table 4.5: Summary statistics for total food diversity scores</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1564"/>
        <w:gridCol w:w="1566"/>
        <w:gridCol w:w="1566"/>
        <w:gridCol w:w="1530"/>
        <w:gridCol w:w="1534"/>
      </w:tblGrid>
      <w:tr w:rsidR="007B18A4" w:rsidRPr="00F97B2C" w14:paraId="1C3BC2A9" w14:textId="77777777" w:rsidTr="008D7A23">
        <w:tc>
          <w:tcPr>
            <w:tcW w:w="1592" w:type="dxa"/>
          </w:tcPr>
          <w:p w14:paraId="0111180D"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Variable</w:t>
            </w:r>
          </w:p>
        </w:tc>
        <w:tc>
          <w:tcPr>
            <w:tcW w:w="1564" w:type="dxa"/>
          </w:tcPr>
          <w:p w14:paraId="07D46459"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Observation</w:t>
            </w:r>
          </w:p>
        </w:tc>
        <w:tc>
          <w:tcPr>
            <w:tcW w:w="1566" w:type="dxa"/>
          </w:tcPr>
          <w:p w14:paraId="7A1A5198"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Mean</w:t>
            </w:r>
          </w:p>
        </w:tc>
        <w:tc>
          <w:tcPr>
            <w:tcW w:w="1566" w:type="dxa"/>
          </w:tcPr>
          <w:p w14:paraId="5EB92073"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Std. Dev</w:t>
            </w:r>
          </w:p>
        </w:tc>
        <w:tc>
          <w:tcPr>
            <w:tcW w:w="1530" w:type="dxa"/>
          </w:tcPr>
          <w:p w14:paraId="7F1ED77B"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Min</w:t>
            </w:r>
          </w:p>
        </w:tc>
        <w:tc>
          <w:tcPr>
            <w:tcW w:w="1534" w:type="dxa"/>
          </w:tcPr>
          <w:p w14:paraId="5D3D859D"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Max</w:t>
            </w:r>
          </w:p>
        </w:tc>
      </w:tr>
      <w:tr w:rsidR="007B18A4" w:rsidRPr="00F97B2C" w14:paraId="147133A2" w14:textId="77777777" w:rsidTr="008D7A23">
        <w:tc>
          <w:tcPr>
            <w:tcW w:w="1592" w:type="dxa"/>
          </w:tcPr>
          <w:p w14:paraId="3BA7931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Diversity</w:t>
            </w:r>
          </w:p>
        </w:tc>
        <w:tc>
          <w:tcPr>
            <w:tcW w:w="1564" w:type="dxa"/>
          </w:tcPr>
          <w:p w14:paraId="26C23D42"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566" w:type="dxa"/>
          </w:tcPr>
          <w:p w14:paraId="04B4E266"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 xml:space="preserve">143.2533  </w:t>
            </w:r>
          </w:p>
        </w:tc>
        <w:tc>
          <w:tcPr>
            <w:tcW w:w="1566" w:type="dxa"/>
          </w:tcPr>
          <w:p w14:paraId="2A5E193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23.76512</w:t>
            </w:r>
          </w:p>
        </w:tc>
        <w:tc>
          <w:tcPr>
            <w:tcW w:w="1530" w:type="dxa"/>
          </w:tcPr>
          <w:p w14:paraId="76FAAC6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81</w:t>
            </w:r>
          </w:p>
        </w:tc>
        <w:tc>
          <w:tcPr>
            <w:tcW w:w="1534" w:type="dxa"/>
          </w:tcPr>
          <w:p w14:paraId="09B589B9"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209</w:t>
            </w:r>
          </w:p>
        </w:tc>
      </w:tr>
      <w:tr w:rsidR="007B18A4" w:rsidRPr="00F97B2C" w14:paraId="73A5D1D6" w14:textId="77777777" w:rsidTr="008D7A23">
        <w:tc>
          <w:tcPr>
            <w:tcW w:w="1592" w:type="dxa"/>
          </w:tcPr>
          <w:p w14:paraId="55D694E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Meat</w:t>
            </w:r>
          </w:p>
        </w:tc>
        <w:tc>
          <w:tcPr>
            <w:tcW w:w="1564" w:type="dxa"/>
          </w:tcPr>
          <w:p w14:paraId="241A836F"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566" w:type="dxa"/>
          </w:tcPr>
          <w:p w14:paraId="2831114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 xml:space="preserve">9.193333  </w:t>
            </w:r>
          </w:p>
        </w:tc>
        <w:tc>
          <w:tcPr>
            <w:tcW w:w="1566" w:type="dxa"/>
          </w:tcPr>
          <w:p w14:paraId="7D712729"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2.481331</w:t>
            </w:r>
          </w:p>
        </w:tc>
        <w:tc>
          <w:tcPr>
            <w:tcW w:w="1530" w:type="dxa"/>
          </w:tcPr>
          <w:p w14:paraId="78F84395"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4</w:t>
            </w:r>
          </w:p>
        </w:tc>
        <w:tc>
          <w:tcPr>
            <w:tcW w:w="1534" w:type="dxa"/>
          </w:tcPr>
          <w:p w14:paraId="67459659"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16</w:t>
            </w:r>
          </w:p>
        </w:tc>
      </w:tr>
      <w:tr w:rsidR="007B18A4" w:rsidRPr="00F97B2C" w14:paraId="3B39183A" w14:textId="77777777" w:rsidTr="008D7A23">
        <w:tc>
          <w:tcPr>
            <w:tcW w:w="1592" w:type="dxa"/>
          </w:tcPr>
          <w:p w14:paraId="3B6FE21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Eggs</w:t>
            </w:r>
          </w:p>
        </w:tc>
        <w:tc>
          <w:tcPr>
            <w:tcW w:w="1564" w:type="dxa"/>
          </w:tcPr>
          <w:p w14:paraId="4E41AD87"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566" w:type="dxa"/>
          </w:tcPr>
          <w:p w14:paraId="48AAE2B8"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 xml:space="preserve">11.32  </w:t>
            </w:r>
          </w:p>
        </w:tc>
        <w:tc>
          <w:tcPr>
            <w:tcW w:w="1566" w:type="dxa"/>
          </w:tcPr>
          <w:p w14:paraId="5EC87C0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2.906415</w:t>
            </w:r>
          </w:p>
        </w:tc>
        <w:tc>
          <w:tcPr>
            <w:tcW w:w="1530" w:type="dxa"/>
          </w:tcPr>
          <w:p w14:paraId="4C4B8B9C"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5</w:t>
            </w:r>
          </w:p>
        </w:tc>
        <w:tc>
          <w:tcPr>
            <w:tcW w:w="1534" w:type="dxa"/>
          </w:tcPr>
          <w:p w14:paraId="0937C2C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20</w:t>
            </w:r>
          </w:p>
        </w:tc>
      </w:tr>
      <w:tr w:rsidR="007B18A4" w:rsidRPr="00F97B2C" w14:paraId="6A99BF09" w14:textId="77777777" w:rsidTr="008D7A23">
        <w:tc>
          <w:tcPr>
            <w:tcW w:w="1592" w:type="dxa"/>
          </w:tcPr>
          <w:p w14:paraId="1863362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Dairy</w:t>
            </w:r>
          </w:p>
        </w:tc>
        <w:tc>
          <w:tcPr>
            <w:tcW w:w="1564" w:type="dxa"/>
          </w:tcPr>
          <w:p w14:paraId="31220C4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566" w:type="dxa"/>
          </w:tcPr>
          <w:p w14:paraId="023EC968"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 xml:space="preserve">22.71333  </w:t>
            </w:r>
          </w:p>
        </w:tc>
        <w:tc>
          <w:tcPr>
            <w:tcW w:w="1566" w:type="dxa"/>
          </w:tcPr>
          <w:p w14:paraId="3DC14FA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5.283045</w:t>
            </w:r>
          </w:p>
        </w:tc>
        <w:tc>
          <w:tcPr>
            <w:tcW w:w="1530" w:type="dxa"/>
          </w:tcPr>
          <w:p w14:paraId="3C1AA932"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12</w:t>
            </w:r>
          </w:p>
        </w:tc>
        <w:tc>
          <w:tcPr>
            <w:tcW w:w="1534" w:type="dxa"/>
          </w:tcPr>
          <w:p w14:paraId="65D9AB9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40</w:t>
            </w:r>
          </w:p>
        </w:tc>
      </w:tr>
      <w:tr w:rsidR="007B18A4" w:rsidRPr="00F97B2C" w14:paraId="739C38F4" w14:textId="77777777" w:rsidTr="008D7A23">
        <w:tc>
          <w:tcPr>
            <w:tcW w:w="1592" w:type="dxa"/>
          </w:tcPr>
          <w:p w14:paraId="2742B90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Cereal</w:t>
            </w:r>
          </w:p>
        </w:tc>
        <w:tc>
          <w:tcPr>
            <w:tcW w:w="1564" w:type="dxa"/>
          </w:tcPr>
          <w:p w14:paraId="45C10594"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566" w:type="dxa"/>
          </w:tcPr>
          <w:p w14:paraId="18FFD5E9"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55.34</w:t>
            </w:r>
          </w:p>
        </w:tc>
        <w:tc>
          <w:tcPr>
            <w:tcW w:w="1566" w:type="dxa"/>
          </w:tcPr>
          <w:p w14:paraId="29BE08A3"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10.57148</w:t>
            </w:r>
          </w:p>
        </w:tc>
        <w:tc>
          <w:tcPr>
            <w:tcW w:w="1530" w:type="dxa"/>
          </w:tcPr>
          <w:p w14:paraId="7A5E2982"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26</w:t>
            </w:r>
          </w:p>
        </w:tc>
        <w:tc>
          <w:tcPr>
            <w:tcW w:w="1534" w:type="dxa"/>
          </w:tcPr>
          <w:p w14:paraId="096B4755"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86</w:t>
            </w:r>
          </w:p>
        </w:tc>
      </w:tr>
      <w:tr w:rsidR="007B18A4" w:rsidRPr="00F97B2C" w14:paraId="69AF7308" w14:textId="77777777" w:rsidTr="008D7A23">
        <w:tc>
          <w:tcPr>
            <w:tcW w:w="1592" w:type="dxa"/>
          </w:tcPr>
          <w:p w14:paraId="4B41E7D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Legumes</w:t>
            </w:r>
          </w:p>
        </w:tc>
        <w:tc>
          <w:tcPr>
            <w:tcW w:w="1564" w:type="dxa"/>
          </w:tcPr>
          <w:p w14:paraId="3A6919F9"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566" w:type="dxa"/>
          </w:tcPr>
          <w:p w14:paraId="6D1635A1"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8.413333</w:t>
            </w:r>
          </w:p>
        </w:tc>
        <w:tc>
          <w:tcPr>
            <w:tcW w:w="1566" w:type="dxa"/>
          </w:tcPr>
          <w:p w14:paraId="081448F8"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2.544072</w:t>
            </w:r>
          </w:p>
        </w:tc>
        <w:tc>
          <w:tcPr>
            <w:tcW w:w="1530" w:type="dxa"/>
          </w:tcPr>
          <w:p w14:paraId="0D3FFFBA"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w:t>
            </w:r>
          </w:p>
        </w:tc>
        <w:tc>
          <w:tcPr>
            <w:tcW w:w="1534" w:type="dxa"/>
          </w:tcPr>
          <w:p w14:paraId="6B424DCC"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16</w:t>
            </w:r>
          </w:p>
        </w:tc>
      </w:tr>
      <w:tr w:rsidR="007B18A4" w:rsidRPr="00F97B2C" w14:paraId="2492300A" w14:textId="77777777" w:rsidTr="008D7A23">
        <w:tc>
          <w:tcPr>
            <w:tcW w:w="1592" w:type="dxa"/>
          </w:tcPr>
          <w:p w14:paraId="0ADCF7B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Fruit and Vege</w:t>
            </w:r>
          </w:p>
        </w:tc>
        <w:tc>
          <w:tcPr>
            <w:tcW w:w="1564" w:type="dxa"/>
          </w:tcPr>
          <w:p w14:paraId="5A17D9F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566" w:type="dxa"/>
          </w:tcPr>
          <w:p w14:paraId="60125C5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20.66667</w:t>
            </w:r>
          </w:p>
        </w:tc>
        <w:tc>
          <w:tcPr>
            <w:tcW w:w="1566" w:type="dxa"/>
          </w:tcPr>
          <w:p w14:paraId="3B6DF7A9"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5.315126</w:t>
            </w:r>
          </w:p>
        </w:tc>
        <w:tc>
          <w:tcPr>
            <w:tcW w:w="1530" w:type="dxa"/>
          </w:tcPr>
          <w:p w14:paraId="04C2D7C1"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7</w:t>
            </w:r>
          </w:p>
        </w:tc>
        <w:tc>
          <w:tcPr>
            <w:tcW w:w="1534" w:type="dxa"/>
          </w:tcPr>
          <w:p w14:paraId="41DBB3EC"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36</w:t>
            </w:r>
          </w:p>
        </w:tc>
      </w:tr>
      <w:tr w:rsidR="007B18A4" w:rsidRPr="00F97B2C" w14:paraId="2C4E9DD1" w14:textId="77777777" w:rsidTr="008D7A23">
        <w:tc>
          <w:tcPr>
            <w:tcW w:w="1592" w:type="dxa"/>
          </w:tcPr>
          <w:p w14:paraId="1749B82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Junk Food</w:t>
            </w:r>
          </w:p>
        </w:tc>
        <w:tc>
          <w:tcPr>
            <w:tcW w:w="1564" w:type="dxa"/>
          </w:tcPr>
          <w:p w14:paraId="022AF682"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150</w:t>
            </w:r>
          </w:p>
        </w:tc>
        <w:tc>
          <w:tcPr>
            <w:tcW w:w="1566" w:type="dxa"/>
          </w:tcPr>
          <w:p w14:paraId="453F8522"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15.60667</w:t>
            </w:r>
          </w:p>
        </w:tc>
        <w:tc>
          <w:tcPr>
            <w:tcW w:w="1566" w:type="dxa"/>
          </w:tcPr>
          <w:p w14:paraId="30E35421"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4.242477</w:t>
            </w:r>
          </w:p>
        </w:tc>
        <w:tc>
          <w:tcPr>
            <w:tcW w:w="1530" w:type="dxa"/>
          </w:tcPr>
          <w:p w14:paraId="1C1F3A40"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0</w:t>
            </w:r>
          </w:p>
        </w:tc>
        <w:tc>
          <w:tcPr>
            <w:tcW w:w="1534" w:type="dxa"/>
          </w:tcPr>
          <w:p w14:paraId="750A6EEE"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24</w:t>
            </w:r>
          </w:p>
        </w:tc>
      </w:tr>
    </w:tbl>
    <w:p w14:paraId="5F09306B" w14:textId="77777777" w:rsidR="007B18A4" w:rsidRPr="00DC371F" w:rsidRDefault="007B18A4" w:rsidP="007B18A4">
      <w:pPr>
        <w:rPr>
          <w:rFonts w:cs="Arial"/>
          <w:color w:val="auto"/>
        </w:rPr>
      </w:pPr>
    </w:p>
    <w:p w14:paraId="7E935C5F" w14:textId="77777777" w:rsidR="007B18A4" w:rsidRPr="00DC371F" w:rsidRDefault="007B18A4" w:rsidP="007B18A4">
      <w:pPr>
        <w:rPr>
          <w:rFonts w:cs="Arial"/>
          <w:color w:val="auto"/>
        </w:rPr>
      </w:pPr>
      <w:r w:rsidRPr="00DC371F">
        <w:rPr>
          <w:rFonts w:cs="Arial"/>
          <w:color w:val="auto"/>
        </w:rPr>
        <w:t>The categories were recorded to reflect the order in frequency of consuming food items. The total score is that higher scores mean more frequent consumption of such food item</w:t>
      </w:r>
      <w:r w:rsidRPr="00F97B2C">
        <w:rPr>
          <w:rFonts w:cs="Arial"/>
          <w:color w:val="auto"/>
        </w:rPr>
        <w:t>s</w:t>
      </w:r>
      <w:r w:rsidRPr="00DC371F">
        <w:rPr>
          <w:rFonts w:cs="Arial"/>
          <w:color w:val="auto"/>
        </w:rPr>
        <w:t xml:space="preserve">. As such, most foods that are mostly consumed by students are cereals, dairy, </w:t>
      </w:r>
      <w:proofErr w:type="gramStart"/>
      <w:r w:rsidRPr="00DC371F">
        <w:rPr>
          <w:rFonts w:cs="Arial"/>
          <w:color w:val="auto"/>
        </w:rPr>
        <w:t>fruit</w:t>
      </w:r>
      <w:proofErr w:type="gramEnd"/>
      <w:r w:rsidRPr="00DC371F">
        <w:rPr>
          <w:rFonts w:cs="Arial"/>
          <w:color w:val="auto"/>
        </w:rPr>
        <w:t xml:space="preserve"> and vegetables as well as eggs. </w:t>
      </w:r>
    </w:p>
    <w:p w14:paraId="764BB11A" w14:textId="77777777" w:rsidR="007B18A4" w:rsidRPr="00F97B2C" w:rsidRDefault="007B18A4" w:rsidP="007B18A4">
      <w:pPr>
        <w:pStyle w:val="Heading3"/>
      </w:pPr>
      <w:bookmarkStart w:id="25" w:name="_Toc62654235"/>
      <w:bookmarkStart w:id="26" w:name="_Toc117778745"/>
      <w:r w:rsidRPr="00F97B2C">
        <w:t>4.6.1</w:t>
      </w:r>
      <w:r w:rsidRPr="00F97B2C">
        <w:tab/>
        <w:t>Graphical medians of diversity scores by demographics</w:t>
      </w:r>
      <w:bookmarkEnd w:id="25"/>
      <w:bookmarkEnd w:id="26"/>
    </w:p>
    <w:p w14:paraId="50D637BE" w14:textId="77777777" w:rsidR="007B18A4" w:rsidRPr="00DC371F" w:rsidRDefault="007B18A4" w:rsidP="007B18A4">
      <w:pPr>
        <w:rPr>
          <w:rFonts w:cs="Arial"/>
          <w:color w:val="auto"/>
        </w:rPr>
      </w:pPr>
      <w:proofErr w:type="spellStart"/>
      <w:r w:rsidRPr="00DC371F">
        <w:rPr>
          <w:rFonts w:cs="Arial"/>
          <w:color w:val="auto"/>
        </w:rPr>
        <w:t>Alakaam</w:t>
      </w:r>
      <w:proofErr w:type="spellEnd"/>
      <w:r w:rsidRPr="00DC371F">
        <w:rPr>
          <w:rFonts w:cs="Arial"/>
          <w:color w:val="auto"/>
        </w:rPr>
        <w:t xml:space="preserve"> </w:t>
      </w:r>
      <w:r w:rsidRPr="00DC371F">
        <w:rPr>
          <w:rFonts w:cs="Arial"/>
          <w:iCs/>
          <w:color w:val="auto"/>
        </w:rPr>
        <w:t>et al.</w:t>
      </w:r>
      <w:r w:rsidRPr="00DC371F">
        <w:rPr>
          <w:rFonts w:cs="Arial"/>
          <w:color w:val="auto"/>
        </w:rPr>
        <w:t xml:space="preserve"> (2015) report that the availability of food refers to the consistent accessibility of food within close proximity of a person’s area of residence. Furthermore, Bridle-Fitzpatrick (2015:205) state</w:t>
      </w:r>
      <w:r w:rsidRPr="00F97B2C">
        <w:rPr>
          <w:rFonts w:cs="Arial"/>
          <w:color w:val="auto"/>
        </w:rPr>
        <w:t>s</w:t>
      </w:r>
      <w:r w:rsidRPr="00DC371F">
        <w:rPr>
          <w:rFonts w:cs="Arial"/>
          <w:color w:val="auto"/>
        </w:rPr>
        <w:t xml:space="preserve"> that the availability or lack thereof of food introduces a host of challenges as many students from outside the university’s geographical location find it difficult to get food ingredients considered to be tradition</w:t>
      </w:r>
      <w:r w:rsidRPr="00F97B2C">
        <w:rPr>
          <w:rFonts w:cs="Arial"/>
          <w:color w:val="auto"/>
        </w:rPr>
        <w:t>al</w:t>
      </w:r>
      <w:r w:rsidRPr="00DC371F">
        <w:rPr>
          <w:rFonts w:cs="Arial"/>
          <w:color w:val="auto"/>
        </w:rPr>
        <w:t xml:space="preserve"> and familiar to them. In addition, Madiba (2006:11) and El Ansari et al. (2012:30) expanded that the influence of food on consumption patterns is further compounded by the student’s ability to afford the type of food that can be both nutritious and filling at the same time. This section illustrates food patterns diversity scores of first-year students </w:t>
      </w:r>
      <w:r w:rsidRPr="00F97B2C">
        <w:rPr>
          <w:rFonts w:cs="Arial"/>
          <w:color w:val="auto"/>
        </w:rPr>
        <w:t xml:space="preserve">in the </w:t>
      </w:r>
      <w:r w:rsidRPr="00DC371F">
        <w:rPr>
          <w:rFonts w:cs="Arial"/>
          <w:color w:val="auto"/>
        </w:rPr>
        <w:t xml:space="preserve">Cape Town </w:t>
      </w:r>
      <w:r w:rsidRPr="00F97B2C">
        <w:rPr>
          <w:rFonts w:cs="Arial"/>
          <w:color w:val="auto"/>
        </w:rPr>
        <w:t xml:space="preserve">Metropole </w:t>
      </w:r>
      <w:r w:rsidRPr="00DC371F">
        <w:rPr>
          <w:rFonts w:cs="Arial"/>
          <w:color w:val="auto"/>
        </w:rPr>
        <w:t>area. The information revealed in Figures 4.1 to 4.9 following is unique to this study and cannot be generalised, nor are there sources to support/dispute the findings.</w:t>
      </w:r>
    </w:p>
    <w:p w14:paraId="45255342" w14:textId="77777777" w:rsidR="007B18A4" w:rsidRPr="00F97B2C" w:rsidRDefault="007B18A4" w:rsidP="007B18A4">
      <w:pPr>
        <w:spacing w:before="0" w:after="160" w:line="259" w:lineRule="auto"/>
        <w:jc w:val="left"/>
        <w:rPr>
          <w:rFonts w:cs="Arial"/>
          <w:color w:val="auto"/>
        </w:rPr>
      </w:pPr>
      <w:r w:rsidRPr="00F97B2C">
        <w:rPr>
          <w:rFonts w:cs="Arial"/>
          <w:color w:val="auto"/>
        </w:rPr>
        <w:br w:type="page"/>
      </w:r>
    </w:p>
    <w:p w14:paraId="43F7DFA5" w14:textId="77777777" w:rsidR="007B18A4" w:rsidRPr="00DC371F" w:rsidRDefault="007B18A4" w:rsidP="007B18A4">
      <w:pPr>
        <w:rPr>
          <w:rFonts w:cs="Arial"/>
          <w:color w:val="auto"/>
        </w:rPr>
      </w:pPr>
      <w:r w:rsidRPr="00DC371F">
        <w:rPr>
          <w:rFonts w:cs="Arial"/>
          <w:color w:val="auto"/>
        </w:rPr>
        <w:lastRenderedPageBreak/>
        <w:t xml:space="preserve">Mapping of food patterns was done by graphing the (optionally weighted) medians of each variable according to the values of the listed recoded items. Figure 4.1 presents the weighted medians of diversity score by </w:t>
      </w:r>
      <w:r w:rsidRPr="00F97B2C">
        <w:rPr>
          <w:rFonts w:cs="Arial"/>
          <w:color w:val="auto"/>
        </w:rPr>
        <w:t xml:space="preserve">a </w:t>
      </w:r>
      <w:r w:rsidRPr="00DC371F">
        <w:rPr>
          <w:rFonts w:cs="Arial"/>
          <w:color w:val="auto"/>
        </w:rPr>
        <w:t xml:space="preserve">set of demographics. </w:t>
      </w:r>
    </w:p>
    <w:p w14:paraId="174BA086" w14:textId="77777777" w:rsidR="007B18A4" w:rsidRPr="00DC371F" w:rsidRDefault="007B18A4" w:rsidP="007B18A4">
      <w:pPr>
        <w:rPr>
          <w:rFonts w:cs="Arial"/>
          <w:color w:val="auto"/>
        </w:rPr>
      </w:pPr>
    </w:p>
    <w:p w14:paraId="4B59F784" w14:textId="77777777" w:rsidR="007B18A4" w:rsidRPr="00DC371F" w:rsidRDefault="007B18A4" w:rsidP="007B18A4">
      <w:pPr>
        <w:jc w:val="center"/>
        <w:rPr>
          <w:rFonts w:cs="Arial"/>
          <w:color w:val="auto"/>
        </w:rPr>
      </w:pPr>
      <w:r w:rsidRPr="00DC371F">
        <w:rPr>
          <w:rFonts w:cs="Arial"/>
          <w:noProof/>
          <w:color w:val="auto"/>
          <w:lang w:val="en-US" w:eastAsia="en-US"/>
        </w:rPr>
        <w:drawing>
          <wp:inline distT="0" distB="0" distL="0" distR="0" wp14:anchorId="708BD36B" wp14:editId="3F3AA9B4">
            <wp:extent cx="5023485" cy="365760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inline>
        </w:drawing>
      </w:r>
    </w:p>
    <w:p w14:paraId="55795DB1" w14:textId="77777777" w:rsidR="007B18A4" w:rsidRPr="00DC371F" w:rsidRDefault="007B18A4" w:rsidP="007B18A4">
      <w:pPr>
        <w:pStyle w:val="FIGCAP"/>
        <w:rPr>
          <w:color w:val="auto"/>
        </w:rPr>
      </w:pPr>
      <w:bookmarkStart w:id="27" w:name="_Toc117630416"/>
      <w:r w:rsidRPr="00DC371F">
        <w:rPr>
          <w:color w:val="auto"/>
        </w:rPr>
        <w:t>Figure 4.1: Medians of diversity by demographics</w:t>
      </w:r>
      <w:bookmarkEnd w:id="27"/>
    </w:p>
    <w:p w14:paraId="2C0C27DE" w14:textId="77777777" w:rsidR="007B18A4" w:rsidRPr="00DC371F" w:rsidRDefault="007B18A4" w:rsidP="007B18A4">
      <w:pPr>
        <w:rPr>
          <w:rFonts w:cs="Arial"/>
          <w:color w:val="auto"/>
        </w:rPr>
      </w:pPr>
    </w:p>
    <w:p w14:paraId="69623DF2" w14:textId="77777777" w:rsidR="007B18A4" w:rsidRPr="00F97B2C" w:rsidRDefault="007B18A4" w:rsidP="007B18A4">
      <w:pPr>
        <w:rPr>
          <w:rFonts w:cs="Arial"/>
          <w:color w:val="auto"/>
        </w:rPr>
      </w:pPr>
      <w:r w:rsidRPr="00DC371F">
        <w:rPr>
          <w:rFonts w:cs="Arial"/>
          <w:color w:val="auto"/>
        </w:rPr>
        <w:t>It can be observed that females and older students (22 to 25, and 26 to 29) as well as Black Africans have higher frequency consumption of the listed 62 food items, as they fall above the median line.</w:t>
      </w:r>
    </w:p>
    <w:p w14:paraId="78EF65FF" w14:textId="77777777" w:rsidR="007B18A4" w:rsidRPr="00F97B2C" w:rsidRDefault="007B18A4" w:rsidP="007B18A4">
      <w:pPr>
        <w:spacing w:before="0" w:after="160" w:line="259" w:lineRule="auto"/>
        <w:jc w:val="left"/>
        <w:rPr>
          <w:rFonts w:cs="Arial"/>
          <w:color w:val="auto"/>
        </w:rPr>
      </w:pPr>
      <w:r w:rsidRPr="00F97B2C">
        <w:rPr>
          <w:rFonts w:cs="Arial"/>
          <w:color w:val="auto"/>
        </w:rPr>
        <w:br w:type="page"/>
      </w:r>
    </w:p>
    <w:p w14:paraId="1328D5DC" w14:textId="77777777" w:rsidR="007B18A4" w:rsidRPr="00F97B2C" w:rsidRDefault="007B18A4" w:rsidP="007B18A4">
      <w:pPr>
        <w:pStyle w:val="Heading3"/>
      </w:pPr>
      <w:bookmarkStart w:id="28" w:name="_Toc62654236"/>
      <w:bookmarkStart w:id="29" w:name="_Toc117778746"/>
      <w:r w:rsidRPr="00F97B2C">
        <w:lastRenderedPageBreak/>
        <w:t>4.6.2</w:t>
      </w:r>
      <w:r w:rsidRPr="00F97B2C">
        <w:tab/>
        <w:t>Graphical medians of diversity scores by affordability</w:t>
      </w:r>
      <w:bookmarkEnd w:id="28"/>
      <w:bookmarkEnd w:id="29"/>
    </w:p>
    <w:p w14:paraId="20A113E5" w14:textId="77777777" w:rsidR="007B18A4" w:rsidRPr="00DC371F" w:rsidRDefault="007B18A4" w:rsidP="007B18A4">
      <w:pPr>
        <w:rPr>
          <w:rFonts w:cs="Arial"/>
          <w:color w:val="auto"/>
        </w:rPr>
      </w:pPr>
      <w:r w:rsidRPr="00DC371F">
        <w:rPr>
          <w:rFonts w:cs="Arial"/>
          <w:color w:val="auto"/>
        </w:rPr>
        <w:t xml:space="preserve">This section illustrates the weighted medians of diversity scores by affordability. The results are represented in Figure 4.2 </w:t>
      </w:r>
      <w:proofErr w:type="gramStart"/>
      <w:r w:rsidRPr="00F97B2C">
        <w:rPr>
          <w:rFonts w:cs="Arial"/>
          <w:color w:val="auto"/>
        </w:rPr>
        <w:t>below</w:t>
      </w:r>
      <w:proofErr w:type="gramEnd"/>
    </w:p>
    <w:p w14:paraId="5E84E9CB" w14:textId="77777777" w:rsidR="007B18A4" w:rsidRPr="00DC371F" w:rsidRDefault="007B18A4" w:rsidP="007B18A4">
      <w:pPr>
        <w:rPr>
          <w:rFonts w:cs="Arial"/>
          <w:color w:val="auto"/>
        </w:rPr>
      </w:pPr>
    </w:p>
    <w:p w14:paraId="2C09F407" w14:textId="77777777" w:rsidR="007B18A4" w:rsidRPr="00DC371F" w:rsidRDefault="007B18A4" w:rsidP="007B18A4">
      <w:pPr>
        <w:jc w:val="center"/>
        <w:rPr>
          <w:rFonts w:cs="Arial"/>
          <w:color w:val="auto"/>
        </w:rPr>
      </w:pPr>
      <w:r w:rsidRPr="00DC371F">
        <w:rPr>
          <w:rFonts w:cs="Arial"/>
          <w:noProof/>
          <w:color w:val="auto"/>
          <w:lang w:val="en-US" w:eastAsia="en-US"/>
        </w:rPr>
        <w:drawing>
          <wp:inline distT="0" distB="0" distL="0" distR="0" wp14:anchorId="488D45B7" wp14:editId="6EB869D3">
            <wp:extent cx="5023485" cy="36576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inline>
        </w:drawing>
      </w:r>
    </w:p>
    <w:p w14:paraId="14E37DDF" w14:textId="77777777" w:rsidR="007B18A4" w:rsidRPr="00DC371F" w:rsidRDefault="007B18A4" w:rsidP="007B18A4">
      <w:pPr>
        <w:pStyle w:val="FIGCAP"/>
        <w:rPr>
          <w:color w:val="auto"/>
        </w:rPr>
      </w:pPr>
      <w:bookmarkStart w:id="30" w:name="_Toc117630417"/>
      <w:r w:rsidRPr="00DC371F">
        <w:rPr>
          <w:color w:val="auto"/>
        </w:rPr>
        <w:t>Figure 4.2: Medians of diversity by affordability</w:t>
      </w:r>
      <w:bookmarkEnd w:id="30"/>
    </w:p>
    <w:p w14:paraId="766098DE" w14:textId="77777777" w:rsidR="007B18A4" w:rsidRPr="00DC371F" w:rsidRDefault="007B18A4" w:rsidP="007B18A4">
      <w:pPr>
        <w:rPr>
          <w:rFonts w:cs="Arial"/>
          <w:color w:val="auto"/>
        </w:rPr>
      </w:pPr>
    </w:p>
    <w:p w14:paraId="72D57A13" w14:textId="77777777" w:rsidR="007B18A4" w:rsidRPr="00F97B2C" w:rsidRDefault="007B18A4" w:rsidP="007B18A4">
      <w:pPr>
        <w:rPr>
          <w:rFonts w:cs="Arial"/>
          <w:color w:val="auto"/>
        </w:rPr>
      </w:pPr>
      <w:r w:rsidRPr="00DC371F">
        <w:rPr>
          <w:rFonts w:cs="Arial"/>
          <w:color w:val="auto"/>
        </w:rPr>
        <w:t>Figure 4.2 show that those with lower income (sic strangely so), those with no funding, those who purchase food frequently, and those who purchase food from fresh produce markets and restaurants have greater access to multiple food items (more diverse diet) than their counterparts.</w:t>
      </w:r>
    </w:p>
    <w:p w14:paraId="02B92DCE" w14:textId="77777777" w:rsidR="007B18A4" w:rsidRPr="00F97B2C" w:rsidRDefault="007B18A4" w:rsidP="007B18A4">
      <w:pPr>
        <w:spacing w:before="0" w:after="160" w:line="259" w:lineRule="auto"/>
        <w:jc w:val="left"/>
        <w:rPr>
          <w:rFonts w:cs="Arial"/>
          <w:color w:val="auto"/>
        </w:rPr>
      </w:pPr>
      <w:r w:rsidRPr="00F97B2C">
        <w:rPr>
          <w:rFonts w:cs="Arial"/>
          <w:color w:val="auto"/>
        </w:rPr>
        <w:br w:type="page"/>
      </w:r>
    </w:p>
    <w:p w14:paraId="151EF7E7" w14:textId="77777777" w:rsidR="007B18A4" w:rsidRPr="00F97B2C" w:rsidRDefault="007B18A4" w:rsidP="007B18A4">
      <w:pPr>
        <w:pStyle w:val="Heading3"/>
      </w:pPr>
      <w:bookmarkStart w:id="31" w:name="_Toc62654237"/>
      <w:bookmarkStart w:id="32" w:name="_Toc117778747"/>
      <w:r w:rsidRPr="00F97B2C">
        <w:lastRenderedPageBreak/>
        <w:t>4.6.3</w:t>
      </w:r>
      <w:r w:rsidRPr="00F97B2C">
        <w:tab/>
        <w:t>Graphical medians of diversity scores by accessibility</w:t>
      </w:r>
      <w:bookmarkEnd w:id="31"/>
      <w:bookmarkEnd w:id="32"/>
    </w:p>
    <w:p w14:paraId="60191802" w14:textId="77777777" w:rsidR="007B18A4" w:rsidRPr="00DC371F" w:rsidRDefault="007B18A4" w:rsidP="007B18A4">
      <w:pPr>
        <w:rPr>
          <w:rFonts w:cs="Arial"/>
          <w:color w:val="auto"/>
        </w:rPr>
      </w:pPr>
      <w:r w:rsidRPr="00DC371F">
        <w:rPr>
          <w:rFonts w:cs="Arial"/>
          <w:color w:val="auto"/>
        </w:rPr>
        <w:t>This section depicts medians of diversity scores by accessibility.</w:t>
      </w:r>
    </w:p>
    <w:p w14:paraId="3DBAF352" w14:textId="77777777" w:rsidR="007B18A4" w:rsidRPr="00DC371F" w:rsidRDefault="007B18A4" w:rsidP="007B18A4">
      <w:pPr>
        <w:rPr>
          <w:rFonts w:cs="Arial"/>
          <w:color w:val="auto"/>
        </w:rPr>
      </w:pPr>
    </w:p>
    <w:p w14:paraId="48156E86" w14:textId="77777777" w:rsidR="007B18A4" w:rsidRPr="00DC371F" w:rsidRDefault="007B18A4" w:rsidP="007B18A4">
      <w:pPr>
        <w:jc w:val="center"/>
        <w:rPr>
          <w:rFonts w:cs="Arial"/>
          <w:color w:val="auto"/>
        </w:rPr>
      </w:pPr>
      <w:r w:rsidRPr="00DC371F">
        <w:rPr>
          <w:rFonts w:cs="Arial"/>
          <w:noProof/>
          <w:color w:val="auto"/>
          <w:lang w:val="en-US" w:eastAsia="en-US"/>
        </w:rPr>
        <w:drawing>
          <wp:inline distT="0" distB="0" distL="0" distR="0" wp14:anchorId="33C0B685" wp14:editId="0326D154">
            <wp:extent cx="5023485" cy="3657600"/>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inline>
        </w:drawing>
      </w:r>
    </w:p>
    <w:p w14:paraId="793DED6F" w14:textId="77777777" w:rsidR="007B18A4" w:rsidRPr="00DC371F" w:rsidRDefault="007B18A4" w:rsidP="007B18A4">
      <w:pPr>
        <w:pStyle w:val="FIGCAP"/>
        <w:rPr>
          <w:color w:val="auto"/>
        </w:rPr>
      </w:pPr>
      <w:bookmarkStart w:id="33" w:name="_Toc117630418"/>
      <w:r w:rsidRPr="00DC371F">
        <w:rPr>
          <w:color w:val="auto"/>
        </w:rPr>
        <w:t>Figure 4.3: Medians of diversity by eating patterns</w:t>
      </w:r>
      <w:bookmarkEnd w:id="33"/>
    </w:p>
    <w:p w14:paraId="57CAA499" w14:textId="77777777" w:rsidR="007B18A4" w:rsidRPr="00DC371F" w:rsidRDefault="007B18A4" w:rsidP="007B18A4">
      <w:pPr>
        <w:rPr>
          <w:rFonts w:cs="Arial"/>
          <w:color w:val="auto"/>
        </w:rPr>
      </w:pPr>
    </w:p>
    <w:p w14:paraId="1419635E" w14:textId="77777777" w:rsidR="007B18A4" w:rsidRPr="00F97B2C" w:rsidRDefault="007B18A4" w:rsidP="007B18A4">
      <w:pPr>
        <w:rPr>
          <w:rFonts w:cs="Arial"/>
          <w:color w:val="auto"/>
        </w:rPr>
      </w:pPr>
      <w:r w:rsidRPr="00DC371F">
        <w:rPr>
          <w:rFonts w:cs="Arial"/>
          <w:color w:val="auto"/>
        </w:rPr>
        <w:t>Figure 4.3 show</w:t>
      </w:r>
      <w:r w:rsidRPr="00F97B2C">
        <w:rPr>
          <w:rFonts w:cs="Arial"/>
          <w:color w:val="auto"/>
        </w:rPr>
        <w:t>s</w:t>
      </w:r>
      <w:r w:rsidRPr="00DC371F">
        <w:rPr>
          <w:rFonts w:cs="Arial"/>
          <w:color w:val="auto"/>
        </w:rPr>
        <w:t xml:space="preserve"> that those who eat a few meals a day, those who do not eat off-campus, those who eat during mid-morning and lunchtime, and those who confirm their eating patterns never changed after moving into residence at campus</w:t>
      </w:r>
      <w:r w:rsidRPr="00F97B2C">
        <w:rPr>
          <w:rFonts w:cs="Arial"/>
          <w:color w:val="auto"/>
        </w:rPr>
        <w:t>,</w:t>
      </w:r>
      <w:r w:rsidRPr="00DC371F">
        <w:rPr>
          <w:rFonts w:cs="Arial"/>
          <w:color w:val="auto"/>
        </w:rPr>
        <w:t xml:space="preserve"> have higher diversity scores. They consume </w:t>
      </w:r>
      <w:proofErr w:type="gramStart"/>
      <w:r w:rsidRPr="00DC371F">
        <w:rPr>
          <w:rFonts w:cs="Arial"/>
          <w:color w:val="auto"/>
        </w:rPr>
        <w:t>the majority of</w:t>
      </w:r>
      <w:proofErr w:type="gramEnd"/>
      <w:r w:rsidRPr="00DC371F">
        <w:rPr>
          <w:rFonts w:cs="Arial"/>
          <w:color w:val="auto"/>
        </w:rPr>
        <w:t xml:space="preserve"> the foods more frequently than their counterparts. </w:t>
      </w:r>
    </w:p>
    <w:p w14:paraId="2D05C233" w14:textId="77777777" w:rsidR="007B18A4" w:rsidRPr="00F97B2C" w:rsidRDefault="007B18A4" w:rsidP="007B18A4">
      <w:pPr>
        <w:spacing w:before="0" w:after="160" w:line="259" w:lineRule="auto"/>
        <w:jc w:val="left"/>
        <w:rPr>
          <w:rFonts w:cs="Arial"/>
          <w:color w:val="auto"/>
        </w:rPr>
      </w:pPr>
      <w:r w:rsidRPr="00F97B2C">
        <w:rPr>
          <w:rFonts w:cs="Arial"/>
          <w:color w:val="auto"/>
        </w:rPr>
        <w:br w:type="page"/>
      </w:r>
    </w:p>
    <w:p w14:paraId="50F7E915" w14:textId="77777777" w:rsidR="007B18A4" w:rsidRPr="00F97B2C" w:rsidRDefault="007B18A4" w:rsidP="007B18A4">
      <w:pPr>
        <w:pStyle w:val="Heading3"/>
      </w:pPr>
      <w:bookmarkStart w:id="34" w:name="_Toc62654238"/>
      <w:bookmarkStart w:id="35" w:name="_Toc117778748"/>
      <w:r w:rsidRPr="00F97B2C">
        <w:lastRenderedPageBreak/>
        <w:t>4.6.4</w:t>
      </w:r>
      <w:r w:rsidRPr="00F97B2C">
        <w:tab/>
        <w:t>Food consumption scores of panel 1</w:t>
      </w:r>
      <w:bookmarkEnd w:id="34"/>
      <w:bookmarkEnd w:id="35"/>
      <w:r w:rsidRPr="00F97B2C">
        <w:t xml:space="preserve"> </w:t>
      </w:r>
    </w:p>
    <w:p w14:paraId="51B59A34" w14:textId="77777777" w:rsidR="007B18A4" w:rsidRPr="00F97B2C" w:rsidRDefault="007B18A4" w:rsidP="007B18A4">
      <w:pPr>
        <w:rPr>
          <w:rFonts w:cs="Arial"/>
          <w:color w:val="auto"/>
        </w:rPr>
      </w:pPr>
      <w:r w:rsidRPr="00DC371F">
        <w:rPr>
          <w:rFonts w:cs="Arial"/>
          <w:color w:val="auto"/>
        </w:rPr>
        <w:t xml:space="preserve">Analysis was then done by sub-group (food groups 1 to 7) given seven panels. Under each panel the analysis variables are grouped into three- the demographics, availability and accessibility characteristics as analysed above. Hereunder, </w:t>
      </w:r>
      <w:r w:rsidRPr="00F97B2C">
        <w:rPr>
          <w:rFonts w:cs="Arial"/>
          <w:color w:val="auto"/>
        </w:rPr>
        <w:t xml:space="preserve">the </w:t>
      </w:r>
      <w:r w:rsidRPr="00DC371F">
        <w:rPr>
          <w:rFonts w:cs="Arial"/>
          <w:color w:val="auto"/>
        </w:rPr>
        <w:t xml:space="preserve">food consumption scores of </w:t>
      </w:r>
      <w:proofErr w:type="gramStart"/>
      <w:r w:rsidRPr="00DC371F">
        <w:rPr>
          <w:rFonts w:cs="Arial"/>
          <w:color w:val="auto"/>
        </w:rPr>
        <w:t>panel</w:t>
      </w:r>
      <w:proofErr w:type="gramEnd"/>
      <w:r w:rsidRPr="00DC371F">
        <w:rPr>
          <w:rFonts w:cs="Arial"/>
          <w:color w:val="auto"/>
        </w:rPr>
        <w:t xml:space="preserve"> 1 </w:t>
      </w:r>
      <w:r w:rsidRPr="00F97B2C">
        <w:rPr>
          <w:rFonts w:cs="Arial"/>
          <w:color w:val="auto"/>
        </w:rPr>
        <w:t>are</w:t>
      </w:r>
      <w:r w:rsidRPr="00DC371F">
        <w:rPr>
          <w:rFonts w:cs="Arial"/>
          <w:color w:val="auto"/>
        </w:rPr>
        <w:t xml:space="preserve"> discussed. </w:t>
      </w:r>
    </w:p>
    <w:p w14:paraId="3EE992FC" w14:textId="77777777" w:rsidR="007B18A4" w:rsidRPr="00DC371F" w:rsidRDefault="007B18A4" w:rsidP="007B18A4">
      <w:pPr>
        <w:rPr>
          <w:rFonts w:cs="Arial"/>
          <w:color w:val="auto"/>
        </w:rPr>
      </w:pPr>
    </w:p>
    <w:p w14:paraId="21B89C13" w14:textId="77777777" w:rsidR="007B18A4" w:rsidRPr="00DC371F" w:rsidRDefault="007B18A4" w:rsidP="007B18A4">
      <w:pPr>
        <w:jc w:val="center"/>
        <w:rPr>
          <w:rFonts w:cs="Arial"/>
          <w:color w:val="auto"/>
        </w:rPr>
      </w:pPr>
      <w:r w:rsidRPr="00DC371F">
        <w:rPr>
          <w:rFonts w:cs="Arial"/>
          <w:noProof/>
          <w:color w:val="auto"/>
          <w:lang w:val="en-US" w:eastAsia="en-US"/>
        </w:rPr>
        <w:drawing>
          <wp:inline distT="0" distB="0" distL="0" distR="0" wp14:anchorId="03394229" wp14:editId="46ABCCAE">
            <wp:extent cx="5023485" cy="36576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inline>
        </w:drawing>
      </w:r>
    </w:p>
    <w:p w14:paraId="4248462A" w14:textId="77777777" w:rsidR="007B18A4" w:rsidRPr="00DC371F" w:rsidRDefault="007B18A4" w:rsidP="007B18A4">
      <w:pPr>
        <w:pStyle w:val="FIGCAP"/>
        <w:rPr>
          <w:color w:val="auto"/>
          <w:sz w:val="18"/>
        </w:rPr>
      </w:pPr>
      <w:bookmarkStart w:id="36" w:name="_Toc117630419"/>
      <w:r w:rsidRPr="00DC371F">
        <w:rPr>
          <w:color w:val="auto"/>
        </w:rPr>
        <w:t>Figure 4.4: Panel 1 (Group 1 foods)</w:t>
      </w:r>
      <w:bookmarkEnd w:id="36"/>
    </w:p>
    <w:p w14:paraId="69B89B1D" w14:textId="77777777" w:rsidR="007B18A4" w:rsidRPr="00DC371F" w:rsidRDefault="007B18A4" w:rsidP="007B18A4">
      <w:pPr>
        <w:rPr>
          <w:rFonts w:cs="Arial"/>
          <w:color w:val="auto"/>
        </w:rPr>
      </w:pPr>
    </w:p>
    <w:p w14:paraId="6A2389EA" w14:textId="77777777" w:rsidR="007B18A4" w:rsidRPr="00F97B2C" w:rsidRDefault="007B18A4" w:rsidP="007B18A4">
      <w:pPr>
        <w:rPr>
          <w:rFonts w:cs="Arial"/>
          <w:color w:val="auto"/>
        </w:rPr>
      </w:pPr>
      <w:r w:rsidRPr="00DC371F">
        <w:rPr>
          <w:rFonts w:cs="Arial"/>
          <w:color w:val="auto"/>
        </w:rPr>
        <w:t xml:space="preserve">In Panel 1 (group 1 foods), access is not affected by gender, the age (30 years and above) access to more of such foods, </w:t>
      </w:r>
      <w:r w:rsidRPr="00F97B2C">
        <w:rPr>
          <w:rFonts w:cs="Arial"/>
          <w:color w:val="auto"/>
        </w:rPr>
        <w:t xml:space="preserve">and </w:t>
      </w:r>
      <w:r w:rsidRPr="00DC371F">
        <w:rPr>
          <w:rFonts w:cs="Arial"/>
          <w:color w:val="auto"/>
        </w:rPr>
        <w:t>so is the case for Black Africans. On the other hand, surprisingly</w:t>
      </w:r>
      <w:r w:rsidRPr="00F97B2C">
        <w:rPr>
          <w:rFonts w:cs="Arial"/>
          <w:color w:val="auto"/>
        </w:rPr>
        <w:t>,</w:t>
      </w:r>
      <w:r w:rsidRPr="00DC371F">
        <w:rPr>
          <w:rFonts w:cs="Arial"/>
          <w:color w:val="auto"/>
        </w:rPr>
        <w:t xml:space="preserve"> those with </w:t>
      </w:r>
      <w:r w:rsidRPr="00F97B2C">
        <w:rPr>
          <w:rFonts w:cs="Arial"/>
          <w:color w:val="auto"/>
        </w:rPr>
        <w:t xml:space="preserve">the </w:t>
      </w:r>
      <w:r w:rsidRPr="00DC371F">
        <w:rPr>
          <w:rFonts w:cs="Arial"/>
          <w:color w:val="auto"/>
        </w:rPr>
        <w:t>least allowance (&lt;R500), and those with no funds have greater access to these food</w:t>
      </w:r>
      <w:r w:rsidRPr="00F97B2C">
        <w:rPr>
          <w:rFonts w:cs="Arial"/>
          <w:color w:val="auto"/>
        </w:rPr>
        <w:t xml:space="preserve"> </w:t>
      </w:r>
      <w:r w:rsidRPr="00DC371F">
        <w:rPr>
          <w:rFonts w:cs="Arial"/>
          <w:color w:val="auto"/>
        </w:rPr>
        <w:t xml:space="preserve">groups than their peers. In addition, </w:t>
      </w:r>
      <w:r w:rsidRPr="00F97B2C">
        <w:rPr>
          <w:rFonts w:cs="Arial"/>
          <w:color w:val="auto"/>
        </w:rPr>
        <w:t xml:space="preserve">a </w:t>
      </w:r>
      <w:r w:rsidRPr="00DC371F">
        <w:rPr>
          <w:rFonts w:cs="Arial"/>
          <w:color w:val="auto"/>
        </w:rPr>
        <w:t>higher frequency of purchasing food and buying from other sources is associated with higher access to food items. Lastly, paradoxically</w:t>
      </w:r>
      <w:r w:rsidRPr="00F97B2C">
        <w:rPr>
          <w:rFonts w:cs="Arial"/>
          <w:color w:val="auto"/>
        </w:rPr>
        <w:t>,</w:t>
      </w:r>
      <w:r w:rsidRPr="00DC371F">
        <w:rPr>
          <w:rFonts w:cs="Arial"/>
          <w:color w:val="auto"/>
        </w:rPr>
        <w:t xml:space="preserve"> these foods are accessed mainly by those who eat less frequently, who eat in class and residence, who eat in the mornings, and who confirm that their eating patterns have not changed. </w:t>
      </w:r>
    </w:p>
    <w:p w14:paraId="706EC2CD" w14:textId="77777777" w:rsidR="007B18A4" w:rsidRPr="00F97B2C" w:rsidRDefault="007B18A4" w:rsidP="007B18A4">
      <w:pPr>
        <w:spacing w:before="0" w:after="160" w:line="259" w:lineRule="auto"/>
        <w:jc w:val="left"/>
        <w:rPr>
          <w:rFonts w:cs="Arial"/>
          <w:color w:val="auto"/>
        </w:rPr>
      </w:pPr>
      <w:r w:rsidRPr="00F97B2C">
        <w:rPr>
          <w:rFonts w:cs="Arial"/>
          <w:color w:val="auto"/>
        </w:rPr>
        <w:br w:type="page"/>
      </w:r>
    </w:p>
    <w:p w14:paraId="643428C8" w14:textId="77777777" w:rsidR="007B18A4" w:rsidRPr="00F97B2C" w:rsidRDefault="007B18A4" w:rsidP="007B18A4">
      <w:pPr>
        <w:pStyle w:val="Heading3"/>
      </w:pPr>
      <w:bookmarkStart w:id="37" w:name="_Toc62654239"/>
      <w:bookmarkStart w:id="38" w:name="_Toc117778749"/>
      <w:r w:rsidRPr="00F97B2C">
        <w:rPr>
          <w:rStyle w:val="Heading3Char"/>
          <w:b/>
          <w:bCs/>
        </w:rPr>
        <w:lastRenderedPageBreak/>
        <w:t>4.6.5</w:t>
      </w:r>
      <w:r w:rsidRPr="00F97B2C">
        <w:rPr>
          <w:rStyle w:val="Heading3Char"/>
          <w:b/>
          <w:bCs/>
        </w:rPr>
        <w:tab/>
        <w:t>Food consumption scored of panel</w:t>
      </w:r>
      <w:r w:rsidRPr="00F97B2C">
        <w:t xml:space="preserve"> 2</w:t>
      </w:r>
      <w:bookmarkEnd w:id="37"/>
      <w:bookmarkEnd w:id="38"/>
      <w:r w:rsidRPr="00F97B2C">
        <w:t xml:space="preserve"> </w:t>
      </w:r>
    </w:p>
    <w:p w14:paraId="400D79AA" w14:textId="77777777" w:rsidR="007B18A4" w:rsidRPr="00DC371F" w:rsidRDefault="007B18A4" w:rsidP="007B18A4">
      <w:pPr>
        <w:rPr>
          <w:rFonts w:cs="Arial"/>
          <w:color w:val="auto"/>
        </w:rPr>
      </w:pPr>
      <w:r w:rsidRPr="00DC371F">
        <w:rPr>
          <w:rFonts w:cs="Arial"/>
          <w:color w:val="auto"/>
        </w:rPr>
        <w:t>This section discusses food consumption scores for panel 2.</w:t>
      </w:r>
    </w:p>
    <w:p w14:paraId="60015602" w14:textId="77777777" w:rsidR="007B18A4" w:rsidRPr="00DC371F" w:rsidRDefault="007B18A4" w:rsidP="007B18A4">
      <w:pPr>
        <w:rPr>
          <w:rFonts w:cs="Arial"/>
          <w:color w:val="auto"/>
        </w:rPr>
      </w:pPr>
    </w:p>
    <w:p w14:paraId="2E4D701B" w14:textId="77777777" w:rsidR="007B18A4" w:rsidRPr="00DC371F" w:rsidRDefault="007B18A4" w:rsidP="007B18A4">
      <w:pPr>
        <w:jc w:val="center"/>
        <w:rPr>
          <w:rFonts w:cs="Arial"/>
          <w:color w:val="auto"/>
        </w:rPr>
      </w:pPr>
      <w:r w:rsidRPr="00DC371F">
        <w:rPr>
          <w:rFonts w:cs="Arial"/>
          <w:noProof/>
          <w:color w:val="auto"/>
          <w:lang w:val="en-US" w:eastAsia="en-US"/>
        </w:rPr>
        <w:drawing>
          <wp:inline distT="0" distB="0" distL="0" distR="0" wp14:anchorId="47D7F903" wp14:editId="4378B710">
            <wp:extent cx="5023485" cy="36576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inline>
        </w:drawing>
      </w:r>
    </w:p>
    <w:p w14:paraId="6BD28C6E" w14:textId="77777777" w:rsidR="007B18A4" w:rsidRPr="00DC371F" w:rsidRDefault="007B18A4" w:rsidP="007B18A4">
      <w:pPr>
        <w:pStyle w:val="FIGCAP"/>
        <w:rPr>
          <w:color w:val="auto"/>
        </w:rPr>
      </w:pPr>
      <w:bookmarkStart w:id="39" w:name="_Toc117630420"/>
      <w:r w:rsidRPr="00DC371F">
        <w:rPr>
          <w:color w:val="auto"/>
        </w:rPr>
        <w:t>Figure 4.5: Panel 2 (Group 2 foods)</w:t>
      </w:r>
      <w:bookmarkEnd w:id="39"/>
      <w:r w:rsidRPr="00DC371F">
        <w:rPr>
          <w:color w:val="auto"/>
        </w:rPr>
        <w:t xml:space="preserve"> </w:t>
      </w:r>
    </w:p>
    <w:p w14:paraId="076242E3" w14:textId="77777777" w:rsidR="007B18A4" w:rsidRPr="00DC371F" w:rsidRDefault="007B18A4" w:rsidP="007B18A4">
      <w:pPr>
        <w:rPr>
          <w:rFonts w:cs="Arial"/>
          <w:color w:val="auto"/>
        </w:rPr>
      </w:pPr>
    </w:p>
    <w:p w14:paraId="5FACB9BB" w14:textId="77777777" w:rsidR="007B18A4" w:rsidRPr="00F97B2C" w:rsidRDefault="007B18A4" w:rsidP="007B18A4">
      <w:pPr>
        <w:rPr>
          <w:rFonts w:cs="Arial"/>
          <w:color w:val="auto"/>
        </w:rPr>
      </w:pPr>
      <w:bookmarkStart w:id="40" w:name="_Toc62654240"/>
      <w:bookmarkStart w:id="41" w:name="_Toc62655530"/>
      <w:bookmarkStart w:id="42" w:name="_Toc115733083"/>
      <w:bookmarkStart w:id="43" w:name="_Toc117506042"/>
      <w:bookmarkStart w:id="44" w:name="_Toc117516568"/>
      <w:bookmarkStart w:id="45" w:name="_Toc117530429"/>
      <w:r w:rsidRPr="00F97B2C">
        <w:rPr>
          <w:rFonts w:cs="Arial"/>
          <w:color w:val="auto"/>
        </w:rPr>
        <w:t>In panel 2 (group 2 foods), it was observed that access to food is not affected by gender, mature students (26 to 29), or ethnicity. Those with the least allowance (&lt;R500 and R1501 to R2000) purchase food from most types of markets other than from the spaza shops twice a week.</w:t>
      </w:r>
      <w:bookmarkEnd w:id="40"/>
      <w:bookmarkEnd w:id="41"/>
      <w:bookmarkEnd w:id="42"/>
      <w:bookmarkEnd w:id="43"/>
      <w:bookmarkEnd w:id="44"/>
      <w:bookmarkEnd w:id="45"/>
    </w:p>
    <w:p w14:paraId="005E2EC7" w14:textId="77777777" w:rsidR="007B18A4" w:rsidRPr="00F97B2C" w:rsidRDefault="007B18A4" w:rsidP="007B18A4">
      <w:pPr>
        <w:spacing w:before="0" w:after="160" w:line="259" w:lineRule="auto"/>
        <w:jc w:val="left"/>
        <w:rPr>
          <w:rFonts w:cs="Arial"/>
          <w:color w:val="auto"/>
        </w:rPr>
      </w:pPr>
      <w:r w:rsidRPr="00F97B2C">
        <w:rPr>
          <w:rFonts w:cs="Arial"/>
          <w:color w:val="auto"/>
        </w:rPr>
        <w:br w:type="page"/>
      </w:r>
    </w:p>
    <w:p w14:paraId="383534BA" w14:textId="77777777" w:rsidR="007B18A4" w:rsidRPr="00DC371F" w:rsidRDefault="007B18A4" w:rsidP="007B18A4">
      <w:pPr>
        <w:rPr>
          <w:rFonts w:cs="Arial"/>
          <w:color w:val="auto"/>
        </w:rPr>
      </w:pPr>
    </w:p>
    <w:p w14:paraId="6C349265" w14:textId="77777777" w:rsidR="007B18A4" w:rsidRPr="00DC371F" w:rsidRDefault="007B18A4" w:rsidP="007B18A4">
      <w:pPr>
        <w:pStyle w:val="Heading3"/>
        <w:rPr>
          <w:rStyle w:val="Heading3Char"/>
          <w:b/>
          <w:bCs/>
          <w:lang w:val="en-ZA"/>
        </w:rPr>
      </w:pPr>
      <w:bookmarkStart w:id="46" w:name="_Toc62654241"/>
      <w:bookmarkStart w:id="47" w:name="_Toc117778750"/>
      <w:r w:rsidRPr="00F97B2C">
        <w:rPr>
          <w:rStyle w:val="Heading3Char"/>
          <w:b/>
          <w:bCs/>
        </w:rPr>
        <w:t>4.6.6</w:t>
      </w:r>
      <w:r w:rsidRPr="00F97B2C">
        <w:rPr>
          <w:rStyle w:val="Heading3Char"/>
          <w:b/>
          <w:bCs/>
        </w:rPr>
        <w:tab/>
        <w:t>Food consumption scores of panel 3</w:t>
      </w:r>
      <w:bookmarkEnd w:id="46"/>
      <w:bookmarkEnd w:id="47"/>
    </w:p>
    <w:p w14:paraId="37E11837" w14:textId="77777777" w:rsidR="007B18A4" w:rsidRPr="00F97B2C" w:rsidRDefault="007B18A4" w:rsidP="007B18A4">
      <w:pPr>
        <w:rPr>
          <w:rFonts w:cs="Arial"/>
          <w:color w:val="auto"/>
        </w:rPr>
      </w:pPr>
      <w:bookmarkStart w:id="48" w:name="_Toc62654242"/>
      <w:bookmarkStart w:id="49" w:name="_Toc115733085"/>
      <w:bookmarkStart w:id="50" w:name="_Toc117516570"/>
      <w:bookmarkStart w:id="51" w:name="_Toc117530431"/>
      <w:r w:rsidRPr="00F97B2C">
        <w:rPr>
          <w:rFonts w:cs="Arial"/>
          <w:color w:val="auto"/>
        </w:rPr>
        <w:t>Hereunder</w:t>
      </w:r>
      <w:r w:rsidRPr="00F97B2C">
        <w:rPr>
          <w:rFonts w:cs="Arial"/>
          <w:bCs/>
          <w:color w:val="auto"/>
          <w:szCs w:val="26"/>
        </w:rPr>
        <w:t xml:space="preserve">, food consumption scores of </w:t>
      </w:r>
      <w:proofErr w:type="gramStart"/>
      <w:r w:rsidRPr="00F97B2C">
        <w:rPr>
          <w:rFonts w:cs="Arial"/>
          <w:bCs/>
          <w:color w:val="auto"/>
          <w:szCs w:val="26"/>
        </w:rPr>
        <w:t>panel</w:t>
      </w:r>
      <w:proofErr w:type="gramEnd"/>
      <w:r w:rsidRPr="00F97B2C">
        <w:rPr>
          <w:rFonts w:cs="Arial"/>
          <w:bCs/>
          <w:color w:val="auto"/>
          <w:szCs w:val="26"/>
        </w:rPr>
        <w:t xml:space="preserve"> 3 are discussed.</w:t>
      </w:r>
      <w:bookmarkEnd w:id="48"/>
      <w:bookmarkEnd w:id="49"/>
      <w:bookmarkEnd w:id="50"/>
      <w:bookmarkEnd w:id="51"/>
      <w:r w:rsidRPr="00DC371F">
        <w:rPr>
          <w:rFonts w:cs="Arial"/>
          <w:color w:val="auto"/>
        </w:rPr>
        <w:t xml:space="preserve"> </w:t>
      </w:r>
    </w:p>
    <w:p w14:paraId="516AC2A2" w14:textId="77777777" w:rsidR="007B18A4" w:rsidRPr="00DC371F" w:rsidRDefault="007B18A4" w:rsidP="007B18A4">
      <w:pPr>
        <w:rPr>
          <w:rFonts w:cs="Arial"/>
          <w:color w:val="auto"/>
        </w:rPr>
      </w:pPr>
    </w:p>
    <w:p w14:paraId="07B993BA" w14:textId="77777777" w:rsidR="007B18A4" w:rsidRPr="00DC371F" w:rsidRDefault="007B18A4" w:rsidP="007B18A4">
      <w:pPr>
        <w:jc w:val="center"/>
        <w:rPr>
          <w:rFonts w:cs="Arial"/>
          <w:color w:val="auto"/>
        </w:rPr>
      </w:pPr>
      <w:r w:rsidRPr="00DC371F">
        <w:rPr>
          <w:rFonts w:cs="Arial"/>
          <w:noProof/>
          <w:color w:val="auto"/>
          <w:lang w:val="en-US" w:eastAsia="en-US"/>
        </w:rPr>
        <w:drawing>
          <wp:inline distT="0" distB="0" distL="0" distR="0" wp14:anchorId="0913CBE4" wp14:editId="57818C98">
            <wp:extent cx="5023485" cy="36576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inline>
        </w:drawing>
      </w:r>
    </w:p>
    <w:p w14:paraId="7564F5FF" w14:textId="77777777" w:rsidR="007B18A4" w:rsidRPr="00DC371F" w:rsidRDefault="007B18A4" w:rsidP="007B18A4">
      <w:pPr>
        <w:pStyle w:val="FIGCAP"/>
        <w:rPr>
          <w:color w:val="auto"/>
        </w:rPr>
      </w:pPr>
      <w:bookmarkStart w:id="52" w:name="_Toc117630421"/>
      <w:r w:rsidRPr="00DC371F">
        <w:rPr>
          <w:color w:val="auto"/>
        </w:rPr>
        <w:t>Figure 4.6: Panel 3 (Group 3 foods)</w:t>
      </w:r>
      <w:bookmarkEnd w:id="52"/>
      <w:r w:rsidRPr="00DC371F">
        <w:rPr>
          <w:color w:val="auto"/>
        </w:rPr>
        <w:t xml:space="preserve"> </w:t>
      </w:r>
    </w:p>
    <w:p w14:paraId="3D3E3704" w14:textId="77777777" w:rsidR="007B18A4" w:rsidRPr="00DC371F" w:rsidRDefault="007B18A4" w:rsidP="007B18A4">
      <w:pPr>
        <w:rPr>
          <w:rFonts w:cs="Arial"/>
          <w:color w:val="auto"/>
        </w:rPr>
      </w:pPr>
    </w:p>
    <w:p w14:paraId="16D16634" w14:textId="77777777" w:rsidR="007B18A4" w:rsidRPr="00F97B2C" w:rsidRDefault="007B18A4" w:rsidP="007B18A4">
      <w:pPr>
        <w:rPr>
          <w:rFonts w:cs="Arial"/>
          <w:color w:val="auto"/>
        </w:rPr>
      </w:pPr>
      <w:r w:rsidRPr="00DC371F">
        <w:rPr>
          <w:rFonts w:cs="Arial"/>
          <w:color w:val="auto"/>
        </w:rPr>
        <w:t>Panel 3 (group 3 foods) show</w:t>
      </w:r>
      <w:r w:rsidRPr="00F97B2C">
        <w:rPr>
          <w:rFonts w:cs="Arial"/>
          <w:color w:val="auto"/>
        </w:rPr>
        <w:t>s</w:t>
      </w:r>
      <w:r w:rsidRPr="00DC371F">
        <w:rPr>
          <w:rFonts w:cs="Arial"/>
          <w:color w:val="auto"/>
        </w:rPr>
        <w:t xml:space="preserve"> that access is greatly affected by gender as male students access more of these foods than females. Here it is observed that the older students, mostly </w:t>
      </w:r>
      <w:r w:rsidRPr="00F97B2C">
        <w:rPr>
          <w:rFonts w:cs="Arial"/>
          <w:color w:val="auto"/>
        </w:rPr>
        <w:t>C</w:t>
      </w:r>
      <w:r w:rsidRPr="00DC371F">
        <w:rPr>
          <w:rFonts w:cs="Arial"/>
          <w:color w:val="auto"/>
        </w:rPr>
        <w:t>oloureds and with the most allowance (˃R2001), purchase food every day and mostly from restaurants. This group eats once to twice a day mostly at cafeterias and does not seem to perceive</w:t>
      </w:r>
      <w:r w:rsidRPr="00F97B2C">
        <w:rPr>
          <w:rFonts w:cs="Arial"/>
          <w:color w:val="auto"/>
        </w:rPr>
        <w:t xml:space="preserve"> that</w:t>
      </w:r>
      <w:r w:rsidRPr="00DC371F">
        <w:rPr>
          <w:rFonts w:cs="Arial"/>
          <w:color w:val="auto"/>
        </w:rPr>
        <w:t xml:space="preserve"> their eating patterns to have changed.</w:t>
      </w:r>
    </w:p>
    <w:p w14:paraId="7A4A92E2" w14:textId="77777777" w:rsidR="007B18A4" w:rsidRPr="00F97B2C" w:rsidRDefault="007B18A4" w:rsidP="007B18A4">
      <w:pPr>
        <w:spacing w:before="0" w:after="160" w:line="259" w:lineRule="auto"/>
        <w:jc w:val="left"/>
        <w:rPr>
          <w:rFonts w:cs="Arial"/>
          <w:color w:val="auto"/>
        </w:rPr>
      </w:pPr>
      <w:r w:rsidRPr="00F97B2C">
        <w:rPr>
          <w:rFonts w:cs="Arial"/>
          <w:color w:val="auto"/>
        </w:rPr>
        <w:br w:type="page"/>
      </w:r>
    </w:p>
    <w:p w14:paraId="19F1D892" w14:textId="77777777" w:rsidR="007B18A4" w:rsidRPr="00F97B2C" w:rsidRDefault="007B18A4" w:rsidP="007B18A4">
      <w:pPr>
        <w:pStyle w:val="Heading3"/>
        <w:rPr>
          <w:iCs/>
        </w:rPr>
      </w:pPr>
      <w:bookmarkStart w:id="53" w:name="_Toc62654243"/>
      <w:bookmarkStart w:id="54" w:name="_Toc117778751"/>
      <w:r w:rsidRPr="00F97B2C">
        <w:lastRenderedPageBreak/>
        <w:t>4.6.7</w:t>
      </w:r>
      <w:r w:rsidRPr="00F97B2C">
        <w:tab/>
        <w:t>Food consumption scores of panel 4</w:t>
      </w:r>
      <w:bookmarkEnd w:id="53"/>
      <w:bookmarkEnd w:id="54"/>
      <w:r w:rsidRPr="00F97B2C">
        <w:rPr>
          <w:iCs/>
        </w:rPr>
        <w:t xml:space="preserve"> </w:t>
      </w:r>
    </w:p>
    <w:p w14:paraId="6E0E253D" w14:textId="77777777" w:rsidR="007B18A4" w:rsidRPr="00DC371F" w:rsidRDefault="007B18A4" w:rsidP="007B18A4">
      <w:pPr>
        <w:rPr>
          <w:rFonts w:cs="Arial"/>
          <w:color w:val="auto"/>
        </w:rPr>
      </w:pPr>
      <w:r w:rsidRPr="00DC371F">
        <w:rPr>
          <w:rFonts w:cs="Arial"/>
          <w:color w:val="auto"/>
        </w:rPr>
        <w:t xml:space="preserve">Food consumption scores of </w:t>
      </w:r>
      <w:proofErr w:type="gramStart"/>
      <w:r w:rsidRPr="00DC371F">
        <w:rPr>
          <w:rFonts w:cs="Arial"/>
          <w:color w:val="auto"/>
        </w:rPr>
        <w:t>panel</w:t>
      </w:r>
      <w:proofErr w:type="gramEnd"/>
      <w:r w:rsidRPr="00DC371F">
        <w:rPr>
          <w:rFonts w:cs="Arial"/>
          <w:color w:val="auto"/>
        </w:rPr>
        <w:t xml:space="preserve"> 4 are discussed hereunder.</w:t>
      </w:r>
    </w:p>
    <w:p w14:paraId="2FB78AF3" w14:textId="77777777" w:rsidR="007B18A4" w:rsidRPr="00DC371F" w:rsidRDefault="007B18A4" w:rsidP="007B18A4">
      <w:pPr>
        <w:rPr>
          <w:rFonts w:cs="Arial"/>
          <w:color w:val="auto"/>
        </w:rPr>
      </w:pPr>
    </w:p>
    <w:p w14:paraId="2F5A546F" w14:textId="77777777" w:rsidR="007B18A4" w:rsidRPr="00DC371F" w:rsidRDefault="007B18A4" w:rsidP="007B18A4">
      <w:pPr>
        <w:jc w:val="center"/>
        <w:rPr>
          <w:rFonts w:cs="Arial"/>
          <w:color w:val="auto"/>
        </w:rPr>
      </w:pPr>
      <w:r w:rsidRPr="00DC371F">
        <w:rPr>
          <w:rFonts w:cs="Arial"/>
          <w:noProof/>
          <w:color w:val="auto"/>
          <w:lang w:val="en-US" w:eastAsia="en-US"/>
        </w:rPr>
        <w:drawing>
          <wp:inline distT="0" distB="0" distL="0" distR="0" wp14:anchorId="1FFB87DA" wp14:editId="0F976780">
            <wp:extent cx="5023485" cy="36576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inline>
        </w:drawing>
      </w:r>
    </w:p>
    <w:p w14:paraId="3765FD18" w14:textId="77777777" w:rsidR="007B18A4" w:rsidRPr="00DC371F" w:rsidRDefault="007B18A4" w:rsidP="007B18A4">
      <w:pPr>
        <w:pStyle w:val="FIGCAP"/>
        <w:rPr>
          <w:color w:val="auto"/>
        </w:rPr>
      </w:pPr>
      <w:bookmarkStart w:id="55" w:name="_Toc117630422"/>
      <w:r w:rsidRPr="00DC371F">
        <w:rPr>
          <w:color w:val="auto"/>
        </w:rPr>
        <w:t>Figure 4.7: Panel 4 (Group 4 foods)</w:t>
      </w:r>
      <w:bookmarkEnd w:id="55"/>
      <w:r w:rsidRPr="00DC371F">
        <w:rPr>
          <w:color w:val="auto"/>
        </w:rPr>
        <w:t xml:space="preserve"> </w:t>
      </w:r>
    </w:p>
    <w:p w14:paraId="5EAB423B" w14:textId="77777777" w:rsidR="007B18A4" w:rsidRPr="00DC371F" w:rsidRDefault="007B18A4" w:rsidP="007B18A4">
      <w:pPr>
        <w:rPr>
          <w:rFonts w:cs="Arial"/>
          <w:color w:val="auto"/>
        </w:rPr>
      </w:pPr>
    </w:p>
    <w:p w14:paraId="6B18BA55" w14:textId="77777777" w:rsidR="007B18A4" w:rsidRPr="00F97B2C" w:rsidRDefault="007B18A4" w:rsidP="007B18A4">
      <w:pPr>
        <w:rPr>
          <w:rFonts w:cs="Arial"/>
          <w:color w:val="auto"/>
        </w:rPr>
      </w:pPr>
      <w:r w:rsidRPr="00DC371F">
        <w:rPr>
          <w:rFonts w:cs="Arial"/>
          <w:color w:val="auto"/>
        </w:rPr>
        <w:t>Seemingly, panel 4 (group 4 foods) foods are mostly consumed by Black, older (30+), females. This group receives a monthly allowance ˃R500, as a result</w:t>
      </w:r>
      <w:r w:rsidRPr="00F97B2C">
        <w:rPr>
          <w:rFonts w:cs="Arial"/>
          <w:color w:val="auto"/>
        </w:rPr>
        <w:t>,</w:t>
      </w:r>
      <w:r w:rsidRPr="00DC371F">
        <w:rPr>
          <w:rFonts w:cs="Arial"/>
          <w:color w:val="auto"/>
        </w:rPr>
        <w:t xml:space="preserve"> purchase food twice a week mostly from fresh produce markets. This group eats twice to three times a day in class and at residential facilities. The group confirms that their eating patterns have not changed since they transitioned into living on their own at residential facilities.</w:t>
      </w:r>
    </w:p>
    <w:p w14:paraId="2EB1341C" w14:textId="77777777" w:rsidR="007B18A4" w:rsidRPr="00F97B2C" w:rsidRDefault="007B18A4" w:rsidP="007B18A4">
      <w:pPr>
        <w:spacing w:before="0" w:after="160" w:line="259" w:lineRule="auto"/>
        <w:jc w:val="left"/>
        <w:rPr>
          <w:rFonts w:cs="Arial"/>
          <w:color w:val="auto"/>
        </w:rPr>
      </w:pPr>
      <w:r w:rsidRPr="00F97B2C">
        <w:rPr>
          <w:rFonts w:cs="Arial"/>
          <w:color w:val="auto"/>
        </w:rPr>
        <w:br w:type="page"/>
      </w:r>
    </w:p>
    <w:p w14:paraId="5F28D8EE" w14:textId="77777777" w:rsidR="007B18A4" w:rsidRPr="00F97B2C" w:rsidRDefault="007B18A4" w:rsidP="007B18A4">
      <w:pPr>
        <w:pStyle w:val="Heading3"/>
        <w:rPr>
          <w:iCs/>
        </w:rPr>
      </w:pPr>
      <w:bookmarkStart w:id="56" w:name="_Toc62654244"/>
      <w:bookmarkStart w:id="57" w:name="_Toc117778752"/>
      <w:r w:rsidRPr="00F97B2C">
        <w:lastRenderedPageBreak/>
        <w:t>4.6.8</w:t>
      </w:r>
      <w:r w:rsidRPr="00F97B2C">
        <w:tab/>
        <w:t>Food consumption scores of panel 5</w:t>
      </w:r>
      <w:bookmarkEnd w:id="56"/>
      <w:bookmarkEnd w:id="57"/>
      <w:r w:rsidRPr="00F97B2C">
        <w:rPr>
          <w:iCs/>
        </w:rPr>
        <w:t xml:space="preserve"> </w:t>
      </w:r>
    </w:p>
    <w:p w14:paraId="3D171C98" w14:textId="77777777" w:rsidR="007B18A4" w:rsidRPr="00DC371F" w:rsidRDefault="007B18A4" w:rsidP="007B18A4">
      <w:pPr>
        <w:rPr>
          <w:rFonts w:cs="Arial"/>
          <w:color w:val="auto"/>
        </w:rPr>
      </w:pPr>
      <w:r w:rsidRPr="00DC371F">
        <w:rPr>
          <w:rFonts w:cs="Arial"/>
          <w:color w:val="auto"/>
        </w:rPr>
        <w:t>This section discusses the food consumption scores of panel 5.</w:t>
      </w:r>
    </w:p>
    <w:p w14:paraId="3AB0CFE8" w14:textId="77777777" w:rsidR="007B18A4" w:rsidRPr="00DC371F" w:rsidRDefault="007B18A4" w:rsidP="007B18A4">
      <w:pPr>
        <w:rPr>
          <w:rFonts w:cs="Arial"/>
          <w:color w:val="auto"/>
        </w:rPr>
      </w:pPr>
    </w:p>
    <w:p w14:paraId="2C24C535" w14:textId="77777777" w:rsidR="007B18A4" w:rsidRPr="00DC371F" w:rsidRDefault="007B18A4" w:rsidP="007B18A4">
      <w:pPr>
        <w:jc w:val="center"/>
        <w:rPr>
          <w:rFonts w:cs="Arial"/>
          <w:color w:val="auto"/>
        </w:rPr>
      </w:pPr>
      <w:r w:rsidRPr="00DC371F">
        <w:rPr>
          <w:rFonts w:cs="Arial"/>
          <w:noProof/>
          <w:color w:val="auto"/>
          <w:lang w:val="en-US" w:eastAsia="en-US"/>
        </w:rPr>
        <w:drawing>
          <wp:inline distT="0" distB="0" distL="0" distR="0" wp14:anchorId="3E6A60E8" wp14:editId="12148218">
            <wp:extent cx="5023485" cy="36576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inline>
        </w:drawing>
      </w:r>
    </w:p>
    <w:p w14:paraId="19AE5880" w14:textId="77777777" w:rsidR="007B18A4" w:rsidRPr="00DC371F" w:rsidRDefault="007B18A4" w:rsidP="007B18A4">
      <w:pPr>
        <w:pStyle w:val="FIGCAP"/>
        <w:rPr>
          <w:color w:val="auto"/>
        </w:rPr>
      </w:pPr>
      <w:bookmarkStart w:id="58" w:name="_Toc117630423"/>
      <w:r w:rsidRPr="00DC371F">
        <w:rPr>
          <w:color w:val="auto"/>
        </w:rPr>
        <w:t>Figure 4.7: Panel 5 (Group 5 foods)</w:t>
      </w:r>
      <w:bookmarkEnd w:id="58"/>
      <w:r w:rsidRPr="00DC371F">
        <w:rPr>
          <w:color w:val="auto"/>
        </w:rPr>
        <w:t xml:space="preserve"> </w:t>
      </w:r>
    </w:p>
    <w:p w14:paraId="5085DC99" w14:textId="77777777" w:rsidR="007B18A4" w:rsidRPr="00DC371F" w:rsidRDefault="007B18A4" w:rsidP="007B18A4">
      <w:pPr>
        <w:rPr>
          <w:rFonts w:cs="Arial"/>
          <w:color w:val="auto"/>
        </w:rPr>
      </w:pPr>
    </w:p>
    <w:p w14:paraId="3A6CB8F7" w14:textId="77777777" w:rsidR="007B18A4" w:rsidRPr="00F97B2C" w:rsidRDefault="007B18A4" w:rsidP="007B18A4">
      <w:pPr>
        <w:rPr>
          <w:rFonts w:cs="Arial"/>
          <w:color w:val="auto"/>
        </w:rPr>
      </w:pPr>
      <w:r w:rsidRPr="00DC371F">
        <w:rPr>
          <w:rFonts w:cs="Arial"/>
          <w:color w:val="auto"/>
        </w:rPr>
        <w:t xml:space="preserve">Panel 5 shows </w:t>
      </w:r>
      <w:r w:rsidRPr="00F97B2C">
        <w:rPr>
          <w:rFonts w:cs="Arial"/>
          <w:color w:val="auto"/>
        </w:rPr>
        <w:t xml:space="preserve">the </w:t>
      </w:r>
      <w:r w:rsidRPr="00DC371F">
        <w:rPr>
          <w:rFonts w:cs="Arial"/>
          <w:color w:val="auto"/>
        </w:rPr>
        <w:t>dominance of male students in these kinds of foods. This group is mostly between the ages of 26 to 29 years, Coloured, with an allowance of R1501-R2000 per month. This group purchases food twice a week, but at times daily, from other than spazas (cafeteria), they mostly eat in class and cafeterias twice a day, and no change in eating patterns was recorded.</w:t>
      </w:r>
    </w:p>
    <w:p w14:paraId="7800BE55" w14:textId="77777777" w:rsidR="007B18A4" w:rsidRPr="00F97B2C" w:rsidRDefault="007B18A4" w:rsidP="007B18A4">
      <w:pPr>
        <w:spacing w:before="0" w:after="160" w:line="259" w:lineRule="auto"/>
        <w:jc w:val="left"/>
        <w:rPr>
          <w:rFonts w:cs="Arial"/>
          <w:color w:val="auto"/>
        </w:rPr>
      </w:pPr>
      <w:r w:rsidRPr="00F97B2C">
        <w:rPr>
          <w:rFonts w:cs="Arial"/>
          <w:color w:val="auto"/>
        </w:rPr>
        <w:br w:type="page"/>
      </w:r>
    </w:p>
    <w:p w14:paraId="4F92C494" w14:textId="77777777" w:rsidR="007B18A4" w:rsidRPr="00F97B2C" w:rsidRDefault="007B18A4" w:rsidP="007B18A4">
      <w:pPr>
        <w:pStyle w:val="Heading3"/>
        <w:rPr>
          <w:iCs/>
        </w:rPr>
      </w:pPr>
      <w:bookmarkStart w:id="59" w:name="_Toc62654245"/>
      <w:bookmarkStart w:id="60" w:name="_Toc117778753"/>
      <w:r w:rsidRPr="00F97B2C">
        <w:lastRenderedPageBreak/>
        <w:t>4.6.9</w:t>
      </w:r>
      <w:r w:rsidRPr="00F97B2C">
        <w:tab/>
        <w:t>Food consumption scores of panel 6</w:t>
      </w:r>
      <w:bookmarkEnd w:id="59"/>
      <w:bookmarkEnd w:id="60"/>
      <w:r w:rsidRPr="00F97B2C">
        <w:rPr>
          <w:iCs/>
        </w:rPr>
        <w:t xml:space="preserve"> </w:t>
      </w:r>
    </w:p>
    <w:p w14:paraId="4C8C4BCA" w14:textId="77777777" w:rsidR="007B18A4" w:rsidRPr="00DC371F" w:rsidRDefault="007B18A4" w:rsidP="007B18A4">
      <w:pPr>
        <w:rPr>
          <w:rFonts w:cs="Arial"/>
          <w:color w:val="auto"/>
        </w:rPr>
      </w:pPr>
      <w:r w:rsidRPr="00DC371F">
        <w:rPr>
          <w:rFonts w:cs="Arial"/>
          <w:color w:val="auto"/>
        </w:rPr>
        <w:t xml:space="preserve">Food consumption scores of </w:t>
      </w:r>
      <w:proofErr w:type="gramStart"/>
      <w:r w:rsidRPr="00DC371F">
        <w:rPr>
          <w:rFonts w:cs="Arial"/>
          <w:color w:val="auto"/>
        </w:rPr>
        <w:t>panel</w:t>
      </w:r>
      <w:proofErr w:type="gramEnd"/>
      <w:r w:rsidRPr="00DC371F">
        <w:rPr>
          <w:rFonts w:cs="Arial"/>
          <w:color w:val="auto"/>
        </w:rPr>
        <w:t xml:space="preserve"> 6 are discussed hereunder.</w:t>
      </w:r>
    </w:p>
    <w:p w14:paraId="3D445F0C" w14:textId="77777777" w:rsidR="007B18A4" w:rsidRPr="00DC371F" w:rsidRDefault="007B18A4" w:rsidP="007B18A4">
      <w:pPr>
        <w:rPr>
          <w:rFonts w:cs="Arial"/>
          <w:color w:val="auto"/>
        </w:rPr>
      </w:pPr>
    </w:p>
    <w:p w14:paraId="02FF20F6" w14:textId="77777777" w:rsidR="007B18A4" w:rsidRPr="00DC371F" w:rsidRDefault="007B18A4" w:rsidP="007B18A4">
      <w:pPr>
        <w:jc w:val="center"/>
        <w:rPr>
          <w:rFonts w:cs="Arial"/>
          <w:color w:val="auto"/>
        </w:rPr>
      </w:pPr>
      <w:r w:rsidRPr="00DC371F">
        <w:rPr>
          <w:rFonts w:cs="Arial"/>
          <w:noProof/>
          <w:color w:val="auto"/>
          <w:lang w:val="en-US" w:eastAsia="en-US"/>
        </w:rPr>
        <w:drawing>
          <wp:inline distT="0" distB="0" distL="0" distR="0" wp14:anchorId="37CF9615" wp14:editId="31BD626C">
            <wp:extent cx="5023485" cy="36576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inline>
        </w:drawing>
      </w:r>
    </w:p>
    <w:p w14:paraId="10A0296E" w14:textId="77777777" w:rsidR="007B18A4" w:rsidRPr="00DC371F" w:rsidRDefault="007B18A4" w:rsidP="007B18A4">
      <w:pPr>
        <w:pStyle w:val="FIGCAP"/>
        <w:rPr>
          <w:color w:val="auto"/>
        </w:rPr>
      </w:pPr>
      <w:bookmarkStart w:id="61" w:name="_Toc117630424"/>
      <w:r w:rsidRPr="00DC371F">
        <w:rPr>
          <w:color w:val="auto"/>
        </w:rPr>
        <w:t>Figure 4.8: Panel 6 (Group 6 foods)</w:t>
      </w:r>
      <w:bookmarkEnd w:id="61"/>
      <w:r w:rsidRPr="00DC371F">
        <w:rPr>
          <w:color w:val="auto"/>
        </w:rPr>
        <w:t xml:space="preserve"> </w:t>
      </w:r>
    </w:p>
    <w:p w14:paraId="6B620CF2" w14:textId="77777777" w:rsidR="007B18A4" w:rsidRPr="00DC371F" w:rsidRDefault="007B18A4" w:rsidP="007B18A4">
      <w:pPr>
        <w:rPr>
          <w:rFonts w:cs="Arial"/>
          <w:color w:val="auto"/>
        </w:rPr>
      </w:pPr>
    </w:p>
    <w:p w14:paraId="2B97824C" w14:textId="77777777" w:rsidR="007B18A4" w:rsidRPr="00F97B2C" w:rsidRDefault="007B18A4" w:rsidP="007B18A4">
      <w:pPr>
        <w:rPr>
          <w:rFonts w:cs="Arial"/>
          <w:color w:val="auto"/>
        </w:rPr>
      </w:pPr>
      <w:r w:rsidRPr="00DC371F">
        <w:rPr>
          <w:rFonts w:cs="Arial"/>
          <w:color w:val="auto"/>
        </w:rPr>
        <w:t>Medians of consumption in panel 6 (group 6 foods) show that mature (26 to 29 years) females dominated this category. This group purchase</w:t>
      </w:r>
      <w:r w:rsidRPr="00F97B2C">
        <w:rPr>
          <w:rFonts w:cs="Arial"/>
          <w:color w:val="auto"/>
        </w:rPr>
        <w:t>s</w:t>
      </w:r>
      <w:r w:rsidRPr="00DC371F">
        <w:rPr>
          <w:rFonts w:cs="Arial"/>
          <w:color w:val="auto"/>
        </w:rPr>
        <w:t xml:space="preserve"> food from restaurants and fresh produce markets mostly twice a week. The group receives a monthly allowance of R1501-R2000. They eat two to three times per day mostly on the road between 09:00 and 12:00 and do not perceive their eating patterns to have changed.</w:t>
      </w:r>
    </w:p>
    <w:p w14:paraId="6E6E641D" w14:textId="77777777" w:rsidR="007B18A4" w:rsidRPr="00F97B2C" w:rsidRDefault="007B18A4" w:rsidP="007B18A4">
      <w:pPr>
        <w:spacing w:before="0" w:after="160" w:line="259" w:lineRule="auto"/>
        <w:jc w:val="left"/>
        <w:rPr>
          <w:rFonts w:cs="Arial"/>
          <w:color w:val="auto"/>
        </w:rPr>
      </w:pPr>
      <w:r w:rsidRPr="00F97B2C">
        <w:rPr>
          <w:rFonts w:cs="Arial"/>
          <w:color w:val="auto"/>
        </w:rPr>
        <w:br w:type="page"/>
      </w:r>
    </w:p>
    <w:p w14:paraId="1C03A9D1" w14:textId="77777777" w:rsidR="007B18A4" w:rsidRPr="00F97B2C" w:rsidRDefault="007B18A4" w:rsidP="007B18A4">
      <w:pPr>
        <w:pStyle w:val="Heading3"/>
      </w:pPr>
      <w:bookmarkStart w:id="62" w:name="_Toc62654246"/>
      <w:bookmarkStart w:id="63" w:name="_Toc117778754"/>
      <w:r w:rsidRPr="00F97B2C">
        <w:lastRenderedPageBreak/>
        <w:t>4.6.10</w:t>
      </w:r>
      <w:r w:rsidRPr="00F97B2C">
        <w:tab/>
        <w:t>Food consumption scores of panel 7</w:t>
      </w:r>
      <w:bookmarkEnd w:id="62"/>
      <w:bookmarkEnd w:id="63"/>
    </w:p>
    <w:p w14:paraId="53968560" w14:textId="77777777" w:rsidR="007B18A4" w:rsidRPr="00F97B2C" w:rsidRDefault="007B18A4" w:rsidP="007B18A4">
      <w:pPr>
        <w:pStyle w:val="Heading3"/>
        <w:rPr>
          <w:iCs/>
        </w:rPr>
      </w:pPr>
      <w:r w:rsidRPr="00F97B2C">
        <w:rPr>
          <w:iCs/>
        </w:rPr>
        <w:t xml:space="preserve"> </w:t>
      </w:r>
    </w:p>
    <w:p w14:paraId="50879488" w14:textId="77777777" w:rsidR="007B18A4" w:rsidRPr="00DC371F" w:rsidRDefault="007B18A4" w:rsidP="007B18A4">
      <w:pPr>
        <w:rPr>
          <w:rFonts w:cs="Arial"/>
          <w:color w:val="auto"/>
        </w:rPr>
      </w:pPr>
      <w:r w:rsidRPr="00DC371F">
        <w:rPr>
          <w:rFonts w:cs="Arial"/>
          <w:color w:val="auto"/>
        </w:rPr>
        <w:t>This section discusses food consumption scores of panel 7.</w:t>
      </w:r>
    </w:p>
    <w:p w14:paraId="7C5A0B61" w14:textId="77777777" w:rsidR="007B18A4" w:rsidRPr="00DC371F" w:rsidRDefault="007B18A4" w:rsidP="007B18A4">
      <w:pPr>
        <w:rPr>
          <w:rFonts w:cs="Arial"/>
          <w:color w:val="auto"/>
        </w:rPr>
      </w:pPr>
    </w:p>
    <w:p w14:paraId="2573909C" w14:textId="77777777" w:rsidR="007B18A4" w:rsidRPr="00DC371F" w:rsidRDefault="007B18A4" w:rsidP="007B18A4">
      <w:pPr>
        <w:jc w:val="center"/>
        <w:rPr>
          <w:rFonts w:cs="Arial"/>
          <w:color w:val="auto"/>
        </w:rPr>
      </w:pPr>
      <w:r w:rsidRPr="00DC371F">
        <w:rPr>
          <w:rFonts w:cs="Arial"/>
          <w:noProof/>
          <w:color w:val="auto"/>
          <w:lang w:val="en-US" w:eastAsia="en-US"/>
        </w:rPr>
        <w:drawing>
          <wp:inline distT="0" distB="0" distL="0" distR="0" wp14:anchorId="497584F4" wp14:editId="3C7A5590">
            <wp:extent cx="5787390" cy="3287395"/>
            <wp:effectExtent l="0" t="0" r="381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87390" cy="3287395"/>
                    </a:xfrm>
                    <a:prstGeom prst="rect">
                      <a:avLst/>
                    </a:prstGeom>
                    <a:noFill/>
                    <a:ln>
                      <a:noFill/>
                    </a:ln>
                  </pic:spPr>
                </pic:pic>
              </a:graphicData>
            </a:graphic>
          </wp:inline>
        </w:drawing>
      </w:r>
    </w:p>
    <w:p w14:paraId="5D7F7AA0" w14:textId="77777777" w:rsidR="007B18A4" w:rsidRPr="00DC371F" w:rsidRDefault="007B18A4" w:rsidP="007B18A4">
      <w:pPr>
        <w:pStyle w:val="FIGCAP"/>
        <w:rPr>
          <w:color w:val="auto"/>
        </w:rPr>
      </w:pPr>
      <w:bookmarkStart w:id="64" w:name="_Toc117630425"/>
      <w:r w:rsidRPr="00DC371F">
        <w:rPr>
          <w:color w:val="auto"/>
        </w:rPr>
        <w:t>Figure 4.9: Panel 7 (Group 7 foods)</w:t>
      </w:r>
      <w:bookmarkEnd w:id="64"/>
      <w:r w:rsidRPr="00DC371F">
        <w:rPr>
          <w:color w:val="auto"/>
        </w:rPr>
        <w:t xml:space="preserve"> </w:t>
      </w:r>
    </w:p>
    <w:p w14:paraId="7E9030AD" w14:textId="77777777" w:rsidR="007B18A4" w:rsidRPr="00DC371F" w:rsidRDefault="007B18A4" w:rsidP="007B18A4">
      <w:pPr>
        <w:rPr>
          <w:rFonts w:cs="Arial"/>
          <w:color w:val="auto"/>
        </w:rPr>
      </w:pPr>
    </w:p>
    <w:p w14:paraId="7CA853E8" w14:textId="77777777" w:rsidR="007B18A4" w:rsidRPr="00DC371F" w:rsidRDefault="007B18A4" w:rsidP="007B18A4">
      <w:pPr>
        <w:rPr>
          <w:rFonts w:cs="Arial"/>
          <w:color w:val="auto"/>
        </w:rPr>
      </w:pPr>
      <w:r w:rsidRPr="00DC371F">
        <w:rPr>
          <w:rFonts w:cs="Arial"/>
          <w:color w:val="auto"/>
        </w:rPr>
        <w:t>Panel 7 (group 7 foods) is mostly dominated by females between the ages of 20 to 25 years, mostly Coloured, with an allowance of ˃R500. This group purchases food from spaza shops mostly every day, or two to three times a day. They mostly consume their foods from cafeterias and residential facilities between 09:00 to 12:00 and are unsure if their eating patterns have changed or not.</w:t>
      </w:r>
    </w:p>
    <w:p w14:paraId="60A7DD3F" w14:textId="77777777" w:rsidR="007B18A4" w:rsidRPr="00DC371F" w:rsidRDefault="007B18A4" w:rsidP="007B18A4">
      <w:pPr>
        <w:pStyle w:val="Heading2"/>
        <w:rPr>
          <w:rFonts w:ascii="Arial" w:hAnsi="Arial"/>
          <w:color w:val="auto"/>
          <w:sz w:val="16"/>
          <w:szCs w:val="24"/>
        </w:rPr>
      </w:pPr>
      <w:bookmarkStart w:id="65" w:name="_Toc62654247"/>
      <w:bookmarkStart w:id="66" w:name="_Toc117778755"/>
      <w:r w:rsidRPr="00DC371F">
        <w:rPr>
          <w:rFonts w:ascii="Arial" w:hAnsi="Arial"/>
          <w:color w:val="auto"/>
        </w:rPr>
        <w:t>4.7</w:t>
      </w:r>
      <w:r w:rsidRPr="00DC371F">
        <w:rPr>
          <w:rFonts w:ascii="Arial" w:hAnsi="Arial"/>
          <w:color w:val="auto"/>
        </w:rPr>
        <w:tab/>
        <w:t>Food consumption patterns regression analysis</w:t>
      </w:r>
      <w:bookmarkEnd w:id="65"/>
      <w:bookmarkEnd w:id="66"/>
    </w:p>
    <w:p w14:paraId="22DF9E5E" w14:textId="77777777" w:rsidR="007B18A4" w:rsidRPr="00DC371F" w:rsidRDefault="007B18A4" w:rsidP="007B18A4">
      <w:pPr>
        <w:rPr>
          <w:rFonts w:cs="Arial"/>
          <w:color w:val="auto"/>
          <w:lang w:val="en-GB"/>
        </w:rPr>
      </w:pPr>
      <w:proofErr w:type="spellStart"/>
      <w:r w:rsidRPr="00DC371F">
        <w:rPr>
          <w:rFonts w:cs="Arial"/>
          <w:color w:val="auto"/>
          <w:lang w:val="en-GB"/>
        </w:rPr>
        <w:t>Claasen</w:t>
      </w:r>
      <w:proofErr w:type="spellEnd"/>
      <w:r w:rsidRPr="00DC371F">
        <w:rPr>
          <w:rFonts w:cs="Arial"/>
          <w:color w:val="auto"/>
          <w:lang w:val="en-GB"/>
        </w:rPr>
        <w:t xml:space="preserve"> et al. (2016) observed that the food environment in South Africa changed drastically from the 199</w:t>
      </w:r>
      <w:r w:rsidRPr="00F97B2C">
        <w:rPr>
          <w:rFonts w:cs="Arial"/>
          <w:color w:val="auto"/>
          <w:lang w:val="en-GB"/>
        </w:rPr>
        <w:t>0s</w:t>
      </w:r>
      <w:r w:rsidRPr="00DC371F">
        <w:rPr>
          <w:rFonts w:cs="Arial"/>
          <w:color w:val="auto"/>
          <w:lang w:val="en-GB"/>
        </w:rPr>
        <w:t xml:space="preserve">. The change in the food environment has been inspired by traders, foreign direct investment, </w:t>
      </w:r>
      <w:r w:rsidRPr="00F97B2C">
        <w:rPr>
          <w:rFonts w:cs="Arial"/>
          <w:color w:val="auto"/>
          <w:lang w:val="en-GB"/>
        </w:rPr>
        <w:t xml:space="preserve">and </w:t>
      </w:r>
      <w:r w:rsidRPr="00DC371F">
        <w:rPr>
          <w:rFonts w:cs="Arial"/>
          <w:color w:val="auto"/>
          <w:lang w:val="en-GB"/>
        </w:rPr>
        <w:t>transnational food</w:t>
      </w:r>
      <w:r w:rsidRPr="00F97B2C">
        <w:rPr>
          <w:rFonts w:cs="Arial"/>
          <w:color w:val="auto"/>
          <w:lang w:val="en-GB"/>
        </w:rPr>
        <w:t xml:space="preserve"> </w:t>
      </w:r>
      <w:r w:rsidRPr="00DC371F">
        <w:rPr>
          <w:rFonts w:cs="Arial"/>
          <w:color w:val="auto"/>
          <w:lang w:val="en-GB"/>
        </w:rPr>
        <w:t>and beverage industries, including supermarket retailers and fast-food chains.</w:t>
      </w:r>
      <w:r w:rsidRPr="00DC371F">
        <w:rPr>
          <w:rFonts w:cs="Arial"/>
          <w:b/>
          <w:color w:val="auto"/>
          <w:lang w:val="en-GB"/>
        </w:rPr>
        <w:t xml:space="preserve"> </w:t>
      </w:r>
      <w:r w:rsidRPr="00DC371F">
        <w:rPr>
          <w:rFonts w:cs="Arial"/>
          <w:color w:val="auto"/>
          <w:lang w:val="en-GB"/>
        </w:rPr>
        <w:t>The food environmental changes resulted in the availability of non-healthy but affordable food items in the country (</w:t>
      </w:r>
      <w:proofErr w:type="spellStart"/>
      <w:r w:rsidRPr="00DC371F">
        <w:rPr>
          <w:rFonts w:cs="Arial"/>
          <w:color w:val="auto"/>
          <w:lang w:val="en-GB"/>
        </w:rPr>
        <w:t>Claasen</w:t>
      </w:r>
      <w:proofErr w:type="spellEnd"/>
      <w:r w:rsidRPr="00DC371F">
        <w:rPr>
          <w:rFonts w:cs="Arial"/>
          <w:color w:val="auto"/>
          <w:lang w:val="en-GB"/>
        </w:rPr>
        <w:t xml:space="preserve"> </w:t>
      </w:r>
      <w:r w:rsidRPr="00DC371F">
        <w:rPr>
          <w:rFonts w:cs="Arial"/>
          <w:iCs/>
          <w:color w:val="auto"/>
          <w:lang w:val="en-GB"/>
        </w:rPr>
        <w:t>et al.,</w:t>
      </w:r>
      <w:r w:rsidRPr="00DC371F">
        <w:rPr>
          <w:rFonts w:cs="Arial"/>
          <w:color w:val="auto"/>
          <w:lang w:val="en-GB"/>
        </w:rPr>
        <w:t xml:space="preserve"> 2016:1). </w:t>
      </w:r>
    </w:p>
    <w:p w14:paraId="77CB45E0" w14:textId="77777777" w:rsidR="007B18A4" w:rsidRPr="00DC371F" w:rsidRDefault="007B18A4" w:rsidP="007B18A4">
      <w:pPr>
        <w:rPr>
          <w:rFonts w:cs="Arial"/>
          <w:color w:val="auto"/>
        </w:rPr>
      </w:pPr>
      <w:r w:rsidRPr="00DC371F">
        <w:rPr>
          <w:rFonts w:cs="Arial"/>
          <w:color w:val="auto"/>
          <w:lang w:val="en-GB"/>
        </w:rPr>
        <w:lastRenderedPageBreak/>
        <w:t xml:space="preserve">This study conducted a regression analysis to assess the </w:t>
      </w:r>
      <w:r w:rsidRPr="00DC371F">
        <w:rPr>
          <w:rFonts w:cs="Arial"/>
          <w:color w:val="auto"/>
        </w:rPr>
        <w:t>factors that explain (</w:t>
      </w:r>
      <w:proofErr w:type="spellStart"/>
      <w:r w:rsidRPr="00DC371F">
        <w:rPr>
          <w:rFonts w:cs="Arial"/>
          <w:color w:val="auto"/>
        </w:rPr>
        <w:t>i</w:t>
      </w:r>
      <w:proofErr w:type="spellEnd"/>
      <w:r w:rsidRPr="00DC371F">
        <w:rPr>
          <w:rFonts w:cs="Arial"/>
          <w:color w:val="auto"/>
        </w:rPr>
        <w:t xml:space="preserve">) change of eating patterns and (ii) diversity of food consumed. The change </w:t>
      </w:r>
      <w:r w:rsidRPr="00F97B2C">
        <w:rPr>
          <w:rFonts w:cs="Arial"/>
          <w:color w:val="auto"/>
        </w:rPr>
        <w:t>in</w:t>
      </w:r>
      <w:r w:rsidRPr="00DC371F">
        <w:rPr>
          <w:rFonts w:cs="Arial"/>
          <w:color w:val="auto"/>
        </w:rPr>
        <w:t xml:space="preserve"> eating patterns was recorded to have no change (equal to 0), while the diversity of foods was recorded to have a change (equal to 1). From there, food diversity was computed in such a way that five categories emerged; these were recorded as the least diversity to the highly diversified consumption profile. The tables below (Tables 4.6 and 4.7) present these two dependent variables, which were estimated using ordered logistic regression given the ordinal nature of the two dependent variables. An individual needs to have at least six of the seven food</w:t>
      </w:r>
      <w:r w:rsidRPr="00F97B2C">
        <w:rPr>
          <w:rFonts w:cs="Arial"/>
          <w:color w:val="auto"/>
        </w:rPr>
        <w:t xml:space="preserve"> </w:t>
      </w:r>
      <w:r w:rsidRPr="00DC371F">
        <w:rPr>
          <w:rFonts w:cs="Arial"/>
          <w:color w:val="auto"/>
        </w:rPr>
        <w:t xml:space="preserve">groups consumed within a week to be considered diversified, having more food items from each list (at least two) within one week makes one most diversified; and the least diversified individual is one who has less than three of the seven food items within a week, and the scaled slide in-between. </w:t>
      </w:r>
    </w:p>
    <w:p w14:paraId="4C449863" w14:textId="77777777" w:rsidR="007B18A4" w:rsidRPr="00DC371F" w:rsidRDefault="007B18A4" w:rsidP="007B18A4">
      <w:pPr>
        <w:rPr>
          <w:rFonts w:cs="Arial"/>
          <w:color w:val="auto"/>
        </w:rPr>
      </w:pPr>
    </w:p>
    <w:p w14:paraId="7E96EB19" w14:textId="77777777" w:rsidR="007B18A4" w:rsidRPr="00DC371F" w:rsidRDefault="007B18A4" w:rsidP="007B18A4">
      <w:pPr>
        <w:pStyle w:val="TABLECAP"/>
        <w:rPr>
          <w:color w:val="auto"/>
        </w:rPr>
      </w:pPr>
      <w:bookmarkStart w:id="67" w:name="_Toc117630338"/>
      <w:r w:rsidRPr="00DC371F">
        <w:rPr>
          <w:color w:val="auto"/>
        </w:rPr>
        <w:t>Table 4.6: Change in eating patterns</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1517"/>
        <w:gridCol w:w="2518"/>
      </w:tblGrid>
      <w:tr w:rsidR="007B18A4" w:rsidRPr="00F97B2C" w14:paraId="103FD6F5" w14:textId="77777777" w:rsidTr="008D7A23">
        <w:tc>
          <w:tcPr>
            <w:tcW w:w="9016" w:type="dxa"/>
            <w:gridSpan w:val="3"/>
          </w:tcPr>
          <w:p w14:paraId="7EC615D0"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Do you consider your eating pattern to have changed (pattern) after moving to the university</w:t>
            </w:r>
          </w:p>
        </w:tc>
      </w:tr>
      <w:tr w:rsidR="007B18A4" w:rsidRPr="00F97B2C" w14:paraId="7311D0D7" w14:textId="77777777" w:rsidTr="008D7A23">
        <w:tc>
          <w:tcPr>
            <w:tcW w:w="4981" w:type="dxa"/>
          </w:tcPr>
          <w:p w14:paraId="7C263B5C"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Item</w:t>
            </w:r>
          </w:p>
        </w:tc>
        <w:tc>
          <w:tcPr>
            <w:tcW w:w="1517" w:type="dxa"/>
          </w:tcPr>
          <w:p w14:paraId="61C027C3"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Freq.</w:t>
            </w:r>
          </w:p>
        </w:tc>
        <w:tc>
          <w:tcPr>
            <w:tcW w:w="2518" w:type="dxa"/>
          </w:tcPr>
          <w:p w14:paraId="23C2610C"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Percent</w:t>
            </w:r>
          </w:p>
        </w:tc>
      </w:tr>
      <w:tr w:rsidR="007B18A4" w:rsidRPr="00F97B2C" w14:paraId="22909CD3" w14:textId="77777777" w:rsidTr="008D7A23">
        <w:tc>
          <w:tcPr>
            <w:tcW w:w="4981" w:type="dxa"/>
          </w:tcPr>
          <w:p w14:paraId="0D85ACE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No </w:t>
            </w:r>
          </w:p>
        </w:tc>
        <w:tc>
          <w:tcPr>
            <w:tcW w:w="1517" w:type="dxa"/>
          </w:tcPr>
          <w:p w14:paraId="5C463FC7"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2,914</w:t>
            </w:r>
          </w:p>
        </w:tc>
        <w:tc>
          <w:tcPr>
            <w:tcW w:w="2518" w:type="dxa"/>
          </w:tcPr>
          <w:p w14:paraId="0E09A1C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31.76</w:t>
            </w:r>
          </w:p>
        </w:tc>
      </w:tr>
      <w:tr w:rsidR="007B18A4" w:rsidRPr="00F97B2C" w14:paraId="37E58330" w14:textId="77777777" w:rsidTr="008D7A23">
        <w:tc>
          <w:tcPr>
            <w:tcW w:w="4981" w:type="dxa"/>
          </w:tcPr>
          <w:p w14:paraId="20DD075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Yes </w:t>
            </w:r>
          </w:p>
        </w:tc>
        <w:tc>
          <w:tcPr>
            <w:tcW w:w="1517" w:type="dxa"/>
          </w:tcPr>
          <w:p w14:paraId="5A6F99C0"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6,262</w:t>
            </w:r>
          </w:p>
        </w:tc>
        <w:tc>
          <w:tcPr>
            <w:tcW w:w="2518" w:type="dxa"/>
          </w:tcPr>
          <w:p w14:paraId="066A5257"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68.24</w:t>
            </w:r>
          </w:p>
        </w:tc>
      </w:tr>
      <w:tr w:rsidR="007B18A4" w:rsidRPr="00F97B2C" w14:paraId="28882A9A" w14:textId="77777777" w:rsidTr="008D7A23">
        <w:tc>
          <w:tcPr>
            <w:tcW w:w="4981" w:type="dxa"/>
          </w:tcPr>
          <w:p w14:paraId="7AE6890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Total </w:t>
            </w:r>
          </w:p>
        </w:tc>
        <w:tc>
          <w:tcPr>
            <w:tcW w:w="1517" w:type="dxa"/>
          </w:tcPr>
          <w:p w14:paraId="79239B0B"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9,176</w:t>
            </w:r>
          </w:p>
        </w:tc>
        <w:tc>
          <w:tcPr>
            <w:tcW w:w="2518" w:type="dxa"/>
          </w:tcPr>
          <w:p w14:paraId="65FFFC8A"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100.00</w:t>
            </w:r>
          </w:p>
        </w:tc>
      </w:tr>
      <w:tr w:rsidR="007B18A4" w:rsidRPr="00F97B2C" w14:paraId="7A42FB5B" w14:textId="77777777" w:rsidTr="008D7A23">
        <w:tc>
          <w:tcPr>
            <w:tcW w:w="9016" w:type="dxa"/>
            <w:gridSpan w:val="3"/>
          </w:tcPr>
          <w:p w14:paraId="0AD72213"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Diversity categories</w:t>
            </w:r>
          </w:p>
        </w:tc>
      </w:tr>
      <w:tr w:rsidR="007B18A4" w:rsidRPr="00F97B2C" w14:paraId="0CBEADDD" w14:textId="77777777" w:rsidTr="008D7A23">
        <w:tc>
          <w:tcPr>
            <w:tcW w:w="4981" w:type="dxa"/>
          </w:tcPr>
          <w:p w14:paraId="76B1C4B2"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Item</w:t>
            </w:r>
          </w:p>
        </w:tc>
        <w:tc>
          <w:tcPr>
            <w:tcW w:w="1517" w:type="dxa"/>
          </w:tcPr>
          <w:p w14:paraId="1CD3DD92"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Freq.</w:t>
            </w:r>
          </w:p>
        </w:tc>
        <w:tc>
          <w:tcPr>
            <w:tcW w:w="2518" w:type="dxa"/>
          </w:tcPr>
          <w:p w14:paraId="06E7FC17"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Percent</w:t>
            </w:r>
          </w:p>
        </w:tc>
      </w:tr>
      <w:tr w:rsidR="007B18A4" w:rsidRPr="00F97B2C" w14:paraId="7F639A08" w14:textId="77777777" w:rsidTr="008D7A23">
        <w:tc>
          <w:tcPr>
            <w:tcW w:w="4981" w:type="dxa"/>
          </w:tcPr>
          <w:p w14:paraId="0A20B0E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least diversified </w:t>
            </w:r>
          </w:p>
        </w:tc>
        <w:tc>
          <w:tcPr>
            <w:tcW w:w="1517" w:type="dxa"/>
          </w:tcPr>
          <w:p w14:paraId="232F81E9"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744</w:t>
            </w:r>
          </w:p>
        </w:tc>
        <w:tc>
          <w:tcPr>
            <w:tcW w:w="2518" w:type="dxa"/>
          </w:tcPr>
          <w:p w14:paraId="70978203"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8.00</w:t>
            </w:r>
          </w:p>
        </w:tc>
      </w:tr>
      <w:tr w:rsidR="007B18A4" w:rsidRPr="00F97B2C" w14:paraId="5FB4CA8A" w14:textId="77777777" w:rsidTr="008D7A23">
        <w:tc>
          <w:tcPr>
            <w:tcW w:w="4981" w:type="dxa"/>
          </w:tcPr>
          <w:p w14:paraId="2B19294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Category 2 </w:t>
            </w:r>
          </w:p>
        </w:tc>
        <w:tc>
          <w:tcPr>
            <w:tcW w:w="1517" w:type="dxa"/>
          </w:tcPr>
          <w:p w14:paraId="7F526DAC"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3,286</w:t>
            </w:r>
          </w:p>
        </w:tc>
        <w:tc>
          <w:tcPr>
            <w:tcW w:w="2518" w:type="dxa"/>
          </w:tcPr>
          <w:p w14:paraId="1846659C"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35.33</w:t>
            </w:r>
          </w:p>
        </w:tc>
      </w:tr>
      <w:tr w:rsidR="007B18A4" w:rsidRPr="00F97B2C" w14:paraId="23381F4B" w14:textId="77777777" w:rsidTr="008D7A23">
        <w:tc>
          <w:tcPr>
            <w:tcW w:w="4981" w:type="dxa"/>
          </w:tcPr>
          <w:p w14:paraId="35CB0B2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Category 3 </w:t>
            </w:r>
          </w:p>
        </w:tc>
        <w:tc>
          <w:tcPr>
            <w:tcW w:w="1517" w:type="dxa"/>
          </w:tcPr>
          <w:p w14:paraId="49782DD6"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4,030</w:t>
            </w:r>
          </w:p>
        </w:tc>
        <w:tc>
          <w:tcPr>
            <w:tcW w:w="2518" w:type="dxa"/>
          </w:tcPr>
          <w:p w14:paraId="228353F2"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43.33</w:t>
            </w:r>
          </w:p>
        </w:tc>
      </w:tr>
      <w:tr w:rsidR="007B18A4" w:rsidRPr="00F97B2C" w14:paraId="236972C5" w14:textId="77777777" w:rsidTr="008D7A23">
        <w:tc>
          <w:tcPr>
            <w:tcW w:w="4981" w:type="dxa"/>
          </w:tcPr>
          <w:p w14:paraId="3B15327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Category 4 </w:t>
            </w:r>
          </w:p>
        </w:tc>
        <w:tc>
          <w:tcPr>
            <w:tcW w:w="1517" w:type="dxa"/>
          </w:tcPr>
          <w:p w14:paraId="373D3414"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1,178</w:t>
            </w:r>
          </w:p>
        </w:tc>
        <w:tc>
          <w:tcPr>
            <w:tcW w:w="2518" w:type="dxa"/>
          </w:tcPr>
          <w:p w14:paraId="4203B5FD"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12.67</w:t>
            </w:r>
          </w:p>
        </w:tc>
      </w:tr>
      <w:tr w:rsidR="007B18A4" w:rsidRPr="00F97B2C" w14:paraId="3F1906E4" w14:textId="77777777" w:rsidTr="008D7A23">
        <w:tc>
          <w:tcPr>
            <w:tcW w:w="4981" w:type="dxa"/>
          </w:tcPr>
          <w:p w14:paraId="1F64AA7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Most diversified </w:t>
            </w:r>
          </w:p>
        </w:tc>
        <w:tc>
          <w:tcPr>
            <w:tcW w:w="1517" w:type="dxa"/>
          </w:tcPr>
          <w:p w14:paraId="73EC41DD"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62</w:t>
            </w:r>
          </w:p>
        </w:tc>
        <w:tc>
          <w:tcPr>
            <w:tcW w:w="2518" w:type="dxa"/>
          </w:tcPr>
          <w:p w14:paraId="49A7A2B0"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0.67</w:t>
            </w:r>
          </w:p>
        </w:tc>
      </w:tr>
      <w:tr w:rsidR="007B18A4" w:rsidRPr="00F97B2C" w14:paraId="4B11D1B2" w14:textId="77777777" w:rsidTr="008D7A23">
        <w:tc>
          <w:tcPr>
            <w:tcW w:w="4981" w:type="dxa"/>
          </w:tcPr>
          <w:p w14:paraId="3E2A213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Total </w:t>
            </w:r>
          </w:p>
        </w:tc>
        <w:tc>
          <w:tcPr>
            <w:tcW w:w="1517" w:type="dxa"/>
          </w:tcPr>
          <w:p w14:paraId="7148D9EC"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9,300</w:t>
            </w:r>
          </w:p>
        </w:tc>
        <w:tc>
          <w:tcPr>
            <w:tcW w:w="2518" w:type="dxa"/>
          </w:tcPr>
          <w:p w14:paraId="12DD339D" w14:textId="77777777" w:rsidR="007B18A4" w:rsidRPr="00DC371F" w:rsidRDefault="007B18A4" w:rsidP="008D7A23">
            <w:pPr>
              <w:spacing w:before="0" w:line="240" w:lineRule="auto"/>
              <w:jc w:val="right"/>
              <w:rPr>
                <w:rFonts w:cs="Arial"/>
                <w:color w:val="auto"/>
                <w:sz w:val="20"/>
                <w:szCs w:val="20"/>
              </w:rPr>
            </w:pPr>
            <w:r w:rsidRPr="00DC371F">
              <w:rPr>
                <w:rFonts w:cs="Arial"/>
                <w:color w:val="auto"/>
                <w:sz w:val="20"/>
                <w:szCs w:val="20"/>
              </w:rPr>
              <w:t>100.00</w:t>
            </w:r>
          </w:p>
        </w:tc>
      </w:tr>
    </w:tbl>
    <w:p w14:paraId="05A67455" w14:textId="77777777" w:rsidR="007B18A4" w:rsidRPr="00DC371F" w:rsidRDefault="007B18A4" w:rsidP="007B18A4">
      <w:pPr>
        <w:rPr>
          <w:rFonts w:cs="Arial"/>
          <w:color w:val="auto"/>
        </w:rPr>
      </w:pPr>
    </w:p>
    <w:p w14:paraId="5DC98C1C" w14:textId="77777777" w:rsidR="007B18A4" w:rsidRPr="00DC371F" w:rsidRDefault="007B18A4" w:rsidP="007B18A4">
      <w:pPr>
        <w:rPr>
          <w:rFonts w:cs="Arial"/>
          <w:color w:val="auto"/>
        </w:rPr>
      </w:pPr>
      <w:r w:rsidRPr="00DC371F">
        <w:rPr>
          <w:rFonts w:cs="Arial"/>
          <w:color w:val="auto"/>
          <w:lang w:val="en-GB"/>
        </w:rPr>
        <w:t>The relationship between food environments and diet was studied by Larson and Story (2009) focusing on the periods between 1999 and 2009. In their study</w:t>
      </w:r>
      <w:r w:rsidRPr="00F97B2C">
        <w:rPr>
          <w:rFonts w:cs="Arial"/>
          <w:color w:val="auto"/>
          <w:lang w:val="en-GB"/>
        </w:rPr>
        <w:t>,</w:t>
      </w:r>
      <w:r w:rsidRPr="00DC371F">
        <w:rPr>
          <w:rFonts w:cs="Arial"/>
          <w:color w:val="auto"/>
          <w:lang w:val="en-GB"/>
        </w:rPr>
        <w:t xml:space="preserve"> they observed that there is a strong correlation between social, physical, and macro environments on food choices. Larson and Story (2009:59) acknowledged that many studies identified close relationships between food environments and food choices. Even so, their study concluded that most studies regarding food consumption patterns had methodological limitations that lead to questioning their credibility on guiding environmental interventions and policies</w:t>
      </w:r>
      <w:r w:rsidRPr="00DC371F">
        <w:rPr>
          <w:rFonts w:cs="Arial"/>
          <w:b/>
          <w:color w:val="auto"/>
          <w:lang w:val="en-GB"/>
        </w:rPr>
        <w:t xml:space="preserve">. </w:t>
      </w:r>
      <w:proofErr w:type="spellStart"/>
      <w:r w:rsidRPr="00DC371F">
        <w:rPr>
          <w:rFonts w:cs="Arial"/>
          <w:color w:val="auto"/>
          <w:lang w:val="en-GB"/>
        </w:rPr>
        <w:t>Claasen</w:t>
      </w:r>
      <w:proofErr w:type="spellEnd"/>
      <w:r w:rsidRPr="00DC371F">
        <w:rPr>
          <w:rFonts w:cs="Arial"/>
          <w:color w:val="auto"/>
          <w:lang w:val="en-GB"/>
        </w:rPr>
        <w:t xml:space="preserve"> </w:t>
      </w:r>
      <w:r w:rsidRPr="00DC371F">
        <w:rPr>
          <w:rFonts w:cs="Arial"/>
          <w:iCs/>
          <w:color w:val="auto"/>
          <w:lang w:val="en-GB"/>
        </w:rPr>
        <w:t>et al</w:t>
      </w:r>
      <w:r w:rsidRPr="00DC371F">
        <w:rPr>
          <w:rFonts w:cs="Arial"/>
          <w:i/>
          <w:color w:val="auto"/>
          <w:lang w:val="en-GB"/>
        </w:rPr>
        <w:t>.</w:t>
      </w:r>
      <w:r w:rsidRPr="00DC371F">
        <w:rPr>
          <w:rFonts w:cs="Arial"/>
          <w:b/>
          <w:color w:val="auto"/>
          <w:lang w:val="en-GB"/>
        </w:rPr>
        <w:t xml:space="preserve"> </w:t>
      </w:r>
      <w:r w:rsidRPr="00DC371F">
        <w:rPr>
          <w:rFonts w:cs="Arial"/>
          <w:color w:val="auto"/>
          <w:lang w:val="en-GB"/>
        </w:rPr>
        <w:t>(2016:6)</w:t>
      </w:r>
      <w:r w:rsidRPr="00DC371F">
        <w:rPr>
          <w:rFonts w:cs="Arial"/>
          <w:b/>
          <w:color w:val="auto"/>
          <w:lang w:val="en-GB"/>
        </w:rPr>
        <w:t xml:space="preserve"> </w:t>
      </w:r>
      <w:r w:rsidRPr="00DC371F">
        <w:rPr>
          <w:rFonts w:cs="Arial"/>
          <w:color w:val="auto"/>
          <w:lang w:val="en-GB"/>
        </w:rPr>
        <w:t xml:space="preserve">supported that future </w:t>
      </w:r>
      <w:r w:rsidRPr="00DC371F">
        <w:rPr>
          <w:rFonts w:cs="Arial"/>
          <w:color w:val="auto"/>
          <w:lang w:val="en-GB"/>
        </w:rPr>
        <w:lastRenderedPageBreak/>
        <w:t>research on food environments need</w:t>
      </w:r>
      <w:r w:rsidRPr="00F97B2C">
        <w:rPr>
          <w:rFonts w:cs="Arial"/>
          <w:color w:val="auto"/>
          <w:lang w:val="en-GB"/>
        </w:rPr>
        <w:t>s</w:t>
      </w:r>
      <w:r w:rsidRPr="00DC371F">
        <w:rPr>
          <w:rFonts w:cs="Arial"/>
          <w:color w:val="auto"/>
          <w:lang w:val="en-GB"/>
        </w:rPr>
        <w:t xml:space="preserve"> to address the study design and require multilevel investigations that include diverse subgroups such as age, gender, and socio-economic status. Th</w:t>
      </w:r>
      <w:r w:rsidRPr="00F97B2C">
        <w:rPr>
          <w:rFonts w:cs="Arial"/>
          <w:color w:val="auto"/>
          <w:lang w:val="en-GB"/>
        </w:rPr>
        <w:t xml:space="preserve">erefore, </w:t>
      </w:r>
      <w:r w:rsidRPr="00DC371F">
        <w:rPr>
          <w:rFonts w:cs="Arial"/>
          <w:color w:val="auto"/>
          <w:lang w:val="en-GB"/>
        </w:rPr>
        <w:t xml:space="preserve">a regression model analysis was performed to assess the diverse subgroups in their food consumption and patterns. </w:t>
      </w:r>
      <w:r w:rsidRPr="00DC371F">
        <w:rPr>
          <w:rFonts w:cs="Arial"/>
          <w:color w:val="auto"/>
        </w:rPr>
        <w:t>Table 4.7 below present</w:t>
      </w:r>
      <w:r w:rsidRPr="00F97B2C">
        <w:rPr>
          <w:rFonts w:cs="Arial"/>
          <w:color w:val="auto"/>
        </w:rPr>
        <w:t>s</w:t>
      </w:r>
      <w:r w:rsidRPr="00DC371F">
        <w:rPr>
          <w:rFonts w:cs="Arial"/>
          <w:color w:val="auto"/>
        </w:rPr>
        <w:t xml:space="preserve"> the first regression results. The model is sound given the pseudo-R-square of nearly 32% and log-ratio that is statistically significant at </w:t>
      </w:r>
      <w:r w:rsidRPr="00F97B2C">
        <w:rPr>
          <w:rFonts w:cs="Arial"/>
          <w:color w:val="auto"/>
        </w:rPr>
        <w:t xml:space="preserve">a </w:t>
      </w:r>
      <w:r w:rsidRPr="00DC371F">
        <w:rPr>
          <w:rFonts w:cs="Arial"/>
          <w:color w:val="auto"/>
        </w:rPr>
        <w:t xml:space="preserve">95% confidence interval. </w:t>
      </w:r>
    </w:p>
    <w:p w14:paraId="181106F6" w14:textId="77777777" w:rsidR="007B18A4" w:rsidRPr="00DC371F" w:rsidRDefault="007B18A4" w:rsidP="007B18A4">
      <w:pPr>
        <w:pStyle w:val="TABLECAP"/>
        <w:rPr>
          <w:color w:val="auto"/>
        </w:rPr>
      </w:pPr>
      <w:bookmarkStart w:id="68" w:name="_Toc117630339"/>
      <w:r w:rsidRPr="00DC371F">
        <w:rPr>
          <w:color w:val="auto"/>
        </w:rPr>
        <w:t>Table 4.7: Food consumption pattern regression analysis</w:t>
      </w:r>
      <w:bookmarkEnd w:id="68"/>
      <w:r w:rsidRPr="00DC371F">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1056"/>
        <w:gridCol w:w="1205"/>
        <w:gridCol w:w="870"/>
        <w:gridCol w:w="924"/>
        <w:gridCol w:w="1167"/>
        <w:gridCol w:w="1508"/>
      </w:tblGrid>
      <w:tr w:rsidR="007B18A4" w:rsidRPr="00F97B2C" w14:paraId="473AC313" w14:textId="77777777" w:rsidTr="008D7A23">
        <w:tc>
          <w:tcPr>
            <w:tcW w:w="9352" w:type="dxa"/>
            <w:gridSpan w:val="7"/>
          </w:tcPr>
          <w:p w14:paraId="6044B75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Ordered logistic regression          Number of observations =   150</w:t>
            </w:r>
          </w:p>
        </w:tc>
      </w:tr>
      <w:tr w:rsidR="007B18A4" w:rsidRPr="00F97B2C" w14:paraId="0ED6618C" w14:textId="77777777" w:rsidTr="008D7A23">
        <w:tc>
          <w:tcPr>
            <w:tcW w:w="9352" w:type="dxa"/>
            <w:gridSpan w:val="7"/>
          </w:tcPr>
          <w:p w14:paraId="345A7F6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LR chi2(33)   = 3651.62</w:t>
            </w:r>
          </w:p>
        </w:tc>
      </w:tr>
      <w:tr w:rsidR="007B18A4" w:rsidRPr="00F97B2C" w14:paraId="40052054" w14:textId="77777777" w:rsidTr="008D7A23">
        <w:tc>
          <w:tcPr>
            <w:tcW w:w="9352" w:type="dxa"/>
            <w:gridSpan w:val="7"/>
          </w:tcPr>
          <w:p w14:paraId="5168E42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Prob &gt; chi2   = 0.0000</w:t>
            </w:r>
          </w:p>
        </w:tc>
      </w:tr>
      <w:tr w:rsidR="007B18A4" w:rsidRPr="00F97B2C" w14:paraId="2858F0D1" w14:textId="77777777" w:rsidTr="008D7A23">
        <w:tc>
          <w:tcPr>
            <w:tcW w:w="9352" w:type="dxa"/>
            <w:gridSpan w:val="7"/>
          </w:tcPr>
          <w:p w14:paraId="1FB61BE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Log likelihood = -3909.3967          Pseudo R2   = 0.3184</w:t>
            </w:r>
          </w:p>
        </w:tc>
      </w:tr>
      <w:tr w:rsidR="007B18A4" w:rsidRPr="00F97B2C" w14:paraId="6DDD89C1" w14:textId="77777777" w:rsidTr="008D7A23">
        <w:tc>
          <w:tcPr>
            <w:tcW w:w="2689" w:type="dxa"/>
          </w:tcPr>
          <w:p w14:paraId="771B467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Dep Var: pattern </w:t>
            </w:r>
          </w:p>
        </w:tc>
        <w:tc>
          <w:tcPr>
            <w:tcW w:w="973" w:type="dxa"/>
          </w:tcPr>
          <w:p w14:paraId="6C6BE49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Odds Ratio</w:t>
            </w:r>
          </w:p>
        </w:tc>
        <w:tc>
          <w:tcPr>
            <w:tcW w:w="1207" w:type="dxa"/>
          </w:tcPr>
          <w:p w14:paraId="022DD4F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Std. Err.</w:t>
            </w:r>
          </w:p>
        </w:tc>
        <w:tc>
          <w:tcPr>
            <w:tcW w:w="872" w:type="dxa"/>
          </w:tcPr>
          <w:p w14:paraId="334FECA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Z</w:t>
            </w:r>
          </w:p>
        </w:tc>
        <w:tc>
          <w:tcPr>
            <w:tcW w:w="927" w:type="dxa"/>
          </w:tcPr>
          <w:p w14:paraId="1C36DC9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P&gt;z</w:t>
            </w:r>
          </w:p>
        </w:tc>
        <w:tc>
          <w:tcPr>
            <w:tcW w:w="2684" w:type="dxa"/>
            <w:gridSpan w:val="2"/>
          </w:tcPr>
          <w:p w14:paraId="7FB8C15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[95% Conf. Interval]</w:t>
            </w:r>
          </w:p>
        </w:tc>
      </w:tr>
      <w:tr w:rsidR="007B18A4" w:rsidRPr="00F97B2C" w14:paraId="5404A94E" w14:textId="77777777" w:rsidTr="008D7A23">
        <w:tc>
          <w:tcPr>
            <w:tcW w:w="2689" w:type="dxa"/>
          </w:tcPr>
          <w:p w14:paraId="66FAB40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Gender </w:t>
            </w:r>
          </w:p>
        </w:tc>
        <w:tc>
          <w:tcPr>
            <w:tcW w:w="973" w:type="dxa"/>
          </w:tcPr>
          <w:p w14:paraId="3AD8BD84" w14:textId="77777777" w:rsidR="007B18A4" w:rsidRPr="00DC371F" w:rsidRDefault="007B18A4" w:rsidP="008D7A23">
            <w:pPr>
              <w:spacing w:before="0" w:line="240" w:lineRule="auto"/>
              <w:rPr>
                <w:rFonts w:cs="Arial"/>
                <w:color w:val="auto"/>
                <w:sz w:val="20"/>
                <w:szCs w:val="20"/>
              </w:rPr>
            </w:pPr>
          </w:p>
        </w:tc>
        <w:tc>
          <w:tcPr>
            <w:tcW w:w="1207" w:type="dxa"/>
          </w:tcPr>
          <w:p w14:paraId="27EB5668" w14:textId="77777777" w:rsidR="007B18A4" w:rsidRPr="00DC371F" w:rsidRDefault="007B18A4" w:rsidP="008D7A23">
            <w:pPr>
              <w:spacing w:before="0" w:line="240" w:lineRule="auto"/>
              <w:rPr>
                <w:rFonts w:cs="Arial"/>
                <w:color w:val="auto"/>
                <w:sz w:val="20"/>
                <w:szCs w:val="20"/>
              </w:rPr>
            </w:pPr>
          </w:p>
        </w:tc>
        <w:tc>
          <w:tcPr>
            <w:tcW w:w="872" w:type="dxa"/>
          </w:tcPr>
          <w:p w14:paraId="0A5EAB60" w14:textId="77777777" w:rsidR="007B18A4" w:rsidRPr="00DC371F" w:rsidRDefault="007B18A4" w:rsidP="008D7A23">
            <w:pPr>
              <w:spacing w:before="0" w:line="240" w:lineRule="auto"/>
              <w:rPr>
                <w:rFonts w:cs="Arial"/>
                <w:color w:val="auto"/>
                <w:sz w:val="20"/>
                <w:szCs w:val="20"/>
              </w:rPr>
            </w:pPr>
          </w:p>
        </w:tc>
        <w:tc>
          <w:tcPr>
            <w:tcW w:w="927" w:type="dxa"/>
          </w:tcPr>
          <w:p w14:paraId="6CE14250" w14:textId="77777777" w:rsidR="007B18A4" w:rsidRPr="00DC371F" w:rsidRDefault="007B18A4" w:rsidP="008D7A23">
            <w:pPr>
              <w:spacing w:before="0" w:line="240" w:lineRule="auto"/>
              <w:rPr>
                <w:rFonts w:cs="Arial"/>
                <w:color w:val="auto"/>
                <w:sz w:val="20"/>
                <w:szCs w:val="20"/>
              </w:rPr>
            </w:pPr>
          </w:p>
        </w:tc>
        <w:tc>
          <w:tcPr>
            <w:tcW w:w="1169" w:type="dxa"/>
          </w:tcPr>
          <w:p w14:paraId="18B9D8FF" w14:textId="77777777" w:rsidR="007B18A4" w:rsidRPr="00DC371F" w:rsidRDefault="007B18A4" w:rsidP="008D7A23">
            <w:pPr>
              <w:spacing w:before="0" w:line="240" w:lineRule="auto"/>
              <w:rPr>
                <w:rFonts w:cs="Arial"/>
                <w:color w:val="auto"/>
                <w:sz w:val="20"/>
                <w:szCs w:val="20"/>
              </w:rPr>
            </w:pPr>
          </w:p>
        </w:tc>
        <w:tc>
          <w:tcPr>
            <w:tcW w:w="1515" w:type="dxa"/>
          </w:tcPr>
          <w:p w14:paraId="2CC671B3" w14:textId="77777777" w:rsidR="007B18A4" w:rsidRPr="00DC371F" w:rsidRDefault="007B18A4" w:rsidP="008D7A23">
            <w:pPr>
              <w:spacing w:before="0" w:line="240" w:lineRule="auto"/>
              <w:rPr>
                <w:rFonts w:cs="Arial"/>
                <w:color w:val="auto"/>
                <w:sz w:val="20"/>
                <w:szCs w:val="20"/>
              </w:rPr>
            </w:pPr>
          </w:p>
        </w:tc>
      </w:tr>
      <w:tr w:rsidR="007B18A4" w:rsidRPr="00F97B2C" w14:paraId="406B3834" w14:textId="77777777" w:rsidTr="008D7A23">
        <w:tc>
          <w:tcPr>
            <w:tcW w:w="2689" w:type="dxa"/>
          </w:tcPr>
          <w:p w14:paraId="51E007E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2. Female </w:t>
            </w:r>
          </w:p>
        </w:tc>
        <w:tc>
          <w:tcPr>
            <w:tcW w:w="973" w:type="dxa"/>
          </w:tcPr>
          <w:p w14:paraId="1A9BF85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1.157801</w:t>
            </w:r>
          </w:p>
        </w:tc>
        <w:tc>
          <w:tcPr>
            <w:tcW w:w="1207" w:type="dxa"/>
          </w:tcPr>
          <w:p w14:paraId="6C93101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.0763762</w:t>
            </w:r>
          </w:p>
        </w:tc>
        <w:tc>
          <w:tcPr>
            <w:tcW w:w="872" w:type="dxa"/>
          </w:tcPr>
          <w:p w14:paraId="60DE726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2.22</w:t>
            </w:r>
          </w:p>
        </w:tc>
        <w:tc>
          <w:tcPr>
            <w:tcW w:w="927" w:type="dxa"/>
          </w:tcPr>
          <w:p w14:paraId="50D74D5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0.026</w:t>
            </w:r>
          </w:p>
        </w:tc>
        <w:tc>
          <w:tcPr>
            <w:tcW w:w="1169" w:type="dxa"/>
          </w:tcPr>
          <w:p w14:paraId="6EBF6C8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1.01738</w:t>
            </w:r>
          </w:p>
        </w:tc>
        <w:tc>
          <w:tcPr>
            <w:tcW w:w="1515" w:type="dxa"/>
          </w:tcPr>
          <w:p w14:paraId="40B37A6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1.317603</w:t>
            </w:r>
          </w:p>
        </w:tc>
      </w:tr>
      <w:tr w:rsidR="007B18A4" w:rsidRPr="00F97B2C" w14:paraId="30C72368" w14:textId="77777777" w:rsidTr="008D7A23">
        <w:tc>
          <w:tcPr>
            <w:tcW w:w="2689" w:type="dxa"/>
          </w:tcPr>
          <w:p w14:paraId="6C57EF9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Age </w:t>
            </w:r>
          </w:p>
        </w:tc>
        <w:tc>
          <w:tcPr>
            <w:tcW w:w="973" w:type="dxa"/>
          </w:tcPr>
          <w:p w14:paraId="04905A3E" w14:textId="77777777" w:rsidR="007B18A4" w:rsidRPr="00DC371F" w:rsidRDefault="007B18A4" w:rsidP="008D7A23">
            <w:pPr>
              <w:spacing w:before="0" w:line="240" w:lineRule="auto"/>
              <w:rPr>
                <w:rFonts w:cs="Arial"/>
                <w:color w:val="auto"/>
                <w:sz w:val="20"/>
                <w:szCs w:val="20"/>
              </w:rPr>
            </w:pPr>
          </w:p>
        </w:tc>
        <w:tc>
          <w:tcPr>
            <w:tcW w:w="1207" w:type="dxa"/>
          </w:tcPr>
          <w:p w14:paraId="30E2A7E8" w14:textId="77777777" w:rsidR="007B18A4" w:rsidRPr="00DC371F" w:rsidRDefault="007B18A4" w:rsidP="008D7A23">
            <w:pPr>
              <w:spacing w:before="0" w:line="240" w:lineRule="auto"/>
              <w:rPr>
                <w:rFonts w:cs="Arial"/>
                <w:color w:val="auto"/>
                <w:sz w:val="20"/>
                <w:szCs w:val="20"/>
              </w:rPr>
            </w:pPr>
          </w:p>
        </w:tc>
        <w:tc>
          <w:tcPr>
            <w:tcW w:w="872" w:type="dxa"/>
          </w:tcPr>
          <w:p w14:paraId="02504FA5" w14:textId="77777777" w:rsidR="007B18A4" w:rsidRPr="00DC371F" w:rsidRDefault="007B18A4" w:rsidP="008D7A23">
            <w:pPr>
              <w:spacing w:before="0" w:line="240" w:lineRule="auto"/>
              <w:rPr>
                <w:rFonts w:cs="Arial"/>
                <w:color w:val="auto"/>
                <w:sz w:val="20"/>
                <w:szCs w:val="20"/>
              </w:rPr>
            </w:pPr>
          </w:p>
        </w:tc>
        <w:tc>
          <w:tcPr>
            <w:tcW w:w="927" w:type="dxa"/>
          </w:tcPr>
          <w:p w14:paraId="5E0C10AE" w14:textId="77777777" w:rsidR="007B18A4" w:rsidRPr="00DC371F" w:rsidRDefault="007B18A4" w:rsidP="008D7A23">
            <w:pPr>
              <w:spacing w:before="0" w:line="240" w:lineRule="auto"/>
              <w:rPr>
                <w:rFonts w:cs="Arial"/>
                <w:color w:val="auto"/>
                <w:sz w:val="20"/>
                <w:szCs w:val="20"/>
              </w:rPr>
            </w:pPr>
          </w:p>
        </w:tc>
        <w:tc>
          <w:tcPr>
            <w:tcW w:w="1169" w:type="dxa"/>
          </w:tcPr>
          <w:p w14:paraId="0FE8D5B5" w14:textId="77777777" w:rsidR="007B18A4" w:rsidRPr="00DC371F" w:rsidRDefault="007B18A4" w:rsidP="008D7A23">
            <w:pPr>
              <w:spacing w:before="0" w:line="240" w:lineRule="auto"/>
              <w:rPr>
                <w:rFonts w:cs="Arial"/>
                <w:color w:val="auto"/>
                <w:sz w:val="20"/>
                <w:szCs w:val="20"/>
              </w:rPr>
            </w:pPr>
          </w:p>
        </w:tc>
        <w:tc>
          <w:tcPr>
            <w:tcW w:w="1515" w:type="dxa"/>
          </w:tcPr>
          <w:p w14:paraId="725B39D9" w14:textId="77777777" w:rsidR="007B18A4" w:rsidRPr="00DC371F" w:rsidRDefault="007B18A4" w:rsidP="008D7A23">
            <w:pPr>
              <w:spacing w:before="0" w:line="240" w:lineRule="auto"/>
              <w:rPr>
                <w:rFonts w:cs="Arial"/>
                <w:color w:val="auto"/>
                <w:sz w:val="20"/>
                <w:szCs w:val="20"/>
              </w:rPr>
            </w:pPr>
          </w:p>
        </w:tc>
      </w:tr>
      <w:tr w:rsidR="007B18A4" w:rsidRPr="00F97B2C" w14:paraId="05E77211" w14:textId="77777777" w:rsidTr="008D7A23">
        <w:tc>
          <w:tcPr>
            <w:tcW w:w="2689" w:type="dxa"/>
          </w:tcPr>
          <w:p w14:paraId="62A6241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2. 22-25 years </w:t>
            </w:r>
          </w:p>
        </w:tc>
        <w:tc>
          <w:tcPr>
            <w:tcW w:w="973" w:type="dxa"/>
          </w:tcPr>
          <w:p w14:paraId="1AC2B7D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1.52921</w:t>
            </w:r>
          </w:p>
        </w:tc>
        <w:tc>
          <w:tcPr>
            <w:tcW w:w="1207" w:type="dxa"/>
          </w:tcPr>
          <w:p w14:paraId="3B13326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.1058482</w:t>
            </w:r>
          </w:p>
        </w:tc>
        <w:tc>
          <w:tcPr>
            <w:tcW w:w="872" w:type="dxa"/>
          </w:tcPr>
          <w:p w14:paraId="6A828DC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6.14</w:t>
            </w:r>
          </w:p>
        </w:tc>
        <w:tc>
          <w:tcPr>
            <w:tcW w:w="927" w:type="dxa"/>
          </w:tcPr>
          <w:p w14:paraId="2D8734F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3707976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1.335208</w:t>
            </w:r>
          </w:p>
        </w:tc>
        <w:tc>
          <w:tcPr>
            <w:tcW w:w="1515" w:type="dxa"/>
          </w:tcPr>
          <w:p w14:paraId="3947788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1.751399</w:t>
            </w:r>
          </w:p>
        </w:tc>
      </w:tr>
      <w:tr w:rsidR="007B18A4" w:rsidRPr="00F97B2C" w14:paraId="68EB27BD" w14:textId="77777777" w:rsidTr="008D7A23">
        <w:tc>
          <w:tcPr>
            <w:tcW w:w="2689" w:type="dxa"/>
          </w:tcPr>
          <w:p w14:paraId="1B0FB14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3. 26-29 years </w:t>
            </w:r>
          </w:p>
        </w:tc>
        <w:tc>
          <w:tcPr>
            <w:tcW w:w="973" w:type="dxa"/>
          </w:tcPr>
          <w:p w14:paraId="4411702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.2221852</w:t>
            </w:r>
          </w:p>
        </w:tc>
        <w:tc>
          <w:tcPr>
            <w:tcW w:w="1207" w:type="dxa"/>
          </w:tcPr>
          <w:p w14:paraId="6C083CD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.0431268</w:t>
            </w:r>
          </w:p>
        </w:tc>
        <w:tc>
          <w:tcPr>
            <w:tcW w:w="872" w:type="dxa"/>
          </w:tcPr>
          <w:p w14:paraId="1312F88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-7.75</w:t>
            </w:r>
          </w:p>
        </w:tc>
        <w:tc>
          <w:tcPr>
            <w:tcW w:w="927" w:type="dxa"/>
          </w:tcPr>
          <w:p w14:paraId="59D5D0D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7AB910C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.1518778</w:t>
            </w:r>
          </w:p>
        </w:tc>
        <w:tc>
          <w:tcPr>
            <w:tcW w:w="1515" w:type="dxa"/>
          </w:tcPr>
          <w:p w14:paraId="28C6AD1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.3250395</w:t>
            </w:r>
          </w:p>
        </w:tc>
      </w:tr>
      <w:tr w:rsidR="007B18A4" w:rsidRPr="00F97B2C" w14:paraId="0A07DE26" w14:textId="77777777" w:rsidTr="008D7A23">
        <w:tc>
          <w:tcPr>
            <w:tcW w:w="2689" w:type="dxa"/>
          </w:tcPr>
          <w:p w14:paraId="20607C7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4. 30 and above </w:t>
            </w:r>
          </w:p>
        </w:tc>
        <w:tc>
          <w:tcPr>
            <w:tcW w:w="973" w:type="dxa"/>
          </w:tcPr>
          <w:p w14:paraId="3092BB6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.0064724</w:t>
            </w:r>
          </w:p>
        </w:tc>
        <w:tc>
          <w:tcPr>
            <w:tcW w:w="1207" w:type="dxa"/>
          </w:tcPr>
          <w:p w14:paraId="082CAC7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.0018867</w:t>
            </w:r>
          </w:p>
        </w:tc>
        <w:tc>
          <w:tcPr>
            <w:tcW w:w="872" w:type="dxa"/>
          </w:tcPr>
          <w:p w14:paraId="34E1651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-17.29</w:t>
            </w:r>
          </w:p>
        </w:tc>
        <w:tc>
          <w:tcPr>
            <w:tcW w:w="927" w:type="dxa"/>
          </w:tcPr>
          <w:p w14:paraId="45EEFF1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7CBDCF6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.0036554</w:t>
            </w:r>
          </w:p>
        </w:tc>
        <w:tc>
          <w:tcPr>
            <w:tcW w:w="1515" w:type="dxa"/>
          </w:tcPr>
          <w:p w14:paraId="18C99FE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.0114602</w:t>
            </w:r>
          </w:p>
        </w:tc>
      </w:tr>
      <w:tr w:rsidR="007B18A4" w:rsidRPr="00F97B2C" w14:paraId="48BF0497" w14:textId="77777777" w:rsidTr="008D7A23">
        <w:tc>
          <w:tcPr>
            <w:tcW w:w="2689" w:type="dxa"/>
          </w:tcPr>
          <w:p w14:paraId="6AE215F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Ethnic Group</w:t>
            </w:r>
          </w:p>
        </w:tc>
        <w:tc>
          <w:tcPr>
            <w:tcW w:w="973" w:type="dxa"/>
          </w:tcPr>
          <w:p w14:paraId="7E72A855" w14:textId="77777777" w:rsidR="007B18A4" w:rsidRPr="00DC371F" w:rsidRDefault="007B18A4" w:rsidP="008D7A23">
            <w:pPr>
              <w:spacing w:before="0" w:line="240" w:lineRule="auto"/>
              <w:rPr>
                <w:rFonts w:cs="Arial"/>
                <w:color w:val="auto"/>
                <w:sz w:val="20"/>
                <w:szCs w:val="20"/>
              </w:rPr>
            </w:pPr>
          </w:p>
        </w:tc>
        <w:tc>
          <w:tcPr>
            <w:tcW w:w="1207" w:type="dxa"/>
          </w:tcPr>
          <w:p w14:paraId="0FB0B6D9" w14:textId="77777777" w:rsidR="007B18A4" w:rsidRPr="00DC371F" w:rsidRDefault="007B18A4" w:rsidP="008D7A23">
            <w:pPr>
              <w:spacing w:before="0" w:line="240" w:lineRule="auto"/>
              <w:rPr>
                <w:rFonts w:cs="Arial"/>
                <w:color w:val="auto"/>
                <w:sz w:val="20"/>
                <w:szCs w:val="20"/>
              </w:rPr>
            </w:pPr>
          </w:p>
        </w:tc>
        <w:tc>
          <w:tcPr>
            <w:tcW w:w="872" w:type="dxa"/>
          </w:tcPr>
          <w:p w14:paraId="096360F4" w14:textId="77777777" w:rsidR="007B18A4" w:rsidRPr="00DC371F" w:rsidRDefault="007B18A4" w:rsidP="008D7A23">
            <w:pPr>
              <w:spacing w:before="0" w:line="240" w:lineRule="auto"/>
              <w:rPr>
                <w:rFonts w:cs="Arial"/>
                <w:color w:val="auto"/>
                <w:sz w:val="20"/>
                <w:szCs w:val="20"/>
              </w:rPr>
            </w:pPr>
          </w:p>
        </w:tc>
        <w:tc>
          <w:tcPr>
            <w:tcW w:w="927" w:type="dxa"/>
          </w:tcPr>
          <w:p w14:paraId="448B1402" w14:textId="77777777" w:rsidR="007B18A4" w:rsidRPr="00DC371F" w:rsidRDefault="007B18A4" w:rsidP="008D7A23">
            <w:pPr>
              <w:spacing w:before="0" w:line="240" w:lineRule="auto"/>
              <w:rPr>
                <w:rFonts w:cs="Arial"/>
                <w:color w:val="auto"/>
                <w:sz w:val="20"/>
                <w:szCs w:val="20"/>
              </w:rPr>
            </w:pPr>
          </w:p>
        </w:tc>
        <w:tc>
          <w:tcPr>
            <w:tcW w:w="1169" w:type="dxa"/>
          </w:tcPr>
          <w:p w14:paraId="268B6061" w14:textId="77777777" w:rsidR="007B18A4" w:rsidRPr="00DC371F" w:rsidRDefault="007B18A4" w:rsidP="008D7A23">
            <w:pPr>
              <w:spacing w:before="0" w:line="240" w:lineRule="auto"/>
              <w:rPr>
                <w:rFonts w:cs="Arial"/>
                <w:color w:val="auto"/>
                <w:sz w:val="20"/>
                <w:szCs w:val="20"/>
              </w:rPr>
            </w:pPr>
          </w:p>
        </w:tc>
        <w:tc>
          <w:tcPr>
            <w:tcW w:w="1515" w:type="dxa"/>
          </w:tcPr>
          <w:p w14:paraId="4BFD1FEF" w14:textId="77777777" w:rsidR="007B18A4" w:rsidRPr="00DC371F" w:rsidRDefault="007B18A4" w:rsidP="008D7A23">
            <w:pPr>
              <w:spacing w:before="0" w:line="240" w:lineRule="auto"/>
              <w:rPr>
                <w:rFonts w:cs="Arial"/>
                <w:color w:val="auto"/>
                <w:sz w:val="20"/>
                <w:szCs w:val="20"/>
              </w:rPr>
            </w:pPr>
          </w:p>
        </w:tc>
      </w:tr>
      <w:tr w:rsidR="007B18A4" w:rsidRPr="00F97B2C" w14:paraId="1BCA5AA0" w14:textId="77777777" w:rsidTr="008D7A23">
        <w:tc>
          <w:tcPr>
            <w:tcW w:w="2689" w:type="dxa"/>
          </w:tcPr>
          <w:p w14:paraId="631FFCD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2. White </w:t>
            </w:r>
          </w:p>
        </w:tc>
        <w:tc>
          <w:tcPr>
            <w:tcW w:w="973" w:type="dxa"/>
          </w:tcPr>
          <w:p w14:paraId="5D343BE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.4728793</w:t>
            </w:r>
          </w:p>
        </w:tc>
        <w:tc>
          <w:tcPr>
            <w:tcW w:w="1207" w:type="dxa"/>
          </w:tcPr>
          <w:p w14:paraId="37EA8DF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.0618824</w:t>
            </w:r>
          </w:p>
        </w:tc>
        <w:tc>
          <w:tcPr>
            <w:tcW w:w="872" w:type="dxa"/>
          </w:tcPr>
          <w:p w14:paraId="3C552B6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-5.72</w:t>
            </w:r>
          </w:p>
        </w:tc>
        <w:tc>
          <w:tcPr>
            <w:tcW w:w="927" w:type="dxa"/>
          </w:tcPr>
          <w:p w14:paraId="2A6ECCC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77B20D1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.3658976</w:t>
            </w:r>
          </w:p>
        </w:tc>
        <w:tc>
          <w:tcPr>
            <w:tcW w:w="1515" w:type="dxa"/>
          </w:tcPr>
          <w:p w14:paraId="04ADD4D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.6111406</w:t>
            </w:r>
          </w:p>
        </w:tc>
      </w:tr>
      <w:tr w:rsidR="007B18A4" w:rsidRPr="00F97B2C" w14:paraId="4735A30C" w14:textId="77777777" w:rsidTr="008D7A23">
        <w:tc>
          <w:tcPr>
            <w:tcW w:w="2689" w:type="dxa"/>
          </w:tcPr>
          <w:p w14:paraId="3D0379E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3. Indian </w:t>
            </w:r>
          </w:p>
        </w:tc>
        <w:tc>
          <w:tcPr>
            <w:tcW w:w="973" w:type="dxa"/>
          </w:tcPr>
          <w:p w14:paraId="49685B3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2.630642</w:t>
            </w:r>
          </w:p>
        </w:tc>
        <w:tc>
          <w:tcPr>
            <w:tcW w:w="1207" w:type="dxa"/>
          </w:tcPr>
          <w:p w14:paraId="43807E6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.6024818</w:t>
            </w:r>
          </w:p>
        </w:tc>
        <w:tc>
          <w:tcPr>
            <w:tcW w:w="872" w:type="dxa"/>
          </w:tcPr>
          <w:p w14:paraId="337E60C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4.22</w:t>
            </w:r>
          </w:p>
        </w:tc>
        <w:tc>
          <w:tcPr>
            <w:tcW w:w="927" w:type="dxa"/>
          </w:tcPr>
          <w:p w14:paraId="12539BF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2C924AB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1.679251</w:t>
            </w:r>
          </w:p>
        </w:tc>
        <w:tc>
          <w:tcPr>
            <w:tcW w:w="1515" w:type="dxa"/>
          </w:tcPr>
          <w:p w14:paraId="0349F48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4.12105</w:t>
            </w:r>
          </w:p>
        </w:tc>
      </w:tr>
      <w:tr w:rsidR="007B18A4" w:rsidRPr="00F97B2C" w14:paraId="4057AFB4" w14:textId="77777777" w:rsidTr="008D7A23">
        <w:tc>
          <w:tcPr>
            <w:tcW w:w="2689" w:type="dxa"/>
          </w:tcPr>
          <w:p w14:paraId="6FBCE75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4. Coloured </w:t>
            </w:r>
          </w:p>
        </w:tc>
        <w:tc>
          <w:tcPr>
            <w:tcW w:w="973" w:type="dxa"/>
          </w:tcPr>
          <w:p w14:paraId="3D02E4B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14.08582</w:t>
            </w:r>
          </w:p>
        </w:tc>
        <w:tc>
          <w:tcPr>
            <w:tcW w:w="1207" w:type="dxa"/>
          </w:tcPr>
          <w:p w14:paraId="330E307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2.49292</w:t>
            </w:r>
          </w:p>
        </w:tc>
        <w:tc>
          <w:tcPr>
            <w:tcW w:w="872" w:type="dxa"/>
          </w:tcPr>
          <w:p w14:paraId="4265AD6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14.95</w:t>
            </w:r>
          </w:p>
        </w:tc>
        <w:tc>
          <w:tcPr>
            <w:tcW w:w="927" w:type="dxa"/>
          </w:tcPr>
          <w:p w14:paraId="51BA2B6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6E1FBFD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9.957171</w:t>
            </w:r>
          </w:p>
        </w:tc>
        <w:tc>
          <w:tcPr>
            <w:tcW w:w="1515" w:type="dxa"/>
          </w:tcPr>
          <w:p w14:paraId="5310A35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19.92639</w:t>
            </w:r>
          </w:p>
        </w:tc>
      </w:tr>
      <w:tr w:rsidR="007B18A4" w:rsidRPr="00F97B2C" w14:paraId="2C4D6031" w14:textId="77777777" w:rsidTr="008D7A23">
        <w:tc>
          <w:tcPr>
            <w:tcW w:w="2689" w:type="dxa"/>
          </w:tcPr>
          <w:p w14:paraId="7EFC577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5. Other </w:t>
            </w:r>
          </w:p>
        </w:tc>
        <w:tc>
          <w:tcPr>
            <w:tcW w:w="973" w:type="dxa"/>
          </w:tcPr>
          <w:p w14:paraId="31B4709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2.55e+09</w:t>
            </w:r>
          </w:p>
        </w:tc>
        <w:tc>
          <w:tcPr>
            <w:tcW w:w="1207" w:type="dxa"/>
          </w:tcPr>
          <w:p w14:paraId="724FE3C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7.18e+12</w:t>
            </w:r>
          </w:p>
        </w:tc>
        <w:tc>
          <w:tcPr>
            <w:tcW w:w="872" w:type="dxa"/>
          </w:tcPr>
          <w:p w14:paraId="7DE37AA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0.01</w:t>
            </w:r>
          </w:p>
        </w:tc>
        <w:tc>
          <w:tcPr>
            <w:tcW w:w="927" w:type="dxa"/>
          </w:tcPr>
          <w:p w14:paraId="1AE6301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0.994</w:t>
            </w:r>
          </w:p>
        </w:tc>
        <w:tc>
          <w:tcPr>
            <w:tcW w:w="1169" w:type="dxa"/>
          </w:tcPr>
          <w:p w14:paraId="0BCEC15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w:t>
            </w:r>
          </w:p>
        </w:tc>
        <w:tc>
          <w:tcPr>
            <w:tcW w:w="1515" w:type="dxa"/>
          </w:tcPr>
          <w:p w14:paraId="15DBCCD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w:t>
            </w:r>
          </w:p>
        </w:tc>
      </w:tr>
      <w:tr w:rsidR="007B18A4" w:rsidRPr="00F97B2C" w14:paraId="41E49785" w14:textId="77777777" w:rsidTr="008D7A23">
        <w:tc>
          <w:tcPr>
            <w:tcW w:w="2689" w:type="dxa"/>
          </w:tcPr>
          <w:p w14:paraId="2F7011B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Allowance </w:t>
            </w:r>
          </w:p>
        </w:tc>
        <w:tc>
          <w:tcPr>
            <w:tcW w:w="973" w:type="dxa"/>
          </w:tcPr>
          <w:p w14:paraId="7964721E" w14:textId="77777777" w:rsidR="007B18A4" w:rsidRPr="00DC371F" w:rsidRDefault="007B18A4" w:rsidP="008D7A23">
            <w:pPr>
              <w:spacing w:before="0" w:line="240" w:lineRule="auto"/>
              <w:rPr>
                <w:rFonts w:cs="Arial"/>
                <w:color w:val="auto"/>
                <w:sz w:val="20"/>
                <w:szCs w:val="20"/>
              </w:rPr>
            </w:pPr>
          </w:p>
        </w:tc>
        <w:tc>
          <w:tcPr>
            <w:tcW w:w="1207" w:type="dxa"/>
          </w:tcPr>
          <w:p w14:paraId="1D7AE488" w14:textId="77777777" w:rsidR="007B18A4" w:rsidRPr="00DC371F" w:rsidRDefault="007B18A4" w:rsidP="008D7A23">
            <w:pPr>
              <w:spacing w:before="0" w:line="240" w:lineRule="auto"/>
              <w:rPr>
                <w:rFonts w:cs="Arial"/>
                <w:color w:val="auto"/>
                <w:sz w:val="20"/>
                <w:szCs w:val="20"/>
              </w:rPr>
            </w:pPr>
          </w:p>
        </w:tc>
        <w:tc>
          <w:tcPr>
            <w:tcW w:w="872" w:type="dxa"/>
          </w:tcPr>
          <w:p w14:paraId="0E9E0429" w14:textId="77777777" w:rsidR="007B18A4" w:rsidRPr="00DC371F" w:rsidRDefault="007B18A4" w:rsidP="008D7A23">
            <w:pPr>
              <w:spacing w:before="0" w:line="240" w:lineRule="auto"/>
              <w:rPr>
                <w:rFonts w:cs="Arial"/>
                <w:color w:val="auto"/>
                <w:sz w:val="20"/>
                <w:szCs w:val="20"/>
              </w:rPr>
            </w:pPr>
          </w:p>
        </w:tc>
        <w:tc>
          <w:tcPr>
            <w:tcW w:w="927" w:type="dxa"/>
          </w:tcPr>
          <w:p w14:paraId="5F1248B2" w14:textId="77777777" w:rsidR="007B18A4" w:rsidRPr="00DC371F" w:rsidRDefault="007B18A4" w:rsidP="008D7A23">
            <w:pPr>
              <w:spacing w:before="0" w:line="240" w:lineRule="auto"/>
              <w:rPr>
                <w:rFonts w:cs="Arial"/>
                <w:color w:val="auto"/>
                <w:sz w:val="20"/>
                <w:szCs w:val="20"/>
              </w:rPr>
            </w:pPr>
          </w:p>
        </w:tc>
        <w:tc>
          <w:tcPr>
            <w:tcW w:w="1169" w:type="dxa"/>
          </w:tcPr>
          <w:p w14:paraId="5B7BD085" w14:textId="77777777" w:rsidR="007B18A4" w:rsidRPr="00DC371F" w:rsidRDefault="007B18A4" w:rsidP="008D7A23">
            <w:pPr>
              <w:spacing w:before="0" w:line="240" w:lineRule="auto"/>
              <w:rPr>
                <w:rFonts w:cs="Arial"/>
                <w:color w:val="auto"/>
                <w:sz w:val="20"/>
                <w:szCs w:val="20"/>
              </w:rPr>
            </w:pPr>
          </w:p>
        </w:tc>
        <w:tc>
          <w:tcPr>
            <w:tcW w:w="1515" w:type="dxa"/>
          </w:tcPr>
          <w:p w14:paraId="37FB61D2" w14:textId="77777777" w:rsidR="007B18A4" w:rsidRPr="00DC371F" w:rsidRDefault="007B18A4" w:rsidP="008D7A23">
            <w:pPr>
              <w:spacing w:before="0" w:line="240" w:lineRule="auto"/>
              <w:rPr>
                <w:rFonts w:cs="Arial"/>
                <w:color w:val="auto"/>
                <w:sz w:val="20"/>
                <w:szCs w:val="20"/>
              </w:rPr>
            </w:pPr>
          </w:p>
        </w:tc>
      </w:tr>
      <w:tr w:rsidR="007B18A4" w:rsidRPr="00F97B2C" w14:paraId="70B423AE" w14:textId="77777777" w:rsidTr="008D7A23">
        <w:tc>
          <w:tcPr>
            <w:tcW w:w="2689" w:type="dxa"/>
          </w:tcPr>
          <w:p w14:paraId="7995A82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2. R501-R1000 </w:t>
            </w:r>
          </w:p>
        </w:tc>
        <w:tc>
          <w:tcPr>
            <w:tcW w:w="973" w:type="dxa"/>
          </w:tcPr>
          <w:p w14:paraId="7D619E8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.1570289</w:t>
            </w:r>
          </w:p>
        </w:tc>
        <w:tc>
          <w:tcPr>
            <w:tcW w:w="1207" w:type="dxa"/>
          </w:tcPr>
          <w:p w14:paraId="250BE60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.0265874</w:t>
            </w:r>
          </w:p>
        </w:tc>
        <w:tc>
          <w:tcPr>
            <w:tcW w:w="872" w:type="dxa"/>
          </w:tcPr>
          <w:p w14:paraId="548488E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-10.93</w:t>
            </w:r>
          </w:p>
        </w:tc>
        <w:tc>
          <w:tcPr>
            <w:tcW w:w="927" w:type="dxa"/>
          </w:tcPr>
          <w:p w14:paraId="7B8541D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423B9DD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.112683</w:t>
            </w:r>
          </w:p>
        </w:tc>
        <w:tc>
          <w:tcPr>
            <w:tcW w:w="1515" w:type="dxa"/>
          </w:tcPr>
          <w:p w14:paraId="0423E92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.2188271</w:t>
            </w:r>
          </w:p>
        </w:tc>
      </w:tr>
      <w:tr w:rsidR="007B18A4" w:rsidRPr="00F97B2C" w14:paraId="1D9FDD1C" w14:textId="77777777" w:rsidTr="008D7A23">
        <w:tc>
          <w:tcPr>
            <w:tcW w:w="2689" w:type="dxa"/>
          </w:tcPr>
          <w:p w14:paraId="49C9B1F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3. R1001-R1500 </w:t>
            </w:r>
          </w:p>
        </w:tc>
        <w:tc>
          <w:tcPr>
            <w:tcW w:w="973" w:type="dxa"/>
          </w:tcPr>
          <w:p w14:paraId="59BE006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.2041792</w:t>
            </w:r>
          </w:p>
        </w:tc>
        <w:tc>
          <w:tcPr>
            <w:tcW w:w="1207" w:type="dxa"/>
          </w:tcPr>
          <w:p w14:paraId="6922C39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.0343917</w:t>
            </w:r>
          </w:p>
        </w:tc>
        <w:tc>
          <w:tcPr>
            <w:tcW w:w="872" w:type="dxa"/>
          </w:tcPr>
          <w:p w14:paraId="75B7477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-9.43</w:t>
            </w:r>
          </w:p>
        </w:tc>
        <w:tc>
          <w:tcPr>
            <w:tcW w:w="927" w:type="dxa"/>
          </w:tcPr>
          <w:p w14:paraId="133D432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3045D52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.1467696</w:t>
            </w:r>
          </w:p>
        </w:tc>
        <w:tc>
          <w:tcPr>
            <w:tcW w:w="1515" w:type="dxa"/>
          </w:tcPr>
          <w:p w14:paraId="020F3CE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.2840449</w:t>
            </w:r>
          </w:p>
        </w:tc>
      </w:tr>
      <w:tr w:rsidR="007B18A4" w:rsidRPr="00F97B2C" w14:paraId="0E2FB9D4" w14:textId="77777777" w:rsidTr="008D7A23">
        <w:tc>
          <w:tcPr>
            <w:tcW w:w="2689" w:type="dxa"/>
          </w:tcPr>
          <w:p w14:paraId="18F22C5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4. R1501-R2000 </w:t>
            </w:r>
          </w:p>
        </w:tc>
        <w:tc>
          <w:tcPr>
            <w:tcW w:w="973" w:type="dxa"/>
          </w:tcPr>
          <w:p w14:paraId="1D9B62F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.0538169</w:t>
            </w:r>
          </w:p>
        </w:tc>
        <w:tc>
          <w:tcPr>
            <w:tcW w:w="1207" w:type="dxa"/>
          </w:tcPr>
          <w:p w14:paraId="6D3160E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.0137985</w:t>
            </w:r>
          </w:p>
        </w:tc>
        <w:tc>
          <w:tcPr>
            <w:tcW w:w="872" w:type="dxa"/>
          </w:tcPr>
          <w:p w14:paraId="1A5F1AF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-11.40</w:t>
            </w:r>
          </w:p>
        </w:tc>
        <w:tc>
          <w:tcPr>
            <w:tcW w:w="927" w:type="dxa"/>
          </w:tcPr>
          <w:p w14:paraId="4D9B480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592738D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.0325592</w:t>
            </w:r>
          </w:p>
        </w:tc>
        <w:tc>
          <w:tcPr>
            <w:tcW w:w="1515" w:type="dxa"/>
          </w:tcPr>
          <w:p w14:paraId="50BD6DF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.0889536</w:t>
            </w:r>
          </w:p>
        </w:tc>
      </w:tr>
      <w:tr w:rsidR="007B18A4" w:rsidRPr="00F97B2C" w14:paraId="71DA30E1" w14:textId="77777777" w:rsidTr="008D7A23">
        <w:tc>
          <w:tcPr>
            <w:tcW w:w="2689" w:type="dxa"/>
          </w:tcPr>
          <w:p w14:paraId="57F8B67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5. &gt;2001 </w:t>
            </w:r>
          </w:p>
        </w:tc>
        <w:tc>
          <w:tcPr>
            <w:tcW w:w="973" w:type="dxa"/>
          </w:tcPr>
          <w:p w14:paraId="7B7D7CE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.0474025</w:t>
            </w:r>
          </w:p>
        </w:tc>
        <w:tc>
          <w:tcPr>
            <w:tcW w:w="1207" w:type="dxa"/>
          </w:tcPr>
          <w:p w14:paraId="182E6DB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.0127598</w:t>
            </w:r>
          </w:p>
        </w:tc>
        <w:tc>
          <w:tcPr>
            <w:tcW w:w="872" w:type="dxa"/>
          </w:tcPr>
          <w:p w14:paraId="4832A77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-11.33</w:t>
            </w:r>
          </w:p>
        </w:tc>
        <w:tc>
          <w:tcPr>
            <w:tcW w:w="927" w:type="dxa"/>
          </w:tcPr>
          <w:p w14:paraId="5A4F78B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35D6E15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.0279688</w:t>
            </w:r>
          </w:p>
        </w:tc>
        <w:tc>
          <w:tcPr>
            <w:tcW w:w="1515" w:type="dxa"/>
          </w:tcPr>
          <w:p w14:paraId="0F8EBC4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.0803393</w:t>
            </w:r>
          </w:p>
        </w:tc>
      </w:tr>
      <w:tr w:rsidR="007B18A4" w:rsidRPr="00F97B2C" w14:paraId="258238B8" w14:textId="77777777" w:rsidTr="008D7A23">
        <w:tc>
          <w:tcPr>
            <w:tcW w:w="2689" w:type="dxa"/>
          </w:tcPr>
          <w:p w14:paraId="5A922B5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Availability of funding</w:t>
            </w:r>
          </w:p>
        </w:tc>
        <w:tc>
          <w:tcPr>
            <w:tcW w:w="973" w:type="dxa"/>
          </w:tcPr>
          <w:p w14:paraId="34947467" w14:textId="77777777" w:rsidR="007B18A4" w:rsidRPr="00DC371F" w:rsidRDefault="007B18A4" w:rsidP="008D7A23">
            <w:pPr>
              <w:spacing w:before="0" w:line="240" w:lineRule="auto"/>
              <w:rPr>
                <w:rFonts w:cs="Arial"/>
                <w:color w:val="auto"/>
                <w:sz w:val="20"/>
                <w:szCs w:val="20"/>
              </w:rPr>
            </w:pPr>
          </w:p>
        </w:tc>
        <w:tc>
          <w:tcPr>
            <w:tcW w:w="1207" w:type="dxa"/>
          </w:tcPr>
          <w:p w14:paraId="3E42732D" w14:textId="77777777" w:rsidR="007B18A4" w:rsidRPr="00DC371F" w:rsidRDefault="007B18A4" w:rsidP="008D7A23">
            <w:pPr>
              <w:spacing w:before="0" w:line="240" w:lineRule="auto"/>
              <w:rPr>
                <w:rFonts w:cs="Arial"/>
                <w:color w:val="auto"/>
                <w:sz w:val="20"/>
                <w:szCs w:val="20"/>
              </w:rPr>
            </w:pPr>
          </w:p>
        </w:tc>
        <w:tc>
          <w:tcPr>
            <w:tcW w:w="872" w:type="dxa"/>
          </w:tcPr>
          <w:p w14:paraId="1649646F" w14:textId="77777777" w:rsidR="007B18A4" w:rsidRPr="00DC371F" w:rsidRDefault="007B18A4" w:rsidP="008D7A23">
            <w:pPr>
              <w:spacing w:before="0" w:line="240" w:lineRule="auto"/>
              <w:rPr>
                <w:rFonts w:cs="Arial"/>
                <w:color w:val="auto"/>
                <w:sz w:val="20"/>
                <w:szCs w:val="20"/>
              </w:rPr>
            </w:pPr>
          </w:p>
        </w:tc>
        <w:tc>
          <w:tcPr>
            <w:tcW w:w="927" w:type="dxa"/>
          </w:tcPr>
          <w:p w14:paraId="189EBD0F" w14:textId="77777777" w:rsidR="007B18A4" w:rsidRPr="00DC371F" w:rsidRDefault="007B18A4" w:rsidP="008D7A23">
            <w:pPr>
              <w:spacing w:before="0" w:line="240" w:lineRule="auto"/>
              <w:rPr>
                <w:rFonts w:cs="Arial"/>
                <w:color w:val="auto"/>
                <w:sz w:val="20"/>
                <w:szCs w:val="20"/>
              </w:rPr>
            </w:pPr>
          </w:p>
        </w:tc>
        <w:tc>
          <w:tcPr>
            <w:tcW w:w="1169" w:type="dxa"/>
          </w:tcPr>
          <w:p w14:paraId="1CC7ADE9" w14:textId="77777777" w:rsidR="007B18A4" w:rsidRPr="00DC371F" w:rsidRDefault="007B18A4" w:rsidP="008D7A23">
            <w:pPr>
              <w:spacing w:before="0" w:line="240" w:lineRule="auto"/>
              <w:rPr>
                <w:rFonts w:cs="Arial"/>
                <w:color w:val="auto"/>
                <w:sz w:val="20"/>
                <w:szCs w:val="20"/>
              </w:rPr>
            </w:pPr>
          </w:p>
        </w:tc>
        <w:tc>
          <w:tcPr>
            <w:tcW w:w="1515" w:type="dxa"/>
          </w:tcPr>
          <w:p w14:paraId="336785BB" w14:textId="77777777" w:rsidR="007B18A4" w:rsidRPr="00DC371F" w:rsidRDefault="007B18A4" w:rsidP="008D7A23">
            <w:pPr>
              <w:spacing w:before="0" w:line="240" w:lineRule="auto"/>
              <w:rPr>
                <w:rFonts w:cs="Arial"/>
                <w:color w:val="auto"/>
                <w:sz w:val="20"/>
                <w:szCs w:val="20"/>
              </w:rPr>
            </w:pPr>
          </w:p>
        </w:tc>
      </w:tr>
      <w:tr w:rsidR="007B18A4" w:rsidRPr="00F97B2C" w14:paraId="635FA784" w14:textId="77777777" w:rsidTr="008D7A23">
        <w:tc>
          <w:tcPr>
            <w:tcW w:w="2689" w:type="dxa"/>
          </w:tcPr>
          <w:p w14:paraId="0FC69FE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2. no </w:t>
            </w:r>
          </w:p>
        </w:tc>
        <w:tc>
          <w:tcPr>
            <w:tcW w:w="973" w:type="dxa"/>
          </w:tcPr>
          <w:p w14:paraId="51F0DEB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1.411413</w:t>
            </w:r>
          </w:p>
        </w:tc>
        <w:tc>
          <w:tcPr>
            <w:tcW w:w="1207" w:type="dxa"/>
          </w:tcPr>
          <w:p w14:paraId="209E14F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.1213204</w:t>
            </w:r>
          </w:p>
        </w:tc>
        <w:tc>
          <w:tcPr>
            <w:tcW w:w="872" w:type="dxa"/>
          </w:tcPr>
          <w:p w14:paraId="6B96F77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4.01</w:t>
            </w:r>
          </w:p>
        </w:tc>
        <w:tc>
          <w:tcPr>
            <w:tcW w:w="927" w:type="dxa"/>
          </w:tcPr>
          <w:p w14:paraId="19A0386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32A03BF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1.19258</w:t>
            </w:r>
          </w:p>
        </w:tc>
        <w:tc>
          <w:tcPr>
            <w:tcW w:w="1515" w:type="dxa"/>
          </w:tcPr>
          <w:p w14:paraId="4828E17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1.6704</w:t>
            </w:r>
          </w:p>
        </w:tc>
      </w:tr>
      <w:tr w:rsidR="007B18A4" w:rsidRPr="00F97B2C" w14:paraId="7F99049A" w14:textId="77777777" w:rsidTr="008D7A23">
        <w:tc>
          <w:tcPr>
            <w:tcW w:w="2689" w:type="dxa"/>
          </w:tcPr>
          <w:p w14:paraId="67AA5FB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Frequency in purchasing food</w:t>
            </w:r>
          </w:p>
        </w:tc>
        <w:tc>
          <w:tcPr>
            <w:tcW w:w="973" w:type="dxa"/>
          </w:tcPr>
          <w:p w14:paraId="0E2818B4" w14:textId="77777777" w:rsidR="007B18A4" w:rsidRPr="00DC371F" w:rsidRDefault="007B18A4" w:rsidP="008D7A23">
            <w:pPr>
              <w:spacing w:before="0" w:line="240" w:lineRule="auto"/>
              <w:rPr>
                <w:rFonts w:cs="Arial"/>
                <w:color w:val="auto"/>
                <w:sz w:val="20"/>
                <w:szCs w:val="20"/>
              </w:rPr>
            </w:pPr>
          </w:p>
        </w:tc>
        <w:tc>
          <w:tcPr>
            <w:tcW w:w="1207" w:type="dxa"/>
          </w:tcPr>
          <w:p w14:paraId="33485D99" w14:textId="77777777" w:rsidR="007B18A4" w:rsidRPr="00DC371F" w:rsidRDefault="007B18A4" w:rsidP="008D7A23">
            <w:pPr>
              <w:spacing w:before="0" w:line="240" w:lineRule="auto"/>
              <w:rPr>
                <w:rFonts w:cs="Arial"/>
                <w:color w:val="auto"/>
                <w:sz w:val="20"/>
                <w:szCs w:val="20"/>
              </w:rPr>
            </w:pPr>
          </w:p>
        </w:tc>
        <w:tc>
          <w:tcPr>
            <w:tcW w:w="872" w:type="dxa"/>
          </w:tcPr>
          <w:p w14:paraId="7A3B96DD" w14:textId="77777777" w:rsidR="007B18A4" w:rsidRPr="00DC371F" w:rsidRDefault="007B18A4" w:rsidP="008D7A23">
            <w:pPr>
              <w:spacing w:before="0" w:line="240" w:lineRule="auto"/>
              <w:rPr>
                <w:rFonts w:cs="Arial"/>
                <w:color w:val="auto"/>
                <w:sz w:val="20"/>
                <w:szCs w:val="20"/>
              </w:rPr>
            </w:pPr>
          </w:p>
        </w:tc>
        <w:tc>
          <w:tcPr>
            <w:tcW w:w="927" w:type="dxa"/>
          </w:tcPr>
          <w:p w14:paraId="5B1785C8" w14:textId="77777777" w:rsidR="007B18A4" w:rsidRPr="00DC371F" w:rsidRDefault="007B18A4" w:rsidP="008D7A23">
            <w:pPr>
              <w:spacing w:before="0" w:line="240" w:lineRule="auto"/>
              <w:rPr>
                <w:rFonts w:cs="Arial"/>
                <w:color w:val="auto"/>
                <w:sz w:val="20"/>
                <w:szCs w:val="20"/>
              </w:rPr>
            </w:pPr>
          </w:p>
        </w:tc>
        <w:tc>
          <w:tcPr>
            <w:tcW w:w="1169" w:type="dxa"/>
          </w:tcPr>
          <w:p w14:paraId="30744045" w14:textId="77777777" w:rsidR="007B18A4" w:rsidRPr="00DC371F" w:rsidRDefault="007B18A4" w:rsidP="008D7A23">
            <w:pPr>
              <w:spacing w:before="0" w:line="240" w:lineRule="auto"/>
              <w:rPr>
                <w:rFonts w:cs="Arial"/>
                <w:color w:val="auto"/>
                <w:sz w:val="20"/>
                <w:szCs w:val="20"/>
              </w:rPr>
            </w:pPr>
          </w:p>
        </w:tc>
        <w:tc>
          <w:tcPr>
            <w:tcW w:w="1515" w:type="dxa"/>
          </w:tcPr>
          <w:p w14:paraId="76D25F25" w14:textId="77777777" w:rsidR="007B18A4" w:rsidRPr="00DC371F" w:rsidRDefault="007B18A4" w:rsidP="008D7A23">
            <w:pPr>
              <w:spacing w:before="0" w:line="240" w:lineRule="auto"/>
              <w:rPr>
                <w:rFonts w:cs="Arial"/>
                <w:color w:val="auto"/>
                <w:sz w:val="20"/>
                <w:szCs w:val="20"/>
              </w:rPr>
            </w:pPr>
          </w:p>
        </w:tc>
      </w:tr>
      <w:tr w:rsidR="007B18A4" w:rsidRPr="00F97B2C" w14:paraId="46162A4B" w14:textId="77777777" w:rsidTr="008D7A23">
        <w:tc>
          <w:tcPr>
            <w:tcW w:w="2689" w:type="dxa"/>
          </w:tcPr>
          <w:p w14:paraId="2C52730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2. Once a week </w:t>
            </w:r>
          </w:p>
        </w:tc>
        <w:tc>
          <w:tcPr>
            <w:tcW w:w="973" w:type="dxa"/>
          </w:tcPr>
          <w:p w14:paraId="7213500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3.203576</w:t>
            </w:r>
          </w:p>
        </w:tc>
        <w:tc>
          <w:tcPr>
            <w:tcW w:w="1207" w:type="dxa"/>
          </w:tcPr>
          <w:p w14:paraId="69F1BB6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4.31438</w:t>
            </w:r>
          </w:p>
        </w:tc>
        <w:tc>
          <w:tcPr>
            <w:tcW w:w="872" w:type="dxa"/>
          </w:tcPr>
          <w:p w14:paraId="79AFA50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7.70</w:t>
            </w:r>
          </w:p>
        </w:tc>
        <w:tc>
          <w:tcPr>
            <w:tcW w:w="927" w:type="dxa"/>
          </w:tcPr>
          <w:p w14:paraId="625BD1D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778F0C1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2.28712</w:t>
            </w:r>
          </w:p>
        </w:tc>
        <w:tc>
          <w:tcPr>
            <w:tcW w:w="1515" w:type="dxa"/>
          </w:tcPr>
          <w:p w14:paraId="45CF8B0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44.87258</w:t>
            </w:r>
          </w:p>
        </w:tc>
      </w:tr>
      <w:tr w:rsidR="007B18A4" w:rsidRPr="00F97B2C" w14:paraId="49154BB2" w14:textId="77777777" w:rsidTr="008D7A23">
        <w:tc>
          <w:tcPr>
            <w:tcW w:w="2689" w:type="dxa"/>
          </w:tcPr>
          <w:p w14:paraId="5B615E6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3. Twice a week </w:t>
            </w:r>
          </w:p>
        </w:tc>
        <w:tc>
          <w:tcPr>
            <w:tcW w:w="973" w:type="dxa"/>
          </w:tcPr>
          <w:p w14:paraId="416F897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3.082885</w:t>
            </w:r>
          </w:p>
        </w:tc>
        <w:tc>
          <w:tcPr>
            <w:tcW w:w="1207" w:type="dxa"/>
          </w:tcPr>
          <w:p w14:paraId="6EFA1B6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.6226895</w:t>
            </w:r>
          </w:p>
        </w:tc>
        <w:tc>
          <w:tcPr>
            <w:tcW w:w="872" w:type="dxa"/>
          </w:tcPr>
          <w:p w14:paraId="0BF9676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5.57</w:t>
            </w:r>
          </w:p>
        </w:tc>
        <w:tc>
          <w:tcPr>
            <w:tcW w:w="927" w:type="dxa"/>
          </w:tcPr>
          <w:p w14:paraId="7A019EE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2B3B049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2.075053</w:t>
            </w:r>
          </w:p>
        </w:tc>
        <w:tc>
          <w:tcPr>
            <w:tcW w:w="1515" w:type="dxa"/>
          </w:tcPr>
          <w:p w14:paraId="122C506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4.580209</w:t>
            </w:r>
          </w:p>
        </w:tc>
      </w:tr>
      <w:tr w:rsidR="007B18A4" w:rsidRPr="00F97B2C" w14:paraId="340B1D87" w14:textId="77777777" w:rsidTr="008D7A23">
        <w:tc>
          <w:tcPr>
            <w:tcW w:w="2689" w:type="dxa"/>
          </w:tcPr>
          <w:p w14:paraId="5105C20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4. Once a month </w:t>
            </w:r>
          </w:p>
        </w:tc>
        <w:tc>
          <w:tcPr>
            <w:tcW w:w="973" w:type="dxa"/>
          </w:tcPr>
          <w:p w14:paraId="64F27D7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.0433986</w:t>
            </w:r>
          </w:p>
        </w:tc>
        <w:tc>
          <w:tcPr>
            <w:tcW w:w="1207" w:type="dxa"/>
          </w:tcPr>
          <w:p w14:paraId="45C4D53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.0084773</w:t>
            </w:r>
          </w:p>
        </w:tc>
        <w:tc>
          <w:tcPr>
            <w:tcW w:w="872" w:type="dxa"/>
          </w:tcPr>
          <w:p w14:paraId="2B3375C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-16.06</w:t>
            </w:r>
          </w:p>
        </w:tc>
        <w:tc>
          <w:tcPr>
            <w:tcW w:w="927" w:type="dxa"/>
          </w:tcPr>
          <w:p w14:paraId="703AC10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190C83B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.0295941</w:t>
            </w:r>
          </w:p>
        </w:tc>
        <w:tc>
          <w:tcPr>
            <w:tcW w:w="1515" w:type="dxa"/>
          </w:tcPr>
          <w:p w14:paraId="10269AB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.0636422</w:t>
            </w:r>
          </w:p>
        </w:tc>
      </w:tr>
      <w:tr w:rsidR="007B18A4" w:rsidRPr="00F97B2C" w14:paraId="26FE43FD" w14:textId="77777777" w:rsidTr="008D7A23">
        <w:tc>
          <w:tcPr>
            <w:tcW w:w="2689" w:type="dxa"/>
          </w:tcPr>
          <w:p w14:paraId="297887D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5. Twice a month </w:t>
            </w:r>
          </w:p>
        </w:tc>
        <w:tc>
          <w:tcPr>
            <w:tcW w:w="973" w:type="dxa"/>
          </w:tcPr>
          <w:p w14:paraId="10009EC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.0703699</w:t>
            </w:r>
          </w:p>
        </w:tc>
        <w:tc>
          <w:tcPr>
            <w:tcW w:w="1207" w:type="dxa"/>
          </w:tcPr>
          <w:p w14:paraId="02D8C17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.0130332</w:t>
            </w:r>
          </w:p>
        </w:tc>
        <w:tc>
          <w:tcPr>
            <w:tcW w:w="872" w:type="dxa"/>
          </w:tcPr>
          <w:p w14:paraId="5082C56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-14.33</w:t>
            </w:r>
          </w:p>
        </w:tc>
        <w:tc>
          <w:tcPr>
            <w:tcW w:w="927" w:type="dxa"/>
          </w:tcPr>
          <w:p w14:paraId="43DBCBB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622357B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.0489482</w:t>
            </w:r>
          </w:p>
        </w:tc>
        <w:tc>
          <w:tcPr>
            <w:tcW w:w="1515" w:type="dxa"/>
          </w:tcPr>
          <w:p w14:paraId="00E9DE3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.1011667</w:t>
            </w:r>
          </w:p>
        </w:tc>
      </w:tr>
      <w:tr w:rsidR="007B18A4" w:rsidRPr="00F97B2C" w14:paraId="62992EBB" w14:textId="77777777" w:rsidTr="008D7A23">
        <w:tc>
          <w:tcPr>
            <w:tcW w:w="2689" w:type="dxa"/>
          </w:tcPr>
          <w:p w14:paraId="0383054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lastRenderedPageBreak/>
              <w:t>Places of purchase</w:t>
            </w:r>
          </w:p>
        </w:tc>
        <w:tc>
          <w:tcPr>
            <w:tcW w:w="973" w:type="dxa"/>
          </w:tcPr>
          <w:p w14:paraId="546D1A0A" w14:textId="77777777" w:rsidR="007B18A4" w:rsidRPr="00DC371F" w:rsidRDefault="007B18A4" w:rsidP="008D7A23">
            <w:pPr>
              <w:spacing w:before="0" w:line="240" w:lineRule="auto"/>
              <w:rPr>
                <w:rFonts w:cs="Arial"/>
                <w:color w:val="auto"/>
                <w:sz w:val="20"/>
                <w:szCs w:val="20"/>
              </w:rPr>
            </w:pPr>
          </w:p>
        </w:tc>
        <w:tc>
          <w:tcPr>
            <w:tcW w:w="1207" w:type="dxa"/>
          </w:tcPr>
          <w:p w14:paraId="788CD326" w14:textId="77777777" w:rsidR="007B18A4" w:rsidRPr="00DC371F" w:rsidRDefault="007B18A4" w:rsidP="008D7A23">
            <w:pPr>
              <w:spacing w:before="0" w:line="240" w:lineRule="auto"/>
              <w:rPr>
                <w:rFonts w:cs="Arial"/>
                <w:color w:val="auto"/>
                <w:sz w:val="20"/>
                <w:szCs w:val="20"/>
              </w:rPr>
            </w:pPr>
          </w:p>
        </w:tc>
        <w:tc>
          <w:tcPr>
            <w:tcW w:w="872" w:type="dxa"/>
          </w:tcPr>
          <w:p w14:paraId="4D8D5556" w14:textId="77777777" w:rsidR="007B18A4" w:rsidRPr="00DC371F" w:rsidRDefault="007B18A4" w:rsidP="008D7A23">
            <w:pPr>
              <w:spacing w:before="0" w:line="240" w:lineRule="auto"/>
              <w:rPr>
                <w:rFonts w:cs="Arial"/>
                <w:color w:val="auto"/>
                <w:sz w:val="20"/>
                <w:szCs w:val="20"/>
              </w:rPr>
            </w:pPr>
          </w:p>
        </w:tc>
        <w:tc>
          <w:tcPr>
            <w:tcW w:w="927" w:type="dxa"/>
          </w:tcPr>
          <w:p w14:paraId="420F99E3" w14:textId="77777777" w:rsidR="007B18A4" w:rsidRPr="00DC371F" w:rsidRDefault="007B18A4" w:rsidP="008D7A23">
            <w:pPr>
              <w:spacing w:before="0" w:line="240" w:lineRule="auto"/>
              <w:rPr>
                <w:rFonts w:cs="Arial"/>
                <w:color w:val="auto"/>
                <w:sz w:val="20"/>
                <w:szCs w:val="20"/>
              </w:rPr>
            </w:pPr>
          </w:p>
        </w:tc>
        <w:tc>
          <w:tcPr>
            <w:tcW w:w="1169" w:type="dxa"/>
          </w:tcPr>
          <w:p w14:paraId="6B8F648A" w14:textId="77777777" w:rsidR="007B18A4" w:rsidRPr="00DC371F" w:rsidRDefault="007B18A4" w:rsidP="008D7A23">
            <w:pPr>
              <w:spacing w:before="0" w:line="240" w:lineRule="auto"/>
              <w:rPr>
                <w:rFonts w:cs="Arial"/>
                <w:color w:val="auto"/>
                <w:sz w:val="20"/>
                <w:szCs w:val="20"/>
              </w:rPr>
            </w:pPr>
          </w:p>
        </w:tc>
        <w:tc>
          <w:tcPr>
            <w:tcW w:w="1515" w:type="dxa"/>
          </w:tcPr>
          <w:p w14:paraId="7711027B" w14:textId="77777777" w:rsidR="007B18A4" w:rsidRPr="00DC371F" w:rsidRDefault="007B18A4" w:rsidP="008D7A23">
            <w:pPr>
              <w:spacing w:before="0" w:line="240" w:lineRule="auto"/>
              <w:rPr>
                <w:rFonts w:cs="Arial"/>
                <w:color w:val="auto"/>
                <w:sz w:val="20"/>
                <w:szCs w:val="20"/>
              </w:rPr>
            </w:pPr>
          </w:p>
        </w:tc>
      </w:tr>
      <w:tr w:rsidR="007B18A4" w:rsidRPr="00F97B2C" w14:paraId="1625B458" w14:textId="77777777" w:rsidTr="008D7A23">
        <w:tc>
          <w:tcPr>
            <w:tcW w:w="2689" w:type="dxa"/>
          </w:tcPr>
          <w:p w14:paraId="29A2942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2. Supermarket </w:t>
            </w:r>
          </w:p>
        </w:tc>
        <w:tc>
          <w:tcPr>
            <w:tcW w:w="973" w:type="dxa"/>
          </w:tcPr>
          <w:p w14:paraId="5D19617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337.2952</w:t>
            </w:r>
          </w:p>
        </w:tc>
        <w:tc>
          <w:tcPr>
            <w:tcW w:w="1207" w:type="dxa"/>
          </w:tcPr>
          <w:p w14:paraId="31BC39B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89.42037</w:t>
            </w:r>
          </w:p>
        </w:tc>
        <w:tc>
          <w:tcPr>
            <w:tcW w:w="872" w:type="dxa"/>
          </w:tcPr>
          <w:p w14:paraId="1CFFF40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21.96</w:t>
            </w:r>
          </w:p>
        </w:tc>
        <w:tc>
          <w:tcPr>
            <w:tcW w:w="927" w:type="dxa"/>
          </w:tcPr>
          <w:p w14:paraId="2240BD3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28A8455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200.6079</w:t>
            </w:r>
          </w:p>
        </w:tc>
        <w:tc>
          <w:tcPr>
            <w:tcW w:w="1515" w:type="dxa"/>
          </w:tcPr>
          <w:p w14:paraId="5A7A052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567.1166</w:t>
            </w:r>
          </w:p>
        </w:tc>
      </w:tr>
      <w:tr w:rsidR="007B18A4" w:rsidRPr="00F97B2C" w14:paraId="30412CBA" w14:textId="77777777" w:rsidTr="008D7A23">
        <w:tc>
          <w:tcPr>
            <w:tcW w:w="2689" w:type="dxa"/>
          </w:tcPr>
          <w:p w14:paraId="3F84466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3. Restaurant </w:t>
            </w:r>
          </w:p>
        </w:tc>
        <w:tc>
          <w:tcPr>
            <w:tcW w:w="973" w:type="dxa"/>
          </w:tcPr>
          <w:p w14:paraId="508D73E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1.05e+11</w:t>
            </w:r>
          </w:p>
        </w:tc>
        <w:tc>
          <w:tcPr>
            <w:tcW w:w="1207" w:type="dxa"/>
          </w:tcPr>
          <w:p w14:paraId="5DA404E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7.05e+13</w:t>
            </w:r>
          </w:p>
        </w:tc>
        <w:tc>
          <w:tcPr>
            <w:tcW w:w="872" w:type="dxa"/>
          </w:tcPr>
          <w:p w14:paraId="785D4DF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0.04</w:t>
            </w:r>
          </w:p>
        </w:tc>
        <w:tc>
          <w:tcPr>
            <w:tcW w:w="927" w:type="dxa"/>
          </w:tcPr>
          <w:p w14:paraId="2E85B99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0.970</w:t>
            </w:r>
          </w:p>
        </w:tc>
        <w:tc>
          <w:tcPr>
            <w:tcW w:w="1169" w:type="dxa"/>
          </w:tcPr>
          <w:p w14:paraId="5B2E28E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w:t>
            </w:r>
          </w:p>
        </w:tc>
        <w:tc>
          <w:tcPr>
            <w:tcW w:w="1515" w:type="dxa"/>
          </w:tcPr>
          <w:p w14:paraId="14E5001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w:t>
            </w:r>
          </w:p>
        </w:tc>
      </w:tr>
      <w:tr w:rsidR="007B18A4" w:rsidRPr="00F97B2C" w14:paraId="725EDCC7" w14:textId="77777777" w:rsidTr="008D7A23">
        <w:tc>
          <w:tcPr>
            <w:tcW w:w="2689" w:type="dxa"/>
          </w:tcPr>
          <w:p w14:paraId="4F5DA22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4. Fresh produce market </w:t>
            </w:r>
          </w:p>
        </w:tc>
        <w:tc>
          <w:tcPr>
            <w:tcW w:w="973" w:type="dxa"/>
          </w:tcPr>
          <w:p w14:paraId="5622900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380.5071</w:t>
            </w:r>
          </w:p>
        </w:tc>
        <w:tc>
          <w:tcPr>
            <w:tcW w:w="1207" w:type="dxa"/>
          </w:tcPr>
          <w:p w14:paraId="06FD336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113.7003</w:t>
            </w:r>
          </w:p>
        </w:tc>
        <w:tc>
          <w:tcPr>
            <w:tcW w:w="872" w:type="dxa"/>
          </w:tcPr>
          <w:p w14:paraId="3AAA4A8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19.88</w:t>
            </w:r>
          </w:p>
        </w:tc>
        <w:tc>
          <w:tcPr>
            <w:tcW w:w="927" w:type="dxa"/>
          </w:tcPr>
          <w:p w14:paraId="31FA729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700AD84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211.8425</w:t>
            </w:r>
          </w:p>
        </w:tc>
        <w:tc>
          <w:tcPr>
            <w:tcW w:w="1515" w:type="dxa"/>
          </w:tcPr>
          <w:p w14:paraId="6B1727C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683.4589</w:t>
            </w:r>
          </w:p>
        </w:tc>
      </w:tr>
      <w:tr w:rsidR="007B18A4" w:rsidRPr="00F97B2C" w14:paraId="0AB8C3E8" w14:textId="77777777" w:rsidTr="008D7A23">
        <w:tc>
          <w:tcPr>
            <w:tcW w:w="2689" w:type="dxa"/>
          </w:tcPr>
          <w:p w14:paraId="3C48C17E"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Frequency of food consumption per day</w:t>
            </w:r>
          </w:p>
        </w:tc>
        <w:tc>
          <w:tcPr>
            <w:tcW w:w="973" w:type="dxa"/>
          </w:tcPr>
          <w:p w14:paraId="4E33DAB6" w14:textId="77777777" w:rsidR="007B18A4" w:rsidRPr="00DC371F" w:rsidRDefault="007B18A4" w:rsidP="008D7A23">
            <w:pPr>
              <w:spacing w:before="0" w:line="240" w:lineRule="auto"/>
              <w:rPr>
                <w:rFonts w:cs="Arial"/>
                <w:color w:val="auto"/>
                <w:sz w:val="20"/>
                <w:szCs w:val="20"/>
              </w:rPr>
            </w:pPr>
          </w:p>
        </w:tc>
        <w:tc>
          <w:tcPr>
            <w:tcW w:w="1207" w:type="dxa"/>
          </w:tcPr>
          <w:p w14:paraId="365A4D16" w14:textId="77777777" w:rsidR="007B18A4" w:rsidRPr="00DC371F" w:rsidRDefault="007B18A4" w:rsidP="008D7A23">
            <w:pPr>
              <w:spacing w:before="0" w:line="240" w:lineRule="auto"/>
              <w:rPr>
                <w:rFonts w:cs="Arial"/>
                <w:color w:val="auto"/>
                <w:sz w:val="20"/>
                <w:szCs w:val="20"/>
              </w:rPr>
            </w:pPr>
          </w:p>
        </w:tc>
        <w:tc>
          <w:tcPr>
            <w:tcW w:w="872" w:type="dxa"/>
          </w:tcPr>
          <w:p w14:paraId="414C1E15" w14:textId="77777777" w:rsidR="007B18A4" w:rsidRPr="00DC371F" w:rsidRDefault="007B18A4" w:rsidP="008D7A23">
            <w:pPr>
              <w:spacing w:before="0" w:line="240" w:lineRule="auto"/>
              <w:rPr>
                <w:rFonts w:cs="Arial"/>
                <w:color w:val="auto"/>
                <w:sz w:val="20"/>
                <w:szCs w:val="20"/>
              </w:rPr>
            </w:pPr>
          </w:p>
        </w:tc>
        <w:tc>
          <w:tcPr>
            <w:tcW w:w="927" w:type="dxa"/>
          </w:tcPr>
          <w:p w14:paraId="202AE459" w14:textId="77777777" w:rsidR="007B18A4" w:rsidRPr="00DC371F" w:rsidRDefault="007B18A4" w:rsidP="008D7A23">
            <w:pPr>
              <w:spacing w:before="0" w:line="240" w:lineRule="auto"/>
              <w:rPr>
                <w:rFonts w:cs="Arial"/>
                <w:color w:val="auto"/>
                <w:sz w:val="20"/>
                <w:szCs w:val="20"/>
              </w:rPr>
            </w:pPr>
          </w:p>
        </w:tc>
        <w:tc>
          <w:tcPr>
            <w:tcW w:w="1169" w:type="dxa"/>
          </w:tcPr>
          <w:p w14:paraId="2886E035" w14:textId="77777777" w:rsidR="007B18A4" w:rsidRPr="00DC371F" w:rsidRDefault="007B18A4" w:rsidP="008D7A23">
            <w:pPr>
              <w:spacing w:before="0" w:line="240" w:lineRule="auto"/>
              <w:rPr>
                <w:rFonts w:cs="Arial"/>
                <w:color w:val="auto"/>
                <w:sz w:val="20"/>
                <w:szCs w:val="20"/>
              </w:rPr>
            </w:pPr>
          </w:p>
        </w:tc>
        <w:tc>
          <w:tcPr>
            <w:tcW w:w="1515" w:type="dxa"/>
          </w:tcPr>
          <w:p w14:paraId="59541BBB" w14:textId="77777777" w:rsidR="007B18A4" w:rsidRPr="00DC371F" w:rsidRDefault="007B18A4" w:rsidP="008D7A23">
            <w:pPr>
              <w:spacing w:before="0" w:line="240" w:lineRule="auto"/>
              <w:rPr>
                <w:rFonts w:cs="Arial"/>
                <w:color w:val="auto"/>
                <w:sz w:val="20"/>
                <w:szCs w:val="20"/>
              </w:rPr>
            </w:pPr>
          </w:p>
        </w:tc>
      </w:tr>
      <w:tr w:rsidR="007B18A4" w:rsidRPr="00F97B2C" w14:paraId="5B3924EA" w14:textId="77777777" w:rsidTr="008D7A23">
        <w:tc>
          <w:tcPr>
            <w:tcW w:w="2689" w:type="dxa"/>
          </w:tcPr>
          <w:p w14:paraId="6D404F2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2. Two </w:t>
            </w:r>
          </w:p>
        </w:tc>
        <w:tc>
          <w:tcPr>
            <w:tcW w:w="973" w:type="dxa"/>
          </w:tcPr>
          <w:p w14:paraId="5728998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2.62e+08</w:t>
            </w:r>
          </w:p>
        </w:tc>
        <w:tc>
          <w:tcPr>
            <w:tcW w:w="1207" w:type="dxa"/>
          </w:tcPr>
          <w:p w14:paraId="4B95AEB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3.88e+08</w:t>
            </w:r>
          </w:p>
        </w:tc>
        <w:tc>
          <w:tcPr>
            <w:tcW w:w="872" w:type="dxa"/>
          </w:tcPr>
          <w:p w14:paraId="485CC64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13.08</w:t>
            </w:r>
          </w:p>
        </w:tc>
        <w:tc>
          <w:tcPr>
            <w:tcW w:w="927" w:type="dxa"/>
          </w:tcPr>
          <w:p w14:paraId="2A2F47D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72E2F55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1.44e+07</w:t>
            </w:r>
          </w:p>
        </w:tc>
        <w:tc>
          <w:tcPr>
            <w:tcW w:w="1515" w:type="dxa"/>
          </w:tcPr>
          <w:p w14:paraId="07EAF15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4.78e+09</w:t>
            </w:r>
          </w:p>
        </w:tc>
      </w:tr>
      <w:tr w:rsidR="007B18A4" w:rsidRPr="00F97B2C" w14:paraId="3BE3D7E9" w14:textId="77777777" w:rsidTr="008D7A23">
        <w:tc>
          <w:tcPr>
            <w:tcW w:w="2689" w:type="dxa"/>
          </w:tcPr>
          <w:p w14:paraId="3A4A197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3. Three </w:t>
            </w:r>
          </w:p>
        </w:tc>
        <w:tc>
          <w:tcPr>
            <w:tcW w:w="973" w:type="dxa"/>
          </w:tcPr>
          <w:p w14:paraId="47BF0E9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3.80e+08</w:t>
            </w:r>
          </w:p>
        </w:tc>
        <w:tc>
          <w:tcPr>
            <w:tcW w:w="1207" w:type="dxa"/>
          </w:tcPr>
          <w:p w14:paraId="079FB17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5.66e+08</w:t>
            </w:r>
          </w:p>
        </w:tc>
        <w:tc>
          <w:tcPr>
            <w:tcW w:w="872" w:type="dxa"/>
          </w:tcPr>
          <w:p w14:paraId="1466F5D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13.25</w:t>
            </w:r>
          </w:p>
        </w:tc>
        <w:tc>
          <w:tcPr>
            <w:tcW w:w="927" w:type="dxa"/>
          </w:tcPr>
          <w:p w14:paraId="4CF154D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615107A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2.04e+07</w:t>
            </w:r>
          </w:p>
        </w:tc>
        <w:tc>
          <w:tcPr>
            <w:tcW w:w="1515" w:type="dxa"/>
          </w:tcPr>
          <w:p w14:paraId="7CA0B24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7.06e+09</w:t>
            </w:r>
          </w:p>
        </w:tc>
      </w:tr>
      <w:tr w:rsidR="007B18A4" w:rsidRPr="00F97B2C" w14:paraId="083EF558" w14:textId="77777777" w:rsidTr="008D7A23">
        <w:tc>
          <w:tcPr>
            <w:tcW w:w="2689" w:type="dxa"/>
          </w:tcPr>
          <w:p w14:paraId="2EDECD3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4. Four </w:t>
            </w:r>
          </w:p>
        </w:tc>
        <w:tc>
          <w:tcPr>
            <w:tcW w:w="973" w:type="dxa"/>
          </w:tcPr>
          <w:p w14:paraId="3473094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1.07e+07</w:t>
            </w:r>
          </w:p>
        </w:tc>
        <w:tc>
          <w:tcPr>
            <w:tcW w:w="1207" w:type="dxa"/>
          </w:tcPr>
          <w:p w14:paraId="3C37A3E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1.54e+07</w:t>
            </w:r>
          </w:p>
        </w:tc>
        <w:tc>
          <w:tcPr>
            <w:tcW w:w="872" w:type="dxa"/>
          </w:tcPr>
          <w:p w14:paraId="3D98078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11.28</w:t>
            </w:r>
          </w:p>
        </w:tc>
        <w:tc>
          <w:tcPr>
            <w:tcW w:w="927" w:type="dxa"/>
          </w:tcPr>
          <w:p w14:paraId="0C6660E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4EA025A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644946.1</w:t>
            </w:r>
          </w:p>
        </w:tc>
        <w:tc>
          <w:tcPr>
            <w:tcW w:w="1515" w:type="dxa"/>
          </w:tcPr>
          <w:p w14:paraId="70D075A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1.79e+08</w:t>
            </w:r>
          </w:p>
        </w:tc>
      </w:tr>
      <w:tr w:rsidR="007B18A4" w:rsidRPr="00F97B2C" w14:paraId="38815C1D" w14:textId="77777777" w:rsidTr="008D7A23">
        <w:tc>
          <w:tcPr>
            <w:tcW w:w="2689" w:type="dxa"/>
          </w:tcPr>
          <w:p w14:paraId="7256EABC"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Physical locations of food consumption</w:t>
            </w:r>
          </w:p>
        </w:tc>
        <w:tc>
          <w:tcPr>
            <w:tcW w:w="973" w:type="dxa"/>
          </w:tcPr>
          <w:p w14:paraId="0B78303A" w14:textId="77777777" w:rsidR="007B18A4" w:rsidRPr="00DC371F" w:rsidRDefault="007B18A4" w:rsidP="008D7A23">
            <w:pPr>
              <w:spacing w:before="0" w:line="240" w:lineRule="auto"/>
              <w:rPr>
                <w:rFonts w:cs="Arial"/>
                <w:color w:val="auto"/>
                <w:sz w:val="20"/>
                <w:szCs w:val="20"/>
              </w:rPr>
            </w:pPr>
          </w:p>
        </w:tc>
        <w:tc>
          <w:tcPr>
            <w:tcW w:w="1207" w:type="dxa"/>
          </w:tcPr>
          <w:p w14:paraId="1CDED35A" w14:textId="77777777" w:rsidR="007B18A4" w:rsidRPr="00DC371F" w:rsidRDefault="007B18A4" w:rsidP="008D7A23">
            <w:pPr>
              <w:spacing w:before="0" w:line="240" w:lineRule="auto"/>
              <w:rPr>
                <w:rFonts w:cs="Arial"/>
                <w:color w:val="auto"/>
                <w:sz w:val="20"/>
                <w:szCs w:val="20"/>
              </w:rPr>
            </w:pPr>
          </w:p>
        </w:tc>
        <w:tc>
          <w:tcPr>
            <w:tcW w:w="872" w:type="dxa"/>
          </w:tcPr>
          <w:p w14:paraId="2B5ED29A" w14:textId="77777777" w:rsidR="007B18A4" w:rsidRPr="00DC371F" w:rsidRDefault="007B18A4" w:rsidP="008D7A23">
            <w:pPr>
              <w:spacing w:before="0" w:line="240" w:lineRule="auto"/>
              <w:rPr>
                <w:rFonts w:cs="Arial"/>
                <w:color w:val="auto"/>
                <w:sz w:val="20"/>
                <w:szCs w:val="20"/>
              </w:rPr>
            </w:pPr>
          </w:p>
        </w:tc>
        <w:tc>
          <w:tcPr>
            <w:tcW w:w="927" w:type="dxa"/>
          </w:tcPr>
          <w:p w14:paraId="6FC22C8B" w14:textId="77777777" w:rsidR="007B18A4" w:rsidRPr="00DC371F" w:rsidRDefault="007B18A4" w:rsidP="008D7A23">
            <w:pPr>
              <w:spacing w:before="0" w:line="240" w:lineRule="auto"/>
              <w:rPr>
                <w:rFonts w:cs="Arial"/>
                <w:color w:val="auto"/>
                <w:sz w:val="20"/>
                <w:szCs w:val="20"/>
              </w:rPr>
            </w:pPr>
          </w:p>
        </w:tc>
        <w:tc>
          <w:tcPr>
            <w:tcW w:w="1169" w:type="dxa"/>
          </w:tcPr>
          <w:p w14:paraId="0733BF18" w14:textId="77777777" w:rsidR="007B18A4" w:rsidRPr="00DC371F" w:rsidRDefault="007B18A4" w:rsidP="008D7A23">
            <w:pPr>
              <w:spacing w:before="0" w:line="240" w:lineRule="auto"/>
              <w:rPr>
                <w:rFonts w:cs="Arial"/>
                <w:color w:val="auto"/>
                <w:sz w:val="20"/>
                <w:szCs w:val="20"/>
              </w:rPr>
            </w:pPr>
          </w:p>
        </w:tc>
        <w:tc>
          <w:tcPr>
            <w:tcW w:w="1515" w:type="dxa"/>
          </w:tcPr>
          <w:p w14:paraId="6736B317" w14:textId="77777777" w:rsidR="007B18A4" w:rsidRPr="00DC371F" w:rsidRDefault="007B18A4" w:rsidP="008D7A23">
            <w:pPr>
              <w:spacing w:before="0" w:line="240" w:lineRule="auto"/>
              <w:rPr>
                <w:rFonts w:cs="Arial"/>
                <w:color w:val="auto"/>
                <w:sz w:val="20"/>
                <w:szCs w:val="20"/>
              </w:rPr>
            </w:pPr>
          </w:p>
        </w:tc>
      </w:tr>
      <w:tr w:rsidR="007B18A4" w:rsidRPr="00F97B2C" w14:paraId="6D104075" w14:textId="77777777" w:rsidTr="008D7A23">
        <w:tc>
          <w:tcPr>
            <w:tcW w:w="2689" w:type="dxa"/>
          </w:tcPr>
          <w:p w14:paraId="55B7877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2. Class </w:t>
            </w:r>
          </w:p>
        </w:tc>
        <w:tc>
          <w:tcPr>
            <w:tcW w:w="973" w:type="dxa"/>
          </w:tcPr>
          <w:p w14:paraId="7CD4021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.4361675</w:t>
            </w:r>
          </w:p>
        </w:tc>
        <w:tc>
          <w:tcPr>
            <w:tcW w:w="1207" w:type="dxa"/>
          </w:tcPr>
          <w:p w14:paraId="6C6233B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.0856962</w:t>
            </w:r>
          </w:p>
        </w:tc>
        <w:tc>
          <w:tcPr>
            <w:tcW w:w="872" w:type="dxa"/>
          </w:tcPr>
          <w:p w14:paraId="0E66758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-4.22</w:t>
            </w:r>
          </w:p>
        </w:tc>
        <w:tc>
          <w:tcPr>
            <w:tcW w:w="927" w:type="dxa"/>
          </w:tcPr>
          <w:p w14:paraId="0BB6AC1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79F5644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.2967653</w:t>
            </w:r>
          </w:p>
        </w:tc>
        <w:tc>
          <w:tcPr>
            <w:tcW w:w="1515" w:type="dxa"/>
          </w:tcPr>
          <w:p w14:paraId="56148A7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.6410522</w:t>
            </w:r>
          </w:p>
        </w:tc>
      </w:tr>
      <w:tr w:rsidR="007B18A4" w:rsidRPr="00F97B2C" w14:paraId="66EAFAEF" w14:textId="77777777" w:rsidTr="008D7A23">
        <w:tc>
          <w:tcPr>
            <w:tcW w:w="2689" w:type="dxa"/>
          </w:tcPr>
          <w:p w14:paraId="2385AAD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3. Cafeteria </w:t>
            </w:r>
          </w:p>
        </w:tc>
        <w:tc>
          <w:tcPr>
            <w:tcW w:w="973" w:type="dxa"/>
          </w:tcPr>
          <w:p w14:paraId="59F6AD0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.0230138</w:t>
            </w:r>
          </w:p>
        </w:tc>
        <w:tc>
          <w:tcPr>
            <w:tcW w:w="1207" w:type="dxa"/>
          </w:tcPr>
          <w:p w14:paraId="6758B99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.0042515</w:t>
            </w:r>
          </w:p>
        </w:tc>
        <w:tc>
          <w:tcPr>
            <w:tcW w:w="872" w:type="dxa"/>
          </w:tcPr>
          <w:p w14:paraId="51D58E3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-20.42</w:t>
            </w:r>
          </w:p>
        </w:tc>
        <w:tc>
          <w:tcPr>
            <w:tcW w:w="927" w:type="dxa"/>
          </w:tcPr>
          <w:p w14:paraId="08BE513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083F68E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.0160229</w:t>
            </w:r>
          </w:p>
        </w:tc>
        <w:tc>
          <w:tcPr>
            <w:tcW w:w="1515" w:type="dxa"/>
          </w:tcPr>
          <w:p w14:paraId="03A8344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.0330549</w:t>
            </w:r>
          </w:p>
        </w:tc>
      </w:tr>
      <w:tr w:rsidR="007B18A4" w:rsidRPr="00F97B2C" w14:paraId="2F9971AA" w14:textId="77777777" w:rsidTr="008D7A23">
        <w:tc>
          <w:tcPr>
            <w:tcW w:w="2689" w:type="dxa"/>
          </w:tcPr>
          <w:p w14:paraId="5FA98CE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4. Off-Campus </w:t>
            </w:r>
          </w:p>
        </w:tc>
        <w:tc>
          <w:tcPr>
            <w:tcW w:w="973" w:type="dxa"/>
          </w:tcPr>
          <w:p w14:paraId="06901B5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.0185722</w:t>
            </w:r>
          </w:p>
        </w:tc>
        <w:tc>
          <w:tcPr>
            <w:tcW w:w="1207" w:type="dxa"/>
          </w:tcPr>
          <w:p w14:paraId="6176B29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.0031556</w:t>
            </w:r>
          </w:p>
        </w:tc>
        <w:tc>
          <w:tcPr>
            <w:tcW w:w="872" w:type="dxa"/>
          </w:tcPr>
          <w:p w14:paraId="21AF76E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-23.46</w:t>
            </w:r>
          </w:p>
        </w:tc>
        <w:tc>
          <w:tcPr>
            <w:tcW w:w="927" w:type="dxa"/>
          </w:tcPr>
          <w:p w14:paraId="63720A8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290BED1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.0133117</w:t>
            </w:r>
          </w:p>
        </w:tc>
        <w:tc>
          <w:tcPr>
            <w:tcW w:w="1515" w:type="dxa"/>
          </w:tcPr>
          <w:p w14:paraId="4993365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.0259115</w:t>
            </w:r>
          </w:p>
        </w:tc>
      </w:tr>
      <w:tr w:rsidR="007B18A4" w:rsidRPr="00F97B2C" w14:paraId="743438F5" w14:textId="77777777" w:rsidTr="008D7A23">
        <w:tc>
          <w:tcPr>
            <w:tcW w:w="2689" w:type="dxa"/>
          </w:tcPr>
          <w:p w14:paraId="2CAA657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5. On-the-Run </w:t>
            </w:r>
          </w:p>
        </w:tc>
        <w:tc>
          <w:tcPr>
            <w:tcW w:w="973" w:type="dxa"/>
          </w:tcPr>
          <w:p w14:paraId="200376D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.0651845</w:t>
            </w:r>
          </w:p>
        </w:tc>
        <w:tc>
          <w:tcPr>
            <w:tcW w:w="1207" w:type="dxa"/>
          </w:tcPr>
          <w:p w14:paraId="3FF33CE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.0118541</w:t>
            </w:r>
          </w:p>
        </w:tc>
        <w:tc>
          <w:tcPr>
            <w:tcW w:w="872" w:type="dxa"/>
          </w:tcPr>
          <w:p w14:paraId="717403C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-15.01</w:t>
            </w:r>
          </w:p>
        </w:tc>
        <w:tc>
          <w:tcPr>
            <w:tcW w:w="927" w:type="dxa"/>
          </w:tcPr>
          <w:p w14:paraId="0AC1699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38FCBB9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.0456404</w:t>
            </w:r>
          </w:p>
        </w:tc>
        <w:tc>
          <w:tcPr>
            <w:tcW w:w="1515" w:type="dxa"/>
          </w:tcPr>
          <w:p w14:paraId="52B4913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.0930979</w:t>
            </w:r>
          </w:p>
        </w:tc>
      </w:tr>
      <w:tr w:rsidR="007B18A4" w:rsidRPr="00F97B2C" w14:paraId="1B65C5DF" w14:textId="77777777" w:rsidTr="008D7A23">
        <w:tc>
          <w:tcPr>
            <w:tcW w:w="2689" w:type="dxa"/>
          </w:tcPr>
          <w:p w14:paraId="1279F58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Time of meals per day</w:t>
            </w:r>
          </w:p>
        </w:tc>
        <w:tc>
          <w:tcPr>
            <w:tcW w:w="973" w:type="dxa"/>
          </w:tcPr>
          <w:p w14:paraId="6BCC4248" w14:textId="77777777" w:rsidR="007B18A4" w:rsidRPr="00DC371F" w:rsidRDefault="007B18A4" w:rsidP="008D7A23">
            <w:pPr>
              <w:spacing w:before="0" w:line="240" w:lineRule="auto"/>
              <w:rPr>
                <w:rFonts w:cs="Arial"/>
                <w:color w:val="auto"/>
                <w:sz w:val="20"/>
                <w:szCs w:val="20"/>
              </w:rPr>
            </w:pPr>
          </w:p>
        </w:tc>
        <w:tc>
          <w:tcPr>
            <w:tcW w:w="1207" w:type="dxa"/>
          </w:tcPr>
          <w:p w14:paraId="1617BDFE" w14:textId="77777777" w:rsidR="007B18A4" w:rsidRPr="00DC371F" w:rsidRDefault="007B18A4" w:rsidP="008D7A23">
            <w:pPr>
              <w:spacing w:before="0" w:line="240" w:lineRule="auto"/>
              <w:rPr>
                <w:rFonts w:cs="Arial"/>
                <w:color w:val="auto"/>
                <w:sz w:val="20"/>
                <w:szCs w:val="20"/>
              </w:rPr>
            </w:pPr>
          </w:p>
        </w:tc>
        <w:tc>
          <w:tcPr>
            <w:tcW w:w="872" w:type="dxa"/>
          </w:tcPr>
          <w:p w14:paraId="27E07A3D" w14:textId="77777777" w:rsidR="007B18A4" w:rsidRPr="00DC371F" w:rsidRDefault="007B18A4" w:rsidP="008D7A23">
            <w:pPr>
              <w:spacing w:before="0" w:line="240" w:lineRule="auto"/>
              <w:rPr>
                <w:rFonts w:cs="Arial"/>
                <w:color w:val="auto"/>
                <w:sz w:val="20"/>
                <w:szCs w:val="20"/>
              </w:rPr>
            </w:pPr>
          </w:p>
        </w:tc>
        <w:tc>
          <w:tcPr>
            <w:tcW w:w="927" w:type="dxa"/>
          </w:tcPr>
          <w:p w14:paraId="69BE3C24" w14:textId="77777777" w:rsidR="007B18A4" w:rsidRPr="00DC371F" w:rsidRDefault="007B18A4" w:rsidP="008D7A23">
            <w:pPr>
              <w:spacing w:before="0" w:line="240" w:lineRule="auto"/>
              <w:rPr>
                <w:rFonts w:cs="Arial"/>
                <w:color w:val="auto"/>
                <w:sz w:val="20"/>
                <w:szCs w:val="20"/>
              </w:rPr>
            </w:pPr>
          </w:p>
        </w:tc>
        <w:tc>
          <w:tcPr>
            <w:tcW w:w="1169" w:type="dxa"/>
          </w:tcPr>
          <w:p w14:paraId="421623F2" w14:textId="77777777" w:rsidR="007B18A4" w:rsidRPr="00DC371F" w:rsidRDefault="007B18A4" w:rsidP="008D7A23">
            <w:pPr>
              <w:spacing w:before="0" w:line="240" w:lineRule="auto"/>
              <w:rPr>
                <w:rFonts w:cs="Arial"/>
                <w:color w:val="auto"/>
                <w:sz w:val="20"/>
                <w:szCs w:val="20"/>
              </w:rPr>
            </w:pPr>
          </w:p>
        </w:tc>
        <w:tc>
          <w:tcPr>
            <w:tcW w:w="1515" w:type="dxa"/>
          </w:tcPr>
          <w:p w14:paraId="666DBFD9" w14:textId="77777777" w:rsidR="007B18A4" w:rsidRPr="00DC371F" w:rsidRDefault="007B18A4" w:rsidP="008D7A23">
            <w:pPr>
              <w:spacing w:before="0" w:line="240" w:lineRule="auto"/>
              <w:rPr>
                <w:rFonts w:cs="Arial"/>
                <w:color w:val="auto"/>
                <w:sz w:val="20"/>
                <w:szCs w:val="20"/>
              </w:rPr>
            </w:pPr>
          </w:p>
        </w:tc>
      </w:tr>
      <w:tr w:rsidR="007B18A4" w:rsidRPr="00F97B2C" w14:paraId="0190F647" w14:textId="77777777" w:rsidTr="008D7A23">
        <w:tc>
          <w:tcPr>
            <w:tcW w:w="2689" w:type="dxa"/>
          </w:tcPr>
          <w:p w14:paraId="2A64ADE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2. 09:01-12:00 </w:t>
            </w:r>
          </w:p>
        </w:tc>
        <w:tc>
          <w:tcPr>
            <w:tcW w:w="973" w:type="dxa"/>
          </w:tcPr>
          <w:p w14:paraId="7370C2C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5.957711</w:t>
            </w:r>
          </w:p>
        </w:tc>
        <w:tc>
          <w:tcPr>
            <w:tcW w:w="1207" w:type="dxa"/>
          </w:tcPr>
          <w:p w14:paraId="47EDEF5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.6538322</w:t>
            </w:r>
          </w:p>
        </w:tc>
        <w:tc>
          <w:tcPr>
            <w:tcW w:w="872" w:type="dxa"/>
          </w:tcPr>
          <w:p w14:paraId="0E02BCC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16.26</w:t>
            </w:r>
          </w:p>
        </w:tc>
        <w:tc>
          <w:tcPr>
            <w:tcW w:w="927" w:type="dxa"/>
          </w:tcPr>
          <w:p w14:paraId="1A11340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2104BAB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4.804673</w:t>
            </w:r>
          </w:p>
        </w:tc>
        <w:tc>
          <w:tcPr>
            <w:tcW w:w="1515" w:type="dxa"/>
          </w:tcPr>
          <w:p w14:paraId="4D7AF83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7.387458</w:t>
            </w:r>
          </w:p>
        </w:tc>
      </w:tr>
      <w:tr w:rsidR="007B18A4" w:rsidRPr="00F97B2C" w14:paraId="48045537" w14:textId="77777777" w:rsidTr="008D7A23">
        <w:tc>
          <w:tcPr>
            <w:tcW w:w="2689" w:type="dxa"/>
          </w:tcPr>
          <w:p w14:paraId="3144C04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3. 12:01-15:00 </w:t>
            </w:r>
          </w:p>
        </w:tc>
        <w:tc>
          <w:tcPr>
            <w:tcW w:w="973" w:type="dxa"/>
          </w:tcPr>
          <w:p w14:paraId="359176B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2.772775</w:t>
            </w:r>
          </w:p>
        </w:tc>
        <w:tc>
          <w:tcPr>
            <w:tcW w:w="1207" w:type="dxa"/>
          </w:tcPr>
          <w:p w14:paraId="2884AA7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.2629129</w:t>
            </w:r>
          </w:p>
        </w:tc>
        <w:tc>
          <w:tcPr>
            <w:tcW w:w="872" w:type="dxa"/>
          </w:tcPr>
          <w:p w14:paraId="048CF7D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10.76</w:t>
            </w:r>
          </w:p>
        </w:tc>
        <w:tc>
          <w:tcPr>
            <w:tcW w:w="927" w:type="dxa"/>
          </w:tcPr>
          <w:p w14:paraId="2F0DC88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3ED3BF4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2.302524</w:t>
            </w:r>
          </w:p>
        </w:tc>
        <w:tc>
          <w:tcPr>
            <w:tcW w:w="1515" w:type="dxa"/>
          </w:tcPr>
          <w:p w14:paraId="5C5F1DB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3.339066</w:t>
            </w:r>
          </w:p>
        </w:tc>
      </w:tr>
      <w:tr w:rsidR="007B18A4" w:rsidRPr="00F97B2C" w14:paraId="763959E1" w14:textId="77777777" w:rsidTr="008D7A23">
        <w:tc>
          <w:tcPr>
            <w:tcW w:w="2689" w:type="dxa"/>
          </w:tcPr>
          <w:p w14:paraId="6946075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4. 15:01-18:00 </w:t>
            </w:r>
          </w:p>
        </w:tc>
        <w:tc>
          <w:tcPr>
            <w:tcW w:w="973" w:type="dxa"/>
          </w:tcPr>
          <w:p w14:paraId="3E9508D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.0140989</w:t>
            </w:r>
          </w:p>
        </w:tc>
        <w:tc>
          <w:tcPr>
            <w:tcW w:w="1207" w:type="dxa"/>
          </w:tcPr>
          <w:p w14:paraId="7682328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.0027996</w:t>
            </w:r>
          </w:p>
        </w:tc>
        <w:tc>
          <w:tcPr>
            <w:tcW w:w="872" w:type="dxa"/>
          </w:tcPr>
          <w:p w14:paraId="7BD9EF0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-21.46</w:t>
            </w:r>
          </w:p>
        </w:tc>
        <w:tc>
          <w:tcPr>
            <w:tcW w:w="927" w:type="dxa"/>
          </w:tcPr>
          <w:p w14:paraId="72B425E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041DFB1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.0095535</w:t>
            </w:r>
          </w:p>
        </w:tc>
        <w:tc>
          <w:tcPr>
            <w:tcW w:w="1515" w:type="dxa"/>
          </w:tcPr>
          <w:p w14:paraId="0D36467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.020807</w:t>
            </w:r>
          </w:p>
        </w:tc>
      </w:tr>
      <w:tr w:rsidR="007B18A4" w:rsidRPr="00F97B2C" w14:paraId="2C269D8F" w14:textId="77777777" w:rsidTr="008D7A23">
        <w:tc>
          <w:tcPr>
            <w:tcW w:w="2689" w:type="dxa"/>
          </w:tcPr>
          <w:p w14:paraId="1139FE1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5. 18:01-21:00 </w:t>
            </w:r>
          </w:p>
        </w:tc>
        <w:tc>
          <w:tcPr>
            <w:tcW w:w="973" w:type="dxa"/>
          </w:tcPr>
          <w:p w14:paraId="78D624E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6.229026</w:t>
            </w:r>
          </w:p>
        </w:tc>
        <w:tc>
          <w:tcPr>
            <w:tcW w:w="1207" w:type="dxa"/>
          </w:tcPr>
          <w:p w14:paraId="4A529C9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.9984917</w:t>
            </w:r>
          </w:p>
        </w:tc>
        <w:tc>
          <w:tcPr>
            <w:tcW w:w="872" w:type="dxa"/>
          </w:tcPr>
          <w:p w14:paraId="5E4F260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11.41</w:t>
            </w:r>
          </w:p>
        </w:tc>
        <w:tc>
          <w:tcPr>
            <w:tcW w:w="927" w:type="dxa"/>
          </w:tcPr>
          <w:p w14:paraId="1D73939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75F2040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4.549623</w:t>
            </w:r>
          </w:p>
        </w:tc>
        <w:tc>
          <w:tcPr>
            <w:tcW w:w="1515" w:type="dxa"/>
          </w:tcPr>
          <w:p w14:paraId="6090C01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8.528347</w:t>
            </w:r>
          </w:p>
        </w:tc>
      </w:tr>
      <w:tr w:rsidR="007B18A4" w:rsidRPr="00F97B2C" w14:paraId="37A20FA8" w14:textId="77777777" w:rsidTr="008D7A23">
        <w:tc>
          <w:tcPr>
            <w:tcW w:w="2689" w:type="dxa"/>
          </w:tcPr>
          <w:p w14:paraId="607730F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fitted </w:t>
            </w:r>
          </w:p>
        </w:tc>
        <w:tc>
          <w:tcPr>
            <w:tcW w:w="973" w:type="dxa"/>
          </w:tcPr>
          <w:p w14:paraId="579D7E0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1.37e+22</w:t>
            </w:r>
          </w:p>
        </w:tc>
        <w:tc>
          <w:tcPr>
            <w:tcW w:w="1207" w:type="dxa"/>
          </w:tcPr>
          <w:p w14:paraId="4FF851F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2.67e+22</w:t>
            </w:r>
          </w:p>
        </w:tc>
        <w:tc>
          <w:tcPr>
            <w:tcW w:w="872" w:type="dxa"/>
          </w:tcPr>
          <w:p w14:paraId="046C796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26.05</w:t>
            </w:r>
          </w:p>
        </w:tc>
        <w:tc>
          <w:tcPr>
            <w:tcW w:w="927" w:type="dxa"/>
          </w:tcPr>
          <w:p w14:paraId="5078FDC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69" w:type="dxa"/>
          </w:tcPr>
          <w:p w14:paraId="4CAD04C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2.95e+20</w:t>
            </w:r>
          </w:p>
        </w:tc>
        <w:tc>
          <w:tcPr>
            <w:tcW w:w="1515" w:type="dxa"/>
          </w:tcPr>
          <w:p w14:paraId="249D0A5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6.33e+23</w:t>
            </w:r>
          </w:p>
        </w:tc>
      </w:tr>
      <w:tr w:rsidR="007B18A4" w:rsidRPr="00F97B2C" w14:paraId="27541723" w14:textId="77777777" w:rsidTr="008D7A23">
        <w:tc>
          <w:tcPr>
            <w:tcW w:w="2689" w:type="dxa"/>
          </w:tcPr>
          <w:p w14:paraId="5F3F836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Diversity category</w:t>
            </w:r>
          </w:p>
        </w:tc>
        <w:tc>
          <w:tcPr>
            <w:tcW w:w="973" w:type="dxa"/>
          </w:tcPr>
          <w:p w14:paraId="22A0414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.8337215</w:t>
            </w:r>
          </w:p>
        </w:tc>
        <w:tc>
          <w:tcPr>
            <w:tcW w:w="1207" w:type="dxa"/>
          </w:tcPr>
          <w:p w14:paraId="78F4681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.0636925</w:t>
            </w:r>
          </w:p>
        </w:tc>
        <w:tc>
          <w:tcPr>
            <w:tcW w:w="872" w:type="dxa"/>
          </w:tcPr>
          <w:p w14:paraId="53499EB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-2.38</w:t>
            </w:r>
          </w:p>
        </w:tc>
        <w:tc>
          <w:tcPr>
            <w:tcW w:w="927" w:type="dxa"/>
          </w:tcPr>
          <w:p w14:paraId="4A5A5EB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0.017</w:t>
            </w:r>
          </w:p>
        </w:tc>
        <w:tc>
          <w:tcPr>
            <w:tcW w:w="1169" w:type="dxa"/>
          </w:tcPr>
          <w:p w14:paraId="07EF9D7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.717783</w:t>
            </w:r>
          </w:p>
        </w:tc>
        <w:tc>
          <w:tcPr>
            <w:tcW w:w="1515" w:type="dxa"/>
          </w:tcPr>
          <w:p w14:paraId="0E77DC8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.9683868</w:t>
            </w:r>
          </w:p>
        </w:tc>
      </w:tr>
      <w:tr w:rsidR="007B18A4" w:rsidRPr="00F97B2C" w14:paraId="693FE645" w14:textId="77777777" w:rsidTr="008D7A23">
        <w:tc>
          <w:tcPr>
            <w:tcW w:w="2689" w:type="dxa"/>
          </w:tcPr>
          <w:p w14:paraId="6008695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Category 1 </w:t>
            </w:r>
          </w:p>
        </w:tc>
        <w:tc>
          <w:tcPr>
            <w:tcW w:w="973" w:type="dxa"/>
          </w:tcPr>
          <w:p w14:paraId="3DBEF1D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22.77352</w:t>
            </w:r>
          </w:p>
        </w:tc>
        <w:tc>
          <w:tcPr>
            <w:tcW w:w="1207" w:type="dxa"/>
          </w:tcPr>
          <w:p w14:paraId="6150DC3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1.572073</w:t>
            </w:r>
          </w:p>
        </w:tc>
        <w:tc>
          <w:tcPr>
            <w:tcW w:w="872" w:type="dxa"/>
          </w:tcPr>
          <w:p w14:paraId="761DD1CB" w14:textId="77777777" w:rsidR="007B18A4" w:rsidRPr="00DC371F" w:rsidRDefault="007B18A4" w:rsidP="008D7A23">
            <w:pPr>
              <w:spacing w:before="0" w:line="240" w:lineRule="auto"/>
              <w:rPr>
                <w:rFonts w:cs="Arial"/>
                <w:color w:val="auto"/>
                <w:sz w:val="20"/>
                <w:szCs w:val="20"/>
              </w:rPr>
            </w:pPr>
          </w:p>
        </w:tc>
        <w:tc>
          <w:tcPr>
            <w:tcW w:w="927" w:type="dxa"/>
          </w:tcPr>
          <w:p w14:paraId="71065D71" w14:textId="77777777" w:rsidR="007B18A4" w:rsidRPr="00DC371F" w:rsidRDefault="007B18A4" w:rsidP="008D7A23">
            <w:pPr>
              <w:spacing w:before="0" w:line="240" w:lineRule="auto"/>
              <w:rPr>
                <w:rFonts w:cs="Arial"/>
                <w:color w:val="auto"/>
                <w:sz w:val="20"/>
                <w:szCs w:val="20"/>
              </w:rPr>
            </w:pPr>
          </w:p>
        </w:tc>
        <w:tc>
          <w:tcPr>
            <w:tcW w:w="1169" w:type="dxa"/>
          </w:tcPr>
          <w:p w14:paraId="1C3BAC4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19.69231</w:t>
            </w:r>
          </w:p>
        </w:tc>
        <w:tc>
          <w:tcPr>
            <w:tcW w:w="1515" w:type="dxa"/>
          </w:tcPr>
          <w:p w14:paraId="384C7C0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25.85473</w:t>
            </w:r>
          </w:p>
        </w:tc>
      </w:tr>
    </w:tbl>
    <w:p w14:paraId="5371E651" w14:textId="77777777" w:rsidR="007B18A4" w:rsidRPr="00DC371F" w:rsidRDefault="007B18A4" w:rsidP="007B18A4">
      <w:pPr>
        <w:rPr>
          <w:rFonts w:cs="Arial"/>
          <w:color w:val="auto"/>
        </w:rPr>
      </w:pPr>
    </w:p>
    <w:p w14:paraId="539D97ED" w14:textId="77777777" w:rsidR="007B18A4" w:rsidRPr="00DC371F" w:rsidRDefault="007B18A4" w:rsidP="007B18A4">
      <w:pPr>
        <w:rPr>
          <w:rFonts w:cs="Arial"/>
          <w:color w:val="auto"/>
        </w:rPr>
      </w:pPr>
      <w:r w:rsidRPr="00DC371F">
        <w:rPr>
          <w:rFonts w:cs="Arial"/>
          <w:color w:val="auto"/>
        </w:rPr>
        <w:t xml:space="preserve">It is important to note that the first category under each factor explanatory is taken as the reference category, therefore does not appear on the list; the marginal effects are seen later. The results show that being female compared to being male, the odds of pattern changing (Yes) versus not changing (No) are 1.16 times greater, given that all the other variables in the model are held constant. This means females are more likely to have </w:t>
      </w:r>
      <w:r w:rsidRPr="00F97B2C">
        <w:rPr>
          <w:rFonts w:cs="Arial"/>
          <w:color w:val="auto"/>
        </w:rPr>
        <w:t xml:space="preserve">a </w:t>
      </w:r>
      <w:r w:rsidRPr="00DC371F">
        <w:rPr>
          <w:rFonts w:cs="Arial"/>
          <w:color w:val="auto"/>
        </w:rPr>
        <w:t xml:space="preserve">change in eating patterns than male students. The older the student, the less likely one has eating pattern changes as the odds ratio associated with higher age groups decrease (except for the 22- to 25-year-old category). </w:t>
      </w:r>
    </w:p>
    <w:p w14:paraId="5FDA4B84" w14:textId="77777777" w:rsidR="007B18A4" w:rsidRPr="00DC371F" w:rsidRDefault="007B18A4" w:rsidP="007B18A4">
      <w:pPr>
        <w:rPr>
          <w:rFonts w:cs="Arial"/>
          <w:color w:val="auto"/>
        </w:rPr>
      </w:pPr>
      <w:r w:rsidRPr="00DC371F">
        <w:rPr>
          <w:rFonts w:cs="Arial"/>
          <w:color w:val="auto"/>
        </w:rPr>
        <w:t>All other ethnic groups, except whites, have higher odds of having eating pattern chang</w:t>
      </w:r>
      <w:r w:rsidRPr="00F97B2C">
        <w:rPr>
          <w:rFonts w:cs="Arial"/>
          <w:color w:val="auto"/>
        </w:rPr>
        <w:t>es</w:t>
      </w:r>
      <w:r w:rsidRPr="00DC371F">
        <w:rPr>
          <w:rFonts w:cs="Arial"/>
          <w:color w:val="auto"/>
        </w:rPr>
        <w:t xml:space="preserve"> (compared to Black Africans). The odds are much higher with Coloured categories where they are more than 14 times more likely to have pattern changes compared to Blacks. The higher the income category, the lower the odds of having </w:t>
      </w:r>
      <w:r w:rsidRPr="00F97B2C">
        <w:rPr>
          <w:rFonts w:cs="Arial"/>
          <w:color w:val="auto"/>
        </w:rPr>
        <w:t xml:space="preserve">an </w:t>
      </w:r>
      <w:r w:rsidRPr="00DC371F">
        <w:rPr>
          <w:rFonts w:cs="Arial"/>
          <w:color w:val="auto"/>
        </w:rPr>
        <w:t xml:space="preserve">eating pattern change (all odds ratios are less than 1). An individual with no funding is 1.411 odds higher of having pattern changes than those </w:t>
      </w:r>
      <w:r w:rsidRPr="00DC371F">
        <w:rPr>
          <w:rFonts w:cs="Arial"/>
          <w:color w:val="auto"/>
        </w:rPr>
        <w:lastRenderedPageBreak/>
        <w:t xml:space="preserve">with funding. Also, those who buy once or twice a week have higher odds of pattern changes compared to those buying daily; and those who purchase monthly, have the least likelihood of eating pattern changing. </w:t>
      </w:r>
    </w:p>
    <w:p w14:paraId="549000C9" w14:textId="77777777" w:rsidR="007B18A4" w:rsidRPr="00DC371F" w:rsidRDefault="007B18A4" w:rsidP="007B18A4">
      <w:pPr>
        <w:pStyle w:val="Heading2"/>
        <w:rPr>
          <w:rFonts w:ascii="Arial" w:hAnsi="Arial"/>
          <w:color w:val="auto"/>
        </w:rPr>
      </w:pPr>
      <w:bookmarkStart w:id="69" w:name="_Toc62654248"/>
      <w:bookmarkStart w:id="70" w:name="_Toc117778756"/>
      <w:r w:rsidRPr="00DC371F">
        <w:rPr>
          <w:rFonts w:ascii="Arial" w:hAnsi="Arial"/>
          <w:color w:val="auto"/>
        </w:rPr>
        <w:t>4.8</w:t>
      </w:r>
      <w:r w:rsidRPr="00DC371F">
        <w:rPr>
          <w:rFonts w:ascii="Arial" w:hAnsi="Arial"/>
          <w:color w:val="auto"/>
        </w:rPr>
        <w:tab/>
        <w:t>Effects of eating patterns (delta-method)</w:t>
      </w:r>
      <w:bookmarkEnd w:id="69"/>
      <w:bookmarkEnd w:id="70"/>
    </w:p>
    <w:p w14:paraId="337B0632" w14:textId="77777777" w:rsidR="007B18A4" w:rsidRPr="00DC371F" w:rsidRDefault="007B18A4" w:rsidP="007B18A4">
      <w:pPr>
        <w:rPr>
          <w:rFonts w:cs="Arial"/>
          <w:color w:val="auto"/>
          <w:lang w:val="en-GB"/>
        </w:rPr>
      </w:pPr>
      <w:r w:rsidRPr="00DC371F">
        <w:rPr>
          <w:rFonts w:cs="Arial"/>
          <w:color w:val="auto"/>
          <w:lang w:val="en-GB"/>
        </w:rPr>
        <w:t xml:space="preserve">According to Steyn et al. (2014), the South African population commonly consumes street foods and fast foods; with 33.5% consuming street food and 35% consuming fast food at least once a week. However, socio-economic status seems to be one of the major influencing factors that play a role in fast food and street food consumption. Steyn </w:t>
      </w:r>
      <w:r w:rsidRPr="00DC371F">
        <w:rPr>
          <w:rFonts w:cs="Arial"/>
          <w:iCs/>
          <w:color w:val="auto"/>
          <w:lang w:val="en-GB"/>
        </w:rPr>
        <w:t>et al.</w:t>
      </w:r>
      <w:r w:rsidRPr="00DC371F">
        <w:rPr>
          <w:rFonts w:cs="Arial"/>
          <w:color w:val="auto"/>
          <w:lang w:val="en-GB"/>
        </w:rPr>
        <w:t xml:space="preserve"> (2014) gave reference to a national representative cross-sectional survey that established similarities amongst fast food consumption patterns of South Africans, with 21.4% of Black, 26.8% of Coloureds, 30.1% of Indian, and 28.3% of White South Africans consuming fast foods twice or three times per month. </w:t>
      </w:r>
      <w:proofErr w:type="spellStart"/>
      <w:r w:rsidRPr="00DC371F">
        <w:rPr>
          <w:rFonts w:cs="Arial"/>
          <w:color w:val="auto"/>
          <w:lang w:val="en-GB"/>
        </w:rPr>
        <w:t>Claasen</w:t>
      </w:r>
      <w:proofErr w:type="spellEnd"/>
      <w:r w:rsidRPr="00DC371F">
        <w:rPr>
          <w:rFonts w:cs="Arial"/>
          <w:color w:val="auto"/>
          <w:lang w:val="en-GB"/>
        </w:rPr>
        <w:t xml:space="preserve"> </w:t>
      </w:r>
      <w:r w:rsidRPr="00DC371F">
        <w:rPr>
          <w:rFonts w:cs="Arial"/>
          <w:iCs/>
          <w:color w:val="auto"/>
          <w:lang w:val="en-GB"/>
        </w:rPr>
        <w:t>et al.</w:t>
      </w:r>
      <w:r w:rsidRPr="00DC371F">
        <w:rPr>
          <w:rFonts w:cs="Arial"/>
          <w:color w:val="auto"/>
          <w:lang w:val="en-GB"/>
        </w:rPr>
        <w:t xml:space="preserve"> (2016:9) note that street food is commonly bought by young people who normally do not cook; being 45.3% Black South Africans, 22.4% Coloureds, 15.2% Indian and 9.6% White South Africans.</w:t>
      </w:r>
      <w:r w:rsidRPr="00DC371F">
        <w:rPr>
          <w:rFonts w:cs="Arial"/>
          <w:b/>
          <w:color w:val="auto"/>
          <w:lang w:val="en-GB"/>
        </w:rPr>
        <w:t xml:space="preserve"> </w:t>
      </w:r>
      <w:r w:rsidRPr="00DC371F">
        <w:rPr>
          <w:rFonts w:cs="Arial"/>
          <w:color w:val="auto"/>
          <w:lang w:val="en-GB"/>
        </w:rPr>
        <w:t>Seemingly,</w:t>
      </w:r>
      <w:r w:rsidRPr="00DC371F">
        <w:rPr>
          <w:rFonts w:cs="Arial"/>
          <w:b/>
          <w:color w:val="auto"/>
          <w:lang w:val="en-GB"/>
        </w:rPr>
        <w:t xml:space="preserve"> </w:t>
      </w:r>
      <w:r w:rsidRPr="00DC371F">
        <w:rPr>
          <w:rFonts w:cs="Arial"/>
          <w:color w:val="auto"/>
          <w:lang w:val="en-GB"/>
        </w:rPr>
        <w:t xml:space="preserve">fruits and carbonated drinks are the </w:t>
      </w:r>
      <w:r w:rsidRPr="00F97B2C">
        <w:rPr>
          <w:rFonts w:cs="Arial"/>
          <w:color w:val="auto"/>
          <w:lang w:val="en-GB"/>
        </w:rPr>
        <w:t xml:space="preserve">most </w:t>
      </w:r>
      <w:r w:rsidRPr="00DC371F">
        <w:rPr>
          <w:rFonts w:cs="Arial"/>
          <w:color w:val="auto"/>
          <w:lang w:val="en-GB"/>
        </w:rPr>
        <w:t>frequently consumed street food among all ethnic</w:t>
      </w:r>
      <w:r w:rsidRPr="00DC371F">
        <w:rPr>
          <w:rFonts w:cs="Arial"/>
          <w:b/>
          <w:color w:val="auto"/>
          <w:lang w:val="en-GB"/>
        </w:rPr>
        <w:t xml:space="preserve"> </w:t>
      </w:r>
      <w:r w:rsidRPr="00DC371F">
        <w:rPr>
          <w:rFonts w:cs="Arial"/>
          <w:color w:val="auto"/>
          <w:lang w:val="en-GB"/>
        </w:rPr>
        <w:t>groups.</w:t>
      </w:r>
      <w:r w:rsidRPr="00DC371F">
        <w:rPr>
          <w:rFonts w:cs="Arial"/>
          <w:b/>
          <w:color w:val="auto"/>
          <w:lang w:val="en-GB"/>
        </w:rPr>
        <w:t xml:space="preserve"> </w:t>
      </w:r>
      <w:r w:rsidRPr="00DC371F">
        <w:rPr>
          <w:rFonts w:cs="Arial"/>
          <w:color w:val="auto"/>
          <w:lang w:val="en-GB"/>
        </w:rPr>
        <w:t xml:space="preserve">Steyn </w:t>
      </w:r>
      <w:r w:rsidRPr="00DC371F">
        <w:rPr>
          <w:rFonts w:cs="Arial"/>
          <w:iCs/>
          <w:color w:val="auto"/>
          <w:lang w:val="en-GB"/>
        </w:rPr>
        <w:t>et al.</w:t>
      </w:r>
      <w:r w:rsidRPr="00DC371F">
        <w:rPr>
          <w:rFonts w:cs="Arial"/>
          <w:color w:val="auto"/>
          <w:lang w:val="en-GB"/>
        </w:rPr>
        <w:t xml:space="preserve"> (2014:8) explicated those vendors in the city areas are convenient specifically for students who had little time to prepare a meal. People who have difficulty consuming regular meals at home often substituted home</w:t>
      </w:r>
      <w:r w:rsidRPr="00F97B2C">
        <w:rPr>
          <w:rFonts w:cs="Arial"/>
          <w:color w:val="auto"/>
          <w:lang w:val="en-GB"/>
        </w:rPr>
        <w:t>-</w:t>
      </w:r>
      <w:r w:rsidRPr="00DC371F">
        <w:rPr>
          <w:rFonts w:cs="Arial"/>
          <w:color w:val="auto"/>
          <w:lang w:val="en-GB"/>
        </w:rPr>
        <w:t>cooked meals for ready</w:t>
      </w:r>
      <w:r w:rsidRPr="00F97B2C">
        <w:rPr>
          <w:rFonts w:cs="Arial"/>
          <w:color w:val="auto"/>
          <w:lang w:val="en-GB"/>
        </w:rPr>
        <w:t>-to-</w:t>
      </w:r>
      <w:r w:rsidRPr="00DC371F">
        <w:rPr>
          <w:rFonts w:cs="Arial"/>
          <w:color w:val="auto"/>
          <w:lang w:val="en-GB"/>
        </w:rPr>
        <w:t>eat street foods that are easily accessible and affordable.</w:t>
      </w:r>
    </w:p>
    <w:p w14:paraId="11A98A94" w14:textId="77777777" w:rsidR="007B18A4" w:rsidRPr="00DC371F" w:rsidRDefault="007B18A4" w:rsidP="007B18A4">
      <w:pPr>
        <w:rPr>
          <w:rFonts w:cs="Arial"/>
          <w:color w:val="auto"/>
        </w:rPr>
      </w:pPr>
      <w:r w:rsidRPr="00DC371F">
        <w:rPr>
          <w:rFonts w:cs="Arial"/>
          <w:color w:val="auto"/>
        </w:rPr>
        <w:t xml:space="preserve">Table 4.8 depicts </w:t>
      </w:r>
      <w:r w:rsidRPr="00F97B2C">
        <w:rPr>
          <w:rFonts w:cs="Arial"/>
          <w:color w:val="auto"/>
        </w:rPr>
        <w:t xml:space="preserve">the </w:t>
      </w:r>
      <w:r w:rsidRPr="00DC371F">
        <w:rPr>
          <w:rFonts w:cs="Arial"/>
          <w:color w:val="auto"/>
        </w:rPr>
        <w:t>marginal effects of eating pattern change using a Delta</w:t>
      </w:r>
      <w:r w:rsidRPr="00F97B2C">
        <w:rPr>
          <w:rFonts w:cs="Arial"/>
          <w:color w:val="auto"/>
        </w:rPr>
        <w:t xml:space="preserve"> </w:t>
      </w:r>
      <w:r w:rsidRPr="00DC371F">
        <w:rPr>
          <w:rFonts w:cs="Arial"/>
          <w:color w:val="auto"/>
        </w:rPr>
        <w:t>method of comparison. According to Ramirez-Villegas and Jarvis (2010:3), the Delta</w:t>
      </w:r>
      <w:r w:rsidRPr="00F97B2C">
        <w:rPr>
          <w:rFonts w:cs="Arial"/>
          <w:color w:val="auto"/>
        </w:rPr>
        <w:t xml:space="preserve"> </w:t>
      </w:r>
      <w:r w:rsidRPr="00DC371F">
        <w:rPr>
          <w:rFonts w:cs="Arial"/>
          <w:color w:val="auto"/>
        </w:rPr>
        <w:t>method is a simple downscaling method based on the sum of interpolated anomalies to high</w:t>
      </w:r>
      <w:r w:rsidRPr="00F97B2C">
        <w:rPr>
          <w:rFonts w:cs="Arial"/>
          <w:color w:val="auto"/>
        </w:rPr>
        <w:t>-</w:t>
      </w:r>
      <w:r w:rsidRPr="00DC371F">
        <w:rPr>
          <w:rFonts w:cs="Arial"/>
          <w:color w:val="auto"/>
        </w:rPr>
        <w:t xml:space="preserve">resolution surfaces. The method assumes that changes in the food patterns are only relevant at course scales and that relationships between variables are maintained </w:t>
      </w:r>
      <w:r w:rsidRPr="00F97B2C">
        <w:rPr>
          <w:rFonts w:cs="Arial"/>
          <w:color w:val="auto"/>
        </w:rPr>
        <w:t>in</w:t>
      </w:r>
      <w:r w:rsidRPr="00DC371F">
        <w:rPr>
          <w:rFonts w:cs="Arial"/>
          <w:color w:val="auto"/>
        </w:rPr>
        <w:t xml:space="preserve"> the future.</w:t>
      </w:r>
    </w:p>
    <w:p w14:paraId="3035FE26" w14:textId="77777777" w:rsidR="007B18A4" w:rsidRPr="00DC371F" w:rsidRDefault="007B18A4" w:rsidP="007B18A4">
      <w:pPr>
        <w:spacing w:before="0" w:after="160" w:line="259" w:lineRule="auto"/>
        <w:jc w:val="left"/>
        <w:rPr>
          <w:rFonts w:cs="Arial"/>
          <w:color w:val="auto"/>
        </w:rPr>
      </w:pPr>
      <w:r w:rsidRPr="00DC371F">
        <w:rPr>
          <w:rFonts w:cs="Arial"/>
          <w:color w:val="auto"/>
        </w:rPr>
        <w:br w:type="page"/>
      </w:r>
    </w:p>
    <w:p w14:paraId="2263BBFE" w14:textId="77777777" w:rsidR="007B18A4" w:rsidRPr="00DC371F" w:rsidRDefault="007B18A4" w:rsidP="007B18A4">
      <w:pPr>
        <w:pStyle w:val="TABLECAP"/>
        <w:rPr>
          <w:color w:val="auto"/>
          <w:sz w:val="24"/>
        </w:rPr>
      </w:pPr>
      <w:bookmarkStart w:id="71" w:name="_Toc117630340"/>
      <w:r w:rsidRPr="00DC371F">
        <w:rPr>
          <w:color w:val="auto"/>
        </w:rPr>
        <w:lastRenderedPageBreak/>
        <w:t>Table 4.8: Marginal effects of eating patterns (Delta-method)</w:t>
      </w:r>
      <w:bookmarkEnd w:id="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1001"/>
        <w:gridCol w:w="1789"/>
        <w:gridCol w:w="743"/>
        <w:gridCol w:w="993"/>
        <w:gridCol w:w="1038"/>
      </w:tblGrid>
      <w:tr w:rsidR="007B18A4" w:rsidRPr="00F97B2C" w14:paraId="7CA01429" w14:textId="77777777" w:rsidTr="008D7A23">
        <w:trPr>
          <w:trHeight w:val="300"/>
        </w:trPr>
        <w:tc>
          <w:tcPr>
            <w:tcW w:w="3833" w:type="dxa"/>
            <w:noWrap/>
            <w:hideMark/>
          </w:tcPr>
          <w:p w14:paraId="672FBDF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01" w:type="dxa"/>
            <w:noWrap/>
            <w:hideMark/>
          </w:tcPr>
          <w:p w14:paraId="2D986E0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Margin</w:t>
            </w:r>
          </w:p>
        </w:tc>
        <w:tc>
          <w:tcPr>
            <w:tcW w:w="1789" w:type="dxa"/>
            <w:noWrap/>
            <w:hideMark/>
          </w:tcPr>
          <w:p w14:paraId="4BC1B13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Std. Err.   Z</w:t>
            </w:r>
          </w:p>
        </w:tc>
        <w:tc>
          <w:tcPr>
            <w:tcW w:w="743" w:type="dxa"/>
            <w:noWrap/>
            <w:hideMark/>
          </w:tcPr>
          <w:p w14:paraId="60B8B7C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P&gt;z</w:t>
            </w:r>
          </w:p>
        </w:tc>
        <w:tc>
          <w:tcPr>
            <w:tcW w:w="993" w:type="dxa"/>
            <w:noWrap/>
            <w:hideMark/>
          </w:tcPr>
          <w:p w14:paraId="296EAEC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[95% Conf.</w:t>
            </w:r>
          </w:p>
        </w:tc>
        <w:tc>
          <w:tcPr>
            <w:tcW w:w="1038" w:type="dxa"/>
            <w:noWrap/>
            <w:hideMark/>
          </w:tcPr>
          <w:p w14:paraId="1634A4B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Interval]</w:t>
            </w:r>
          </w:p>
        </w:tc>
      </w:tr>
      <w:tr w:rsidR="007B18A4" w:rsidRPr="00F97B2C" w14:paraId="1E7E6295" w14:textId="77777777" w:rsidTr="008D7A23">
        <w:trPr>
          <w:trHeight w:val="300"/>
        </w:trPr>
        <w:tc>
          <w:tcPr>
            <w:tcW w:w="3833" w:type="dxa"/>
            <w:noWrap/>
            <w:hideMark/>
          </w:tcPr>
          <w:p w14:paraId="243269A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Gender</w:t>
            </w:r>
          </w:p>
        </w:tc>
        <w:tc>
          <w:tcPr>
            <w:tcW w:w="1001" w:type="dxa"/>
            <w:noWrap/>
            <w:hideMark/>
          </w:tcPr>
          <w:p w14:paraId="3D0AD50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789" w:type="dxa"/>
            <w:noWrap/>
            <w:hideMark/>
          </w:tcPr>
          <w:p w14:paraId="639A2B7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743" w:type="dxa"/>
            <w:noWrap/>
            <w:hideMark/>
          </w:tcPr>
          <w:p w14:paraId="2C82D64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3" w:type="dxa"/>
            <w:noWrap/>
            <w:hideMark/>
          </w:tcPr>
          <w:p w14:paraId="3263AF1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38" w:type="dxa"/>
            <w:noWrap/>
            <w:hideMark/>
          </w:tcPr>
          <w:p w14:paraId="3541203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69867B62" w14:textId="77777777" w:rsidTr="008D7A23">
        <w:trPr>
          <w:trHeight w:val="300"/>
        </w:trPr>
        <w:tc>
          <w:tcPr>
            <w:tcW w:w="3833" w:type="dxa"/>
            <w:noWrap/>
            <w:hideMark/>
          </w:tcPr>
          <w:p w14:paraId="7198BE3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 Male</w:t>
            </w:r>
          </w:p>
        </w:tc>
        <w:tc>
          <w:tcPr>
            <w:tcW w:w="1001" w:type="dxa"/>
            <w:noWrap/>
            <w:hideMark/>
          </w:tcPr>
          <w:p w14:paraId="0BC6979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0.626</w:t>
            </w:r>
          </w:p>
        </w:tc>
        <w:tc>
          <w:tcPr>
            <w:tcW w:w="1789" w:type="dxa"/>
            <w:noWrap/>
            <w:hideMark/>
          </w:tcPr>
          <w:p w14:paraId="5CB1E0C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.0082014  76.35</w:t>
            </w:r>
          </w:p>
        </w:tc>
        <w:tc>
          <w:tcPr>
            <w:tcW w:w="743" w:type="dxa"/>
            <w:noWrap/>
            <w:hideMark/>
          </w:tcPr>
          <w:p w14:paraId="2F0A291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33D6FA3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0.610</w:t>
            </w:r>
          </w:p>
        </w:tc>
        <w:tc>
          <w:tcPr>
            <w:tcW w:w="1038" w:type="dxa"/>
            <w:noWrap/>
            <w:hideMark/>
          </w:tcPr>
          <w:p w14:paraId="59493BC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0.642</w:t>
            </w:r>
          </w:p>
        </w:tc>
      </w:tr>
      <w:tr w:rsidR="007B18A4" w:rsidRPr="00F97B2C" w14:paraId="061F2F08" w14:textId="77777777" w:rsidTr="008D7A23">
        <w:trPr>
          <w:trHeight w:val="300"/>
        </w:trPr>
        <w:tc>
          <w:tcPr>
            <w:tcW w:w="3833" w:type="dxa"/>
            <w:noWrap/>
            <w:hideMark/>
          </w:tcPr>
          <w:p w14:paraId="67384CB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Female</w:t>
            </w:r>
          </w:p>
        </w:tc>
        <w:tc>
          <w:tcPr>
            <w:tcW w:w="1001" w:type="dxa"/>
            <w:noWrap/>
            <w:hideMark/>
          </w:tcPr>
          <w:p w14:paraId="75E515A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0.714</w:t>
            </w:r>
          </w:p>
        </w:tc>
        <w:tc>
          <w:tcPr>
            <w:tcW w:w="1789" w:type="dxa"/>
            <w:noWrap/>
            <w:hideMark/>
          </w:tcPr>
          <w:p w14:paraId="707D62F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.0055749 128.12</w:t>
            </w:r>
          </w:p>
        </w:tc>
        <w:tc>
          <w:tcPr>
            <w:tcW w:w="743" w:type="dxa"/>
            <w:noWrap/>
            <w:hideMark/>
          </w:tcPr>
          <w:p w14:paraId="154A84C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66D3D70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0.703</w:t>
            </w:r>
          </w:p>
        </w:tc>
        <w:tc>
          <w:tcPr>
            <w:tcW w:w="1038" w:type="dxa"/>
            <w:noWrap/>
            <w:hideMark/>
          </w:tcPr>
          <w:p w14:paraId="67ECE52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0.725</w:t>
            </w:r>
          </w:p>
        </w:tc>
      </w:tr>
      <w:tr w:rsidR="007B18A4" w:rsidRPr="00F97B2C" w14:paraId="4227C0A5" w14:textId="77777777" w:rsidTr="008D7A23">
        <w:trPr>
          <w:trHeight w:val="300"/>
        </w:trPr>
        <w:tc>
          <w:tcPr>
            <w:tcW w:w="3833" w:type="dxa"/>
            <w:noWrap/>
            <w:hideMark/>
          </w:tcPr>
          <w:p w14:paraId="755C0C0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Age</w:t>
            </w:r>
          </w:p>
        </w:tc>
        <w:tc>
          <w:tcPr>
            <w:tcW w:w="1001" w:type="dxa"/>
            <w:noWrap/>
            <w:hideMark/>
          </w:tcPr>
          <w:p w14:paraId="6746B61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789" w:type="dxa"/>
            <w:noWrap/>
            <w:hideMark/>
          </w:tcPr>
          <w:p w14:paraId="1EC3B3A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743" w:type="dxa"/>
            <w:noWrap/>
            <w:hideMark/>
          </w:tcPr>
          <w:p w14:paraId="54D08CD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3" w:type="dxa"/>
            <w:noWrap/>
            <w:hideMark/>
          </w:tcPr>
          <w:p w14:paraId="5FB93A7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38" w:type="dxa"/>
            <w:noWrap/>
            <w:hideMark/>
          </w:tcPr>
          <w:p w14:paraId="600530A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5585F9C9" w14:textId="77777777" w:rsidTr="008D7A23">
        <w:trPr>
          <w:trHeight w:val="300"/>
        </w:trPr>
        <w:tc>
          <w:tcPr>
            <w:tcW w:w="3833" w:type="dxa"/>
            <w:noWrap/>
            <w:hideMark/>
          </w:tcPr>
          <w:p w14:paraId="0A16553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 18-21 years</w:t>
            </w:r>
          </w:p>
        </w:tc>
        <w:tc>
          <w:tcPr>
            <w:tcW w:w="1001" w:type="dxa"/>
            <w:noWrap/>
            <w:hideMark/>
          </w:tcPr>
          <w:p w14:paraId="15CF8EE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0.680</w:t>
            </w:r>
          </w:p>
        </w:tc>
        <w:tc>
          <w:tcPr>
            <w:tcW w:w="1789" w:type="dxa"/>
            <w:noWrap/>
            <w:hideMark/>
          </w:tcPr>
          <w:p w14:paraId="56A8D8D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.0066807 101.77</w:t>
            </w:r>
          </w:p>
        </w:tc>
        <w:tc>
          <w:tcPr>
            <w:tcW w:w="743" w:type="dxa"/>
            <w:noWrap/>
            <w:hideMark/>
          </w:tcPr>
          <w:p w14:paraId="2693125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733428F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0.667</w:t>
            </w:r>
          </w:p>
        </w:tc>
        <w:tc>
          <w:tcPr>
            <w:tcW w:w="1038" w:type="dxa"/>
            <w:noWrap/>
            <w:hideMark/>
          </w:tcPr>
          <w:p w14:paraId="33155C6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0.693</w:t>
            </w:r>
          </w:p>
        </w:tc>
      </w:tr>
      <w:tr w:rsidR="007B18A4" w:rsidRPr="00F97B2C" w14:paraId="0970286F" w14:textId="77777777" w:rsidTr="008D7A23">
        <w:trPr>
          <w:trHeight w:val="300"/>
        </w:trPr>
        <w:tc>
          <w:tcPr>
            <w:tcW w:w="3833" w:type="dxa"/>
            <w:noWrap/>
            <w:hideMark/>
          </w:tcPr>
          <w:p w14:paraId="0FCC7A3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22-25 years</w:t>
            </w:r>
          </w:p>
        </w:tc>
        <w:tc>
          <w:tcPr>
            <w:tcW w:w="1001" w:type="dxa"/>
            <w:noWrap/>
            <w:hideMark/>
          </w:tcPr>
          <w:p w14:paraId="3279AD4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0.728</w:t>
            </w:r>
          </w:p>
        </w:tc>
        <w:tc>
          <w:tcPr>
            <w:tcW w:w="1789" w:type="dxa"/>
            <w:noWrap/>
            <w:hideMark/>
          </w:tcPr>
          <w:p w14:paraId="00F87A9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.006896 105.53</w:t>
            </w:r>
          </w:p>
        </w:tc>
        <w:tc>
          <w:tcPr>
            <w:tcW w:w="743" w:type="dxa"/>
            <w:noWrap/>
            <w:hideMark/>
          </w:tcPr>
          <w:p w14:paraId="5782F25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5598533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0.714</w:t>
            </w:r>
          </w:p>
        </w:tc>
        <w:tc>
          <w:tcPr>
            <w:tcW w:w="1038" w:type="dxa"/>
            <w:noWrap/>
            <w:hideMark/>
          </w:tcPr>
          <w:p w14:paraId="4FBC64B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0.741</w:t>
            </w:r>
          </w:p>
        </w:tc>
      </w:tr>
      <w:tr w:rsidR="007B18A4" w:rsidRPr="00F97B2C" w14:paraId="6C02B2C6" w14:textId="77777777" w:rsidTr="008D7A23">
        <w:trPr>
          <w:trHeight w:val="300"/>
        </w:trPr>
        <w:tc>
          <w:tcPr>
            <w:tcW w:w="3833" w:type="dxa"/>
            <w:noWrap/>
            <w:hideMark/>
          </w:tcPr>
          <w:p w14:paraId="2ECBD20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 26-29 years</w:t>
            </w:r>
          </w:p>
        </w:tc>
        <w:tc>
          <w:tcPr>
            <w:tcW w:w="1001" w:type="dxa"/>
            <w:noWrap/>
            <w:hideMark/>
          </w:tcPr>
          <w:p w14:paraId="5C45877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0.445</w:t>
            </w:r>
          </w:p>
        </w:tc>
        <w:tc>
          <w:tcPr>
            <w:tcW w:w="1789" w:type="dxa"/>
            <w:noWrap/>
            <w:hideMark/>
          </w:tcPr>
          <w:p w14:paraId="726A1AF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.0269126  16.53</w:t>
            </w:r>
          </w:p>
        </w:tc>
        <w:tc>
          <w:tcPr>
            <w:tcW w:w="743" w:type="dxa"/>
            <w:noWrap/>
            <w:hideMark/>
          </w:tcPr>
          <w:p w14:paraId="6B9A88C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227DC93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0.392</w:t>
            </w:r>
          </w:p>
        </w:tc>
        <w:tc>
          <w:tcPr>
            <w:tcW w:w="1038" w:type="dxa"/>
            <w:noWrap/>
            <w:hideMark/>
          </w:tcPr>
          <w:p w14:paraId="4E9CAF6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0.498</w:t>
            </w:r>
          </w:p>
        </w:tc>
      </w:tr>
      <w:tr w:rsidR="007B18A4" w:rsidRPr="00F97B2C" w14:paraId="270E1056" w14:textId="77777777" w:rsidTr="008D7A23">
        <w:trPr>
          <w:trHeight w:val="300"/>
        </w:trPr>
        <w:tc>
          <w:tcPr>
            <w:tcW w:w="3833" w:type="dxa"/>
            <w:noWrap/>
            <w:hideMark/>
          </w:tcPr>
          <w:p w14:paraId="3E914F6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 30 and above</w:t>
            </w:r>
          </w:p>
        </w:tc>
        <w:tc>
          <w:tcPr>
            <w:tcW w:w="1001" w:type="dxa"/>
            <w:noWrap/>
            <w:hideMark/>
          </w:tcPr>
          <w:p w14:paraId="679F73B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0.243</w:t>
            </w:r>
          </w:p>
        </w:tc>
        <w:tc>
          <w:tcPr>
            <w:tcW w:w="1789" w:type="dxa"/>
            <w:noWrap/>
            <w:hideMark/>
          </w:tcPr>
          <w:p w14:paraId="6B27ED4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.0297995  8.16</w:t>
            </w:r>
          </w:p>
        </w:tc>
        <w:tc>
          <w:tcPr>
            <w:tcW w:w="743" w:type="dxa"/>
            <w:noWrap/>
            <w:hideMark/>
          </w:tcPr>
          <w:p w14:paraId="75C6B1E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62A3E78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0.185</w:t>
            </w:r>
          </w:p>
        </w:tc>
        <w:tc>
          <w:tcPr>
            <w:tcW w:w="1038" w:type="dxa"/>
            <w:noWrap/>
            <w:hideMark/>
          </w:tcPr>
          <w:p w14:paraId="44F5DC3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0.302</w:t>
            </w:r>
          </w:p>
        </w:tc>
      </w:tr>
      <w:tr w:rsidR="007B18A4" w:rsidRPr="00F97B2C" w14:paraId="637E19CA" w14:textId="77777777" w:rsidTr="008D7A23">
        <w:trPr>
          <w:trHeight w:val="300"/>
        </w:trPr>
        <w:tc>
          <w:tcPr>
            <w:tcW w:w="3833" w:type="dxa"/>
            <w:noWrap/>
            <w:hideMark/>
          </w:tcPr>
          <w:p w14:paraId="61956B5D"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Ethnic Group</w:t>
            </w:r>
          </w:p>
        </w:tc>
        <w:tc>
          <w:tcPr>
            <w:tcW w:w="1001" w:type="dxa"/>
            <w:noWrap/>
            <w:hideMark/>
          </w:tcPr>
          <w:p w14:paraId="3C44AA7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789" w:type="dxa"/>
            <w:noWrap/>
            <w:hideMark/>
          </w:tcPr>
          <w:p w14:paraId="314DB09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743" w:type="dxa"/>
            <w:noWrap/>
            <w:hideMark/>
          </w:tcPr>
          <w:p w14:paraId="0C7B69C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3" w:type="dxa"/>
            <w:noWrap/>
            <w:hideMark/>
          </w:tcPr>
          <w:p w14:paraId="75955BC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38" w:type="dxa"/>
            <w:noWrap/>
            <w:hideMark/>
          </w:tcPr>
          <w:p w14:paraId="7DEF618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223140AE" w14:textId="77777777" w:rsidTr="008D7A23">
        <w:trPr>
          <w:trHeight w:val="300"/>
        </w:trPr>
        <w:tc>
          <w:tcPr>
            <w:tcW w:w="3833" w:type="dxa"/>
            <w:noWrap/>
            <w:hideMark/>
          </w:tcPr>
          <w:p w14:paraId="77B043C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 Black</w:t>
            </w:r>
          </w:p>
        </w:tc>
        <w:tc>
          <w:tcPr>
            <w:tcW w:w="1001" w:type="dxa"/>
            <w:noWrap/>
            <w:hideMark/>
          </w:tcPr>
          <w:p w14:paraId="4026257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0.664</w:t>
            </w:r>
          </w:p>
        </w:tc>
        <w:tc>
          <w:tcPr>
            <w:tcW w:w="1789" w:type="dxa"/>
            <w:noWrap/>
            <w:hideMark/>
          </w:tcPr>
          <w:p w14:paraId="1278AC0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.0049367 134.53</w:t>
            </w:r>
          </w:p>
        </w:tc>
        <w:tc>
          <w:tcPr>
            <w:tcW w:w="743" w:type="dxa"/>
            <w:noWrap/>
            <w:hideMark/>
          </w:tcPr>
          <w:p w14:paraId="3A6CB2A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770DB0C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0.654</w:t>
            </w:r>
          </w:p>
        </w:tc>
        <w:tc>
          <w:tcPr>
            <w:tcW w:w="1038" w:type="dxa"/>
            <w:noWrap/>
            <w:hideMark/>
          </w:tcPr>
          <w:p w14:paraId="634326B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0.674</w:t>
            </w:r>
          </w:p>
        </w:tc>
      </w:tr>
      <w:tr w:rsidR="007B18A4" w:rsidRPr="00F97B2C" w14:paraId="2C7C141D" w14:textId="77777777" w:rsidTr="008D7A23">
        <w:trPr>
          <w:trHeight w:val="300"/>
        </w:trPr>
        <w:tc>
          <w:tcPr>
            <w:tcW w:w="3833" w:type="dxa"/>
            <w:noWrap/>
            <w:hideMark/>
          </w:tcPr>
          <w:p w14:paraId="568B12E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White</w:t>
            </w:r>
          </w:p>
        </w:tc>
        <w:tc>
          <w:tcPr>
            <w:tcW w:w="1001" w:type="dxa"/>
            <w:noWrap/>
            <w:hideMark/>
          </w:tcPr>
          <w:p w14:paraId="3060EA8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0.680</w:t>
            </w:r>
          </w:p>
        </w:tc>
        <w:tc>
          <w:tcPr>
            <w:tcW w:w="1789" w:type="dxa"/>
            <w:noWrap/>
            <w:hideMark/>
          </w:tcPr>
          <w:p w14:paraId="1112293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.019113  35.58</w:t>
            </w:r>
          </w:p>
        </w:tc>
        <w:tc>
          <w:tcPr>
            <w:tcW w:w="743" w:type="dxa"/>
            <w:noWrap/>
            <w:hideMark/>
          </w:tcPr>
          <w:p w14:paraId="00C4EE1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1DEEB58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0.642</w:t>
            </w:r>
          </w:p>
        </w:tc>
        <w:tc>
          <w:tcPr>
            <w:tcW w:w="1038" w:type="dxa"/>
            <w:noWrap/>
            <w:hideMark/>
          </w:tcPr>
          <w:p w14:paraId="69B6FFB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0.717</w:t>
            </w:r>
          </w:p>
        </w:tc>
      </w:tr>
      <w:tr w:rsidR="007B18A4" w:rsidRPr="00F97B2C" w14:paraId="06E8AA72" w14:textId="77777777" w:rsidTr="008D7A23">
        <w:trPr>
          <w:trHeight w:val="300"/>
        </w:trPr>
        <w:tc>
          <w:tcPr>
            <w:tcW w:w="3833" w:type="dxa"/>
            <w:noWrap/>
            <w:hideMark/>
          </w:tcPr>
          <w:p w14:paraId="2F1C606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 Indian</w:t>
            </w:r>
          </w:p>
        </w:tc>
        <w:tc>
          <w:tcPr>
            <w:tcW w:w="1001" w:type="dxa"/>
            <w:noWrap/>
            <w:hideMark/>
          </w:tcPr>
          <w:p w14:paraId="6EABD87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0.760</w:t>
            </w:r>
          </w:p>
        </w:tc>
        <w:tc>
          <w:tcPr>
            <w:tcW w:w="1789" w:type="dxa"/>
            <w:noWrap/>
            <w:hideMark/>
          </w:tcPr>
          <w:p w14:paraId="519B2C4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.0283635  26.80</w:t>
            </w:r>
          </w:p>
        </w:tc>
        <w:tc>
          <w:tcPr>
            <w:tcW w:w="743" w:type="dxa"/>
            <w:noWrap/>
            <w:hideMark/>
          </w:tcPr>
          <w:p w14:paraId="48FEC01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701B13F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0.705</w:t>
            </w:r>
          </w:p>
        </w:tc>
        <w:tc>
          <w:tcPr>
            <w:tcW w:w="1038" w:type="dxa"/>
            <w:noWrap/>
            <w:hideMark/>
          </w:tcPr>
          <w:p w14:paraId="59D9784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0.816</w:t>
            </w:r>
          </w:p>
        </w:tc>
      </w:tr>
      <w:tr w:rsidR="007B18A4" w:rsidRPr="00F97B2C" w14:paraId="1C4272FB" w14:textId="77777777" w:rsidTr="008D7A23">
        <w:trPr>
          <w:trHeight w:val="300"/>
        </w:trPr>
        <w:tc>
          <w:tcPr>
            <w:tcW w:w="3833" w:type="dxa"/>
            <w:noWrap/>
            <w:hideMark/>
          </w:tcPr>
          <w:p w14:paraId="26DF78A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 Coloured</w:t>
            </w:r>
          </w:p>
        </w:tc>
        <w:tc>
          <w:tcPr>
            <w:tcW w:w="1001" w:type="dxa"/>
            <w:noWrap/>
            <w:hideMark/>
          </w:tcPr>
          <w:p w14:paraId="66259DE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0.843</w:t>
            </w:r>
          </w:p>
        </w:tc>
        <w:tc>
          <w:tcPr>
            <w:tcW w:w="1789" w:type="dxa"/>
            <w:noWrap/>
            <w:hideMark/>
          </w:tcPr>
          <w:p w14:paraId="4C286A7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.0159117  52.97</w:t>
            </w:r>
          </w:p>
        </w:tc>
        <w:tc>
          <w:tcPr>
            <w:tcW w:w="743" w:type="dxa"/>
            <w:noWrap/>
            <w:hideMark/>
          </w:tcPr>
          <w:p w14:paraId="4588F0C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318A002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0.812</w:t>
            </w:r>
          </w:p>
        </w:tc>
        <w:tc>
          <w:tcPr>
            <w:tcW w:w="1038" w:type="dxa"/>
            <w:noWrap/>
            <w:hideMark/>
          </w:tcPr>
          <w:p w14:paraId="163577D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0.874</w:t>
            </w:r>
          </w:p>
        </w:tc>
      </w:tr>
      <w:tr w:rsidR="007B18A4" w:rsidRPr="00F97B2C" w14:paraId="3A1431F4" w14:textId="77777777" w:rsidTr="008D7A23">
        <w:trPr>
          <w:trHeight w:val="300"/>
        </w:trPr>
        <w:tc>
          <w:tcPr>
            <w:tcW w:w="3833" w:type="dxa"/>
            <w:noWrap/>
            <w:hideMark/>
          </w:tcPr>
          <w:p w14:paraId="3C41C9C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 Other</w:t>
            </w:r>
          </w:p>
        </w:tc>
        <w:tc>
          <w:tcPr>
            <w:tcW w:w="1001" w:type="dxa"/>
            <w:noWrap/>
            <w:hideMark/>
          </w:tcPr>
          <w:p w14:paraId="42E75CF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1.000</w:t>
            </w:r>
          </w:p>
        </w:tc>
        <w:tc>
          <w:tcPr>
            <w:tcW w:w="1789" w:type="dxa"/>
            <w:noWrap/>
            <w:hideMark/>
          </w:tcPr>
          <w:p w14:paraId="40E56E7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7.82e-06 1.3e+05</w:t>
            </w:r>
          </w:p>
        </w:tc>
        <w:tc>
          <w:tcPr>
            <w:tcW w:w="743" w:type="dxa"/>
            <w:noWrap/>
            <w:hideMark/>
          </w:tcPr>
          <w:p w14:paraId="3CCC31D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00A1A23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1.000</w:t>
            </w:r>
          </w:p>
        </w:tc>
        <w:tc>
          <w:tcPr>
            <w:tcW w:w="1038" w:type="dxa"/>
            <w:noWrap/>
            <w:hideMark/>
          </w:tcPr>
          <w:p w14:paraId="53D8AA9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1.000</w:t>
            </w:r>
          </w:p>
        </w:tc>
      </w:tr>
      <w:tr w:rsidR="007B18A4" w:rsidRPr="00F97B2C" w14:paraId="43D34E65" w14:textId="77777777" w:rsidTr="008D7A23">
        <w:trPr>
          <w:trHeight w:val="300"/>
        </w:trPr>
        <w:tc>
          <w:tcPr>
            <w:tcW w:w="3833" w:type="dxa"/>
            <w:noWrap/>
            <w:hideMark/>
          </w:tcPr>
          <w:p w14:paraId="33CD2233"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Allowance</w:t>
            </w:r>
          </w:p>
        </w:tc>
        <w:tc>
          <w:tcPr>
            <w:tcW w:w="1001" w:type="dxa"/>
            <w:noWrap/>
            <w:hideMark/>
          </w:tcPr>
          <w:p w14:paraId="5FA5E01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789" w:type="dxa"/>
            <w:noWrap/>
            <w:hideMark/>
          </w:tcPr>
          <w:p w14:paraId="7992727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743" w:type="dxa"/>
            <w:noWrap/>
            <w:hideMark/>
          </w:tcPr>
          <w:p w14:paraId="023F6F6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3" w:type="dxa"/>
            <w:noWrap/>
            <w:hideMark/>
          </w:tcPr>
          <w:p w14:paraId="56A22A5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38" w:type="dxa"/>
            <w:noWrap/>
            <w:hideMark/>
          </w:tcPr>
          <w:p w14:paraId="263E6C7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21D395AD" w14:textId="77777777" w:rsidTr="008D7A23">
        <w:trPr>
          <w:trHeight w:val="300"/>
        </w:trPr>
        <w:tc>
          <w:tcPr>
            <w:tcW w:w="3833" w:type="dxa"/>
            <w:noWrap/>
            <w:hideMark/>
          </w:tcPr>
          <w:p w14:paraId="1C7351A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 &gt;500</w:t>
            </w:r>
          </w:p>
        </w:tc>
        <w:tc>
          <w:tcPr>
            <w:tcW w:w="1001" w:type="dxa"/>
            <w:noWrap/>
            <w:hideMark/>
          </w:tcPr>
          <w:p w14:paraId="0F0F7EA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0.786</w:t>
            </w:r>
          </w:p>
        </w:tc>
        <w:tc>
          <w:tcPr>
            <w:tcW w:w="1789" w:type="dxa"/>
            <w:noWrap/>
            <w:hideMark/>
          </w:tcPr>
          <w:p w14:paraId="6079CAF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.0206943  37.99</w:t>
            </w:r>
          </w:p>
        </w:tc>
        <w:tc>
          <w:tcPr>
            <w:tcW w:w="743" w:type="dxa"/>
            <w:noWrap/>
            <w:hideMark/>
          </w:tcPr>
          <w:p w14:paraId="3B6C55D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46254F4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0.746</w:t>
            </w:r>
          </w:p>
        </w:tc>
        <w:tc>
          <w:tcPr>
            <w:tcW w:w="1038" w:type="dxa"/>
            <w:noWrap/>
            <w:hideMark/>
          </w:tcPr>
          <w:p w14:paraId="20601A0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0.827</w:t>
            </w:r>
          </w:p>
        </w:tc>
      </w:tr>
      <w:tr w:rsidR="007B18A4" w:rsidRPr="00F97B2C" w14:paraId="13A3368C" w14:textId="77777777" w:rsidTr="008D7A23">
        <w:trPr>
          <w:trHeight w:val="300"/>
        </w:trPr>
        <w:tc>
          <w:tcPr>
            <w:tcW w:w="3833" w:type="dxa"/>
            <w:noWrap/>
            <w:hideMark/>
          </w:tcPr>
          <w:p w14:paraId="4D21CF7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R501-R1000</w:t>
            </w:r>
          </w:p>
        </w:tc>
        <w:tc>
          <w:tcPr>
            <w:tcW w:w="1001" w:type="dxa"/>
            <w:noWrap/>
            <w:hideMark/>
          </w:tcPr>
          <w:p w14:paraId="2521A66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0.632</w:t>
            </w:r>
          </w:p>
        </w:tc>
        <w:tc>
          <w:tcPr>
            <w:tcW w:w="1789" w:type="dxa"/>
            <w:noWrap/>
            <w:hideMark/>
          </w:tcPr>
          <w:p w14:paraId="16F8CB6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.0101067  62.55</w:t>
            </w:r>
          </w:p>
        </w:tc>
        <w:tc>
          <w:tcPr>
            <w:tcW w:w="743" w:type="dxa"/>
            <w:noWrap/>
            <w:hideMark/>
          </w:tcPr>
          <w:p w14:paraId="619F108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2E4A893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0.612</w:t>
            </w:r>
          </w:p>
        </w:tc>
        <w:tc>
          <w:tcPr>
            <w:tcW w:w="1038" w:type="dxa"/>
            <w:noWrap/>
            <w:hideMark/>
          </w:tcPr>
          <w:p w14:paraId="7C7E482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0.652</w:t>
            </w:r>
          </w:p>
        </w:tc>
      </w:tr>
      <w:tr w:rsidR="007B18A4" w:rsidRPr="00F97B2C" w14:paraId="2CA83D1E" w14:textId="77777777" w:rsidTr="008D7A23">
        <w:trPr>
          <w:trHeight w:val="300"/>
        </w:trPr>
        <w:tc>
          <w:tcPr>
            <w:tcW w:w="3833" w:type="dxa"/>
            <w:noWrap/>
            <w:hideMark/>
          </w:tcPr>
          <w:p w14:paraId="777050D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 R1001-R1500</w:t>
            </w:r>
          </w:p>
        </w:tc>
        <w:tc>
          <w:tcPr>
            <w:tcW w:w="1001" w:type="dxa"/>
            <w:noWrap/>
            <w:hideMark/>
          </w:tcPr>
          <w:p w14:paraId="2AD9C92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0.650</w:t>
            </w:r>
          </w:p>
        </w:tc>
        <w:tc>
          <w:tcPr>
            <w:tcW w:w="1789" w:type="dxa"/>
            <w:noWrap/>
            <w:hideMark/>
          </w:tcPr>
          <w:p w14:paraId="0006CBF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.0064463 100.84</w:t>
            </w:r>
          </w:p>
        </w:tc>
        <w:tc>
          <w:tcPr>
            <w:tcW w:w="743" w:type="dxa"/>
            <w:noWrap/>
            <w:hideMark/>
          </w:tcPr>
          <w:p w14:paraId="1FCC753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01B888D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0.637</w:t>
            </w:r>
          </w:p>
        </w:tc>
        <w:tc>
          <w:tcPr>
            <w:tcW w:w="1038" w:type="dxa"/>
            <w:noWrap/>
            <w:hideMark/>
          </w:tcPr>
          <w:p w14:paraId="1F66250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0.663</w:t>
            </w:r>
          </w:p>
        </w:tc>
      </w:tr>
      <w:tr w:rsidR="007B18A4" w:rsidRPr="00F97B2C" w14:paraId="1E410C1A" w14:textId="77777777" w:rsidTr="008D7A23">
        <w:trPr>
          <w:trHeight w:val="300"/>
        </w:trPr>
        <w:tc>
          <w:tcPr>
            <w:tcW w:w="3833" w:type="dxa"/>
            <w:noWrap/>
            <w:hideMark/>
          </w:tcPr>
          <w:p w14:paraId="4D3D66C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 R1501-R2000</w:t>
            </w:r>
          </w:p>
        </w:tc>
        <w:tc>
          <w:tcPr>
            <w:tcW w:w="1001" w:type="dxa"/>
            <w:noWrap/>
            <w:hideMark/>
          </w:tcPr>
          <w:p w14:paraId="479C2FE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0.890</w:t>
            </w:r>
          </w:p>
        </w:tc>
        <w:tc>
          <w:tcPr>
            <w:tcW w:w="1789" w:type="dxa"/>
            <w:noWrap/>
            <w:hideMark/>
          </w:tcPr>
          <w:p w14:paraId="4DE60AA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.0094248  94.45</w:t>
            </w:r>
          </w:p>
        </w:tc>
        <w:tc>
          <w:tcPr>
            <w:tcW w:w="743" w:type="dxa"/>
            <w:noWrap/>
            <w:hideMark/>
          </w:tcPr>
          <w:p w14:paraId="0D32A34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6AAF682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0.872</w:t>
            </w:r>
          </w:p>
        </w:tc>
        <w:tc>
          <w:tcPr>
            <w:tcW w:w="1038" w:type="dxa"/>
            <w:noWrap/>
            <w:hideMark/>
          </w:tcPr>
          <w:p w14:paraId="663BC6A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0.909</w:t>
            </w:r>
          </w:p>
        </w:tc>
      </w:tr>
      <w:tr w:rsidR="007B18A4" w:rsidRPr="00F97B2C" w14:paraId="5A99C49F" w14:textId="77777777" w:rsidTr="008D7A23">
        <w:trPr>
          <w:trHeight w:val="300"/>
        </w:trPr>
        <w:tc>
          <w:tcPr>
            <w:tcW w:w="3833" w:type="dxa"/>
            <w:noWrap/>
            <w:hideMark/>
          </w:tcPr>
          <w:p w14:paraId="4079F89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 &gt;2001</w:t>
            </w:r>
          </w:p>
        </w:tc>
        <w:tc>
          <w:tcPr>
            <w:tcW w:w="1001" w:type="dxa"/>
            <w:noWrap/>
            <w:hideMark/>
          </w:tcPr>
          <w:p w14:paraId="2242AD1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0.799</w:t>
            </w:r>
          </w:p>
        </w:tc>
        <w:tc>
          <w:tcPr>
            <w:tcW w:w="1789" w:type="dxa"/>
            <w:noWrap/>
            <w:hideMark/>
          </w:tcPr>
          <w:p w14:paraId="72F65AC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.0234403  34.10</w:t>
            </w:r>
          </w:p>
        </w:tc>
        <w:tc>
          <w:tcPr>
            <w:tcW w:w="743" w:type="dxa"/>
            <w:noWrap/>
            <w:hideMark/>
          </w:tcPr>
          <w:p w14:paraId="7006BE2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4DB9708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0.753</w:t>
            </w:r>
          </w:p>
        </w:tc>
        <w:tc>
          <w:tcPr>
            <w:tcW w:w="1038" w:type="dxa"/>
            <w:noWrap/>
            <w:hideMark/>
          </w:tcPr>
          <w:p w14:paraId="5E1EB1D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0.845</w:t>
            </w:r>
          </w:p>
        </w:tc>
      </w:tr>
      <w:tr w:rsidR="007B18A4" w:rsidRPr="00F97B2C" w14:paraId="3D5BBE35" w14:textId="77777777" w:rsidTr="008D7A23">
        <w:trPr>
          <w:trHeight w:val="300"/>
        </w:trPr>
        <w:tc>
          <w:tcPr>
            <w:tcW w:w="3833" w:type="dxa"/>
            <w:noWrap/>
            <w:hideMark/>
          </w:tcPr>
          <w:p w14:paraId="5818EC1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Availability of funding</w:t>
            </w:r>
          </w:p>
        </w:tc>
        <w:tc>
          <w:tcPr>
            <w:tcW w:w="1001" w:type="dxa"/>
            <w:noWrap/>
            <w:hideMark/>
          </w:tcPr>
          <w:p w14:paraId="4F26108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789" w:type="dxa"/>
            <w:noWrap/>
            <w:hideMark/>
          </w:tcPr>
          <w:p w14:paraId="0254497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743" w:type="dxa"/>
            <w:noWrap/>
            <w:hideMark/>
          </w:tcPr>
          <w:p w14:paraId="7693CFF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3" w:type="dxa"/>
            <w:noWrap/>
            <w:hideMark/>
          </w:tcPr>
          <w:p w14:paraId="1F9F3B1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38" w:type="dxa"/>
            <w:noWrap/>
            <w:hideMark/>
          </w:tcPr>
          <w:p w14:paraId="3AAA967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61EED5EF" w14:textId="77777777" w:rsidTr="008D7A23">
        <w:trPr>
          <w:trHeight w:val="300"/>
        </w:trPr>
        <w:tc>
          <w:tcPr>
            <w:tcW w:w="3833" w:type="dxa"/>
            <w:noWrap/>
            <w:hideMark/>
          </w:tcPr>
          <w:p w14:paraId="039CC2B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 yes</w:t>
            </w:r>
          </w:p>
        </w:tc>
        <w:tc>
          <w:tcPr>
            <w:tcW w:w="1001" w:type="dxa"/>
            <w:noWrap/>
            <w:hideMark/>
          </w:tcPr>
          <w:p w14:paraId="2FE6703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0.783</w:t>
            </w:r>
          </w:p>
        </w:tc>
        <w:tc>
          <w:tcPr>
            <w:tcW w:w="1789" w:type="dxa"/>
            <w:noWrap/>
            <w:hideMark/>
          </w:tcPr>
          <w:p w14:paraId="366C05B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.0060502 129.48</w:t>
            </w:r>
          </w:p>
        </w:tc>
        <w:tc>
          <w:tcPr>
            <w:tcW w:w="743" w:type="dxa"/>
            <w:noWrap/>
            <w:hideMark/>
          </w:tcPr>
          <w:p w14:paraId="6923EA2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21DA247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0.772</w:t>
            </w:r>
          </w:p>
        </w:tc>
        <w:tc>
          <w:tcPr>
            <w:tcW w:w="1038" w:type="dxa"/>
            <w:noWrap/>
            <w:hideMark/>
          </w:tcPr>
          <w:p w14:paraId="48B4FA3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0.795</w:t>
            </w:r>
          </w:p>
        </w:tc>
      </w:tr>
      <w:tr w:rsidR="007B18A4" w:rsidRPr="00F97B2C" w14:paraId="5F510AC4" w14:textId="77777777" w:rsidTr="008D7A23">
        <w:trPr>
          <w:trHeight w:val="300"/>
        </w:trPr>
        <w:tc>
          <w:tcPr>
            <w:tcW w:w="3833" w:type="dxa"/>
            <w:noWrap/>
            <w:hideMark/>
          </w:tcPr>
          <w:p w14:paraId="22920B2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no</w:t>
            </w:r>
          </w:p>
        </w:tc>
        <w:tc>
          <w:tcPr>
            <w:tcW w:w="1001" w:type="dxa"/>
            <w:noWrap/>
            <w:hideMark/>
          </w:tcPr>
          <w:p w14:paraId="57C22B5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0.581</w:t>
            </w:r>
          </w:p>
        </w:tc>
        <w:tc>
          <w:tcPr>
            <w:tcW w:w="1789" w:type="dxa"/>
            <w:noWrap/>
            <w:hideMark/>
          </w:tcPr>
          <w:p w14:paraId="4F05521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.0074902  77.55</w:t>
            </w:r>
          </w:p>
        </w:tc>
        <w:tc>
          <w:tcPr>
            <w:tcW w:w="743" w:type="dxa"/>
            <w:noWrap/>
            <w:hideMark/>
          </w:tcPr>
          <w:p w14:paraId="1A2C148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281B56E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0.566</w:t>
            </w:r>
          </w:p>
        </w:tc>
        <w:tc>
          <w:tcPr>
            <w:tcW w:w="1038" w:type="dxa"/>
            <w:noWrap/>
            <w:hideMark/>
          </w:tcPr>
          <w:p w14:paraId="3BE1C50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0.596</w:t>
            </w:r>
          </w:p>
        </w:tc>
      </w:tr>
      <w:tr w:rsidR="007B18A4" w:rsidRPr="00F97B2C" w14:paraId="20D2E232" w14:textId="77777777" w:rsidTr="008D7A23">
        <w:trPr>
          <w:trHeight w:val="300"/>
        </w:trPr>
        <w:tc>
          <w:tcPr>
            <w:tcW w:w="3833" w:type="dxa"/>
            <w:noWrap/>
            <w:hideMark/>
          </w:tcPr>
          <w:p w14:paraId="4316DDE4"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Frequency in food purchase</w:t>
            </w:r>
          </w:p>
        </w:tc>
        <w:tc>
          <w:tcPr>
            <w:tcW w:w="1001" w:type="dxa"/>
            <w:noWrap/>
            <w:hideMark/>
          </w:tcPr>
          <w:p w14:paraId="5F4B41C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789" w:type="dxa"/>
            <w:noWrap/>
            <w:hideMark/>
          </w:tcPr>
          <w:p w14:paraId="65265F5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743" w:type="dxa"/>
            <w:noWrap/>
            <w:hideMark/>
          </w:tcPr>
          <w:p w14:paraId="0C25028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3" w:type="dxa"/>
            <w:noWrap/>
            <w:hideMark/>
          </w:tcPr>
          <w:p w14:paraId="02DE87B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38" w:type="dxa"/>
            <w:noWrap/>
            <w:hideMark/>
          </w:tcPr>
          <w:p w14:paraId="2E08C0A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472F2CCE" w14:textId="77777777" w:rsidTr="008D7A23">
        <w:trPr>
          <w:trHeight w:val="300"/>
        </w:trPr>
        <w:tc>
          <w:tcPr>
            <w:tcW w:w="3833" w:type="dxa"/>
            <w:noWrap/>
            <w:hideMark/>
          </w:tcPr>
          <w:p w14:paraId="553C4C6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 Every day</w:t>
            </w:r>
          </w:p>
        </w:tc>
        <w:tc>
          <w:tcPr>
            <w:tcW w:w="1001" w:type="dxa"/>
            <w:noWrap/>
            <w:hideMark/>
          </w:tcPr>
          <w:p w14:paraId="054B62F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0.383</w:t>
            </w:r>
          </w:p>
        </w:tc>
        <w:tc>
          <w:tcPr>
            <w:tcW w:w="1789" w:type="dxa"/>
            <w:noWrap/>
            <w:hideMark/>
          </w:tcPr>
          <w:p w14:paraId="3820278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.0187409  20.42</w:t>
            </w:r>
          </w:p>
        </w:tc>
        <w:tc>
          <w:tcPr>
            <w:tcW w:w="743" w:type="dxa"/>
            <w:noWrap/>
            <w:hideMark/>
          </w:tcPr>
          <w:p w14:paraId="4499F7D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61C5754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0.346</w:t>
            </w:r>
          </w:p>
        </w:tc>
        <w:tc>
          <w:tcPr>
            <w:tcW w:w="1038" w:type="dxa"/>
            <w:noWrap/>
            <w:hideMark/>
          </w:tcPr>
          <w:p w14:paraId="6F3108E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0.419</w:t>
            </w:r>
          </w:p>
        </w:tc>
      </w:tr>
      <w:tr w:rsidR="007B18A4" w:rsidRPr="00F97B2C" w14:paraId="459FD56F" w14:textId="77777777" w:rsidTr="008D7A23">
        <w:trPr>
          <w:trHeight w:val="300"/>
        </w:trPr>
        <w:tc>
          <w:tcPr>
            <w:tcW w:w="3833" w:type="dxa"/>
            <w:noWrap/>
            <w:hideMark/>
          </w:tcPr>
          <w:p w14:paraId="77D6BF2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Once a week</w:t>
            </w:r>
          </w:p>
        </w:tc>
        <w:tc>
          <w:tcPr>
            <w:tcW w:w="1001" w:type="dxa"/>
            <w:noWrap/>
            <w:hideMark/>
          </w:tcPr>
          <w:p w14:paraId="0470906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0.929</w:t>
            </w:r>
          </w:p>
        </w:tc>
        <w:tc>
          <w:tcPr>
            <w:tcW w:w="1789" w:type="dxa"/>
            <w:noWrap/>
            <w:hideMark/>
          </w:tcPr>
          <w:p w14:paraId="6D610A8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.0103978  89.31</w:t>
            </w:r>
          </w:p>
        </w:tc>
        <w:tc>
          <w:tcPr>
            <w:tcW w:w="743" w:type="dxa"/>
            <w:noWrap/>
            <w:hideMark/>
          </w:tcPr>
          <w:p w14:paraId="3EDE871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79F2068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0.908</w:t>
            </w:r>
          </w:p>
        </w:tc>
        <w:tc>
          <w:tcPr>
            <w:tcW w:w="1038" w:type="dxa"/>
            <w:noWrap/>
            <w:hideMark/>
          </w:tcPr>
          <w:p w14:paraId="54F13C3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0.949</w:t>
            </w:r>
          </w:p>
        </w:tc>
      </w:tr>
      <w:tr w:rsidR="007B18A4" w:rsidRPr="00F97B2C" w14:paraId="2699FA66" w14:textId="77777777" w:rsidTr="008D7A23">
        <w:trPr>
          <w:trHeight w:val="300"/>
        </w:trPr>
        <w:tc>
          <w:tcPr>
            <w:tcW w:w="3833" w:type="dxa"/>
            <w:noWrap/>
            <w:hideMark/>
          </w:tcPr>
          <w:p w14:paraId="1FCBD9C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 Twice a week</w:t>
            </w:r>
          </w:p>
        </w:tc>
        <w:tc>
          <w:tcPr>
            <w:tcW w:w="1001" w:type="dxa"/>
            <w:noWrap/>
            <w:hideMark/>
          </w:tcPr>
          <w:p w14:paraId="6A6F0BB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0.770</w:t>
            </w:r>
          </w:p>
        </w:tc>
        <w:tc>
          <w:tcPr>
            <w:tcW w:w="1789" w:type="dxa"/>
            <w:noWrap/>
            <w:hideMark/>
          </w:tcPr>
          <w:p w14:paraId="412297C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.0177594  43.34</w:t>
            </w:r>
          </w:p>
        </w:tc>
        <w:tc>
          <w:tcPr>
            <w:tcW w:w="743" w:type="dxa"/>
            <w:noWrap/>
            <w:hideMark/>
          </w:tcPr>
          <w:p w14:paraId="6725444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1BB9E86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0.735</w:t>
            </w:r>
          </w:p>
        </w:tc>
        <w:tc>
          <w:tcPr>
            <w:tcW w:w="1038" w:type="dxa"/>
            <w:noWrap/>
            <w:hideMark/>
          </w:tcPr>
          <w:p w14:paraId="4614CA1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0.805</w:t>
            </w:r>
          </w:p>
        </w:tc>
      </w:tr>
      <w:tr w:rsidR="007B18A4" w:rsidRPr="00F97B2C" w14:paraId="4AD48B0B" w14:textId="77777777" w:rsidTr="008D7A23">
        <w:trPr>
          <w:trHeight w:val="300"/>
        </w:trPr>
        <w:tc>
          <w:tcPr>
            <w:tcW w:w="3833" w:type="dxa"/>
            <w:noWrap/>
            <w:hideMark/>
          </w:tcPr>
          <w:p w14:paraId="7C27E24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 Once a month</w:t>
            </w:r>
          </w:p>
        </w:tc>
        <w:tc>
          <w:tcPr>
            <w:tcW w:w="1001" w:type="dxa"/>
            <w:noWrap/>
            <w:hideMark/>
          </w:tcPr>
          <w:p w14:paraId="2121E6F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0.695</w:t>
            </w:r>
          </w:p>
        </w:tc>
        <w:tc>
          <w:tcPr>
            <w:tcW w:w="1789" w:type="dxa"/>
            <w:noWrap/>
            <w:hideMark/>
          </w:tcPr>
          <w:p w14:paraId="2CA550F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.0061204 113.51</w:t>
            </w:r>
          </w:p>
        </w:tc>
        <w:tc>
          <w:tcPr>
            <w:tcW w:w="743" w:type="dxa"/>
            <w:noWrap/>
            <w:hideMark/>
          </w:tcPr>
          <w:p w14:paraId="5D1EF98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085790E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0.683</w:t>
            </w:r>
          </w:p>
        </w:tc>
        <w:tc>
          <w:tcPr>
            <w:tcW w:w="1038" w:type="dxa"/>
            <w:noWrap/>
            <w:hideMark/>
          </w:tcPr>
          <w:p w14:paraId="225FA89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0.707</w:t>
            </w:r>
          </w:p>
        </w:tc>
      </w:tr>
      <w:tr w:rsidR="007B18A4" w:rsidRPr="00F97B2C" w14:paraId="0DA5ECB8" w14:textId="77777777" w:rsidTr="008D7A23">
        <w:trPr>
          <w:trHeight w:val="300"/>
        </w:trPr>
        <w:tc>
          <w:tcPr>
            <w:tcW w:w="3833" w:type="dxa"/>
            <w:noWrap/>
            <w:hideMark/>
          </w:tcPr>
          <w:p w14:paraId="56E6F01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 Twice a month</w:t>
            </w:r>
          </w:p>
        </w:tc>
        <w:tc>
          <w:tcPr>
            <w:tcW w:w="1001" w:type="dxa"/>
            <w:noWrap/>
            <w:hideMark/>
          </w:tcPr>
          <w:p w14:paraId="7494E2E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0.681</w:t>
            </w:r>
          </w:p>
        </w:tc>
        <w:tc>
          <w:tcPr>
            <w:tcW w:w="1789" w:type="dxa"/>
            <w:noWrap/>
            <w:hideMark/>
          </w:tcPr>
          <w:p w14:paraId="0ED1247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.0098197  69.34</w:t>
            </w:r>
          </w:p>
        </w:tc>
        <w:tc>
          <w:tcPr>
            <w:tcW w:w="743" w:type="dxa"/>
            <w:noWrap/>
            <w:hideMark/>
          </w:tcPr>
          <w:p w14:paraId="086FADD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3F6CB9B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0.662</w:t>
            </w:r>
          </w:p>
        </w:tc>
        <w:tc>
          <w:tcPr>
            <w:tcW w:w="1038" w:type="dxa"/>
            <w:noWrap/>
            <w:hideMark/>
          </w:tcPr>
          <w:p w14:paraId="491D8C8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0.700</w:t>
            </w:r>
          </w:p>
        </w:tc>
      </w:tr>
      <w:tr w:rsidR="007B18A4" w:rsidRPr="00F97B2C" w14:paraId="7A9AF87E" w14:textId="77777777" w:rsidTr="008D7A23">
        <w:trPr>
          <w:trHeight w:val="300"/>
        </w:trPr>
        <w:tc>
          <w:tcPr>
            <w:tcW w:w="3833" w:type="dxa"/>
            <w:noWrap/>
            <w:hideMark/>
          </w:tcPr>
          <w:p w14:paraId="31770D1C"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Types of markets used to purchase food products</w:t>
            </w:r>
          </w:p>
        </w:tc>
        <w:tc>
          <w:tcPr>
            <w:tcW w:w="1001" w:type="dxa"/>
            <w:noWrap/>
            <w:hideMark/>
          </w:tcPr>
          <w:p w14:paraId="3F3EC2D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789" w:type="dxa"/>
            <w:noWrap/>
            <w:hideMark/>
          </w:tcPr>
          <w:p w14:paraId="65C5798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743" w:type="dxa"/>
            <w:noWrap/>
            <w:hideMark/>
          </w:tcPr>
          <w:p w14:paraId="63D3746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3" w:type="dxa"/>
            <w:noWrap/>
            <w:hideMark/>
          </w:tcPr>
          <w:p w14:paraId="422556C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38" w:type="dxa"/>
            <w:noWrap/>
            <w:hideMark/>
          </w:tcPr>
          <w:p w14:paraId="2D7EF57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03063F49" w14:textId="77777777" w:rsidTr="008D7A23">
        <w:trPr>
          <w:trHeight w:val="300"/>
        </w:trPr>
        <w:tc>
          <w:tcPr>
            <w:tcW w:w="3833" w:type="dxa"/>
            <w:noWrap/>
            <w:hideMark/>
          </w:tcPr>
          <w:p w14:paraId="263BF11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 Spaza</w:t>
            </w:r>
          </w:p>
        </w:tc>
        <w:tc>
          <w:tcPr>
            <w:tcW w:w="1001" w:type="dxa"/>
            <w:noWrap/>
            <w:hideMark/>
          </w:tcPr>
          <w:p w14:paraId="649BACE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0.791</w:t>
            </w:r>
          </w:p>
        </w:tc>
        <w:tc>
          <w:tcPr>
            <w:tcW w:w="1789" w:type="dxa"/>
            <w:noWrap/>
            <w:hideMark/>
          </w:tcPr>
          <w:p w14:paraId="43442B2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.0202629  39.01</w:t>
            </w:r>
          </w:p>
        </w:tc>
        <w:tc>
          <w:tcPr>
            <w:tcW w:w="743" w:type="dxa"/>
            <w:noWrap/>
            <w:hideMark/>
          </w:tcPr>
          <w:p w14:paraId="2939255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105ADCE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0.751</w:t>
            </w:r>
          </w:p>
        </w:tc>
        <w:tc>
          <w:tcPr>
            <w:tcW w:w="1038" w:type="dxa"/>
            <w:noWrap/>
            <w:hideMark/>
          </w:tcPr>
          <w:p w14:paraId="08D8DF9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0.830</w:t>
            </w:r>
          </w:p>
        </w:tc>
      </w:tr>
      <w:tr w:rsidR="007B18A4" w:rsidRPr="00F97B2C" w14:paraId="30BBA4C0" w14:textId="77777777" w:rsidTr="008D7A23">
        <w:trPr>
          <w:trHeight w:val="300"/>
        </w:trPr>
        <w:tc>
          <w:tcPr>
            <w:tcW w:w="3833" w:type="dxa"/>
            <w:noWrap/>
            <w:hideMark/>
          </w:tcPr>
          <w:p w14:paraId="21B6731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Supermarket</w:t>
            </w:r>
          </w:p>
        </w:tc>
        <w:tc>
          <w:tcPr>
            <w:tcW w:w="1001" w:type="dxa"/>
            <w:noWrap/>
            <w:hideMark/>
          </w:tcPr>
          <w:p w14:paraId="6F6918B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0.684</w:t>
            </w:r>
          </w:p>
        </w:tc>
        <w:tc>
          <w:tcPr>
            <w:tcW w:w="1789" w:type="dxa"/>
            <w:noWrap/>
            <w:hideMark/>
          </w:tcPr>
          <w:p w14:paraId="2DE5DE2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.0051474 132.82</w:t>
            </w:r>
          </w:p>
        </w:tc>
        <w:tc>
          <w:tcPr>
            <w:tcW w:w="743" w:type="dxa"/>
            <w:noWrap/>
            <w:hideMark/>
          </w:tcPr>
          <w:p w14:paraId="6689391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396011E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0.674</w:t>
            </w:r>
          </w:p>
        </w:tc>
        <w:tc>
          <w:tcPr>
            <w:tcW w:w="1038" w:type="dxa"/>
            <w:noWrap/>
            <w:hideMark/>
          </w:tcPr>
          <w:p w14:paraId="359BAFF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0.694</w:t>
            </w:r>
          </w:p>
        </w:tc>
      </w:tr>
      <w:tr w:rsidR="007B18A4" w:rsidRPr="00F97B2C" w14:paraId="03D497FB" w14:textId="77777777" w:rsidTr="008D7A23">
        <w:trPr>
          <w:trHeight w:val="300"/>
        </w:trPr>
        <w:tc>
          <w:tcPr>
            <w:tcW w:w="3833" w:type="dxa"/>
            <w:noWrap/>
            <w:hideMark/>
          </w:tcPr>
          <w:p w14:paraId="29AC2EC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 Restaurant</w:t>
            </w:r>
          </w:p>
        </w:tc>
        <w:tc>
          <w:tcPr>
            <w:tcW w:w="1001" w:type="dxa"/>
            <w:noWrap/>
            <w:hideMark/>
          </w:tcPr>
          <w:p w14:paraId="4D8C01C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1.000</w:t>
            </w:r>
          </w:p>
        </w:tc>
        <w:tc>
          <w:tcPr>
            <w:tcW w:w="1789" w:type="dxa"/>
            <w:noWrap/>
            <w:hideMark/>
          </w:tcPr>
          <w:p w14:paraId="0F2E106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2.72e-06 3.7e+05</w:t>
            </w:r>
          </w:p>
        </w:tc>
        <w:tc>
          <w:tcPr>
            <w:tcW w:w="743" w:type="dxa"/>
            <w:noWrap/>
            <w:hideMark/>
          </w:tcPr>
          <w:p w14:paraId="7539289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2CD6565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1.000</w:t>
            </w:r>
          </w:p>
        </w:tc>
        <w:tc>
          <w:tcPr>
            <w:tcW w:w="1038" w:type="dxa"/>
            <w:noWrap/>
            <w:hideMark/>
          </w:tcPr>
          <w:p w14:paraId="35BBE1D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1.000</w:t>
            </w:r>
          </w:p>
        </w:tc>
      </w:tr>
      <w:tr w:rsidR="007B18A4" w:rsidRPr="00F97B2C" w14:paraId="6F7905D0" w14:textId="77777777" w:rsidTr="008D7A23">
        <w:trPr>
          <w:trHeight w:val="300"/>
        </w:trPr>
        <w:tc>
          <w:tcPr>
            <w:tcW w:w="3833" w:type="dxa"/>
            <w:noWrap/>
            <w:hideMark/>
          </w:tcPr>
          <w:p w14:paraId="0DD7309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Fresh produce market</w:t>
            </w:r>
          </w:p>
        </w:tc>
        <w:tc>
          <w:tcPr>
            <w:tcW w:w="1001" w:type="dxa"/>
            <w:noWrap/>
            <w:hideMark/>
          </w:tcPr>
          <w:p w14:paraId="13707B8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0.527</w:t>
            </w:r>
          </w:p>
        </w:tc>
        <w:tc>
          <w:tcPr>
            <w:tcW w:w="1789" w:type="dxa"/>
            <w:noWrap/>
            <w:hideMark/>
          </w:tcPr>
          <w:p w14:paraId="5D3FE65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.0140511  37.47</w:t>
            </w:r>
          </w:p>
        </w:tc>
        <w:tc>
          <w:tcPr>
            <w:tcW w:w="743" w:type="dxa"/>
            <w:noWrap/>
            <w:hideMark/>
          </w:tcPr>
          <w:p w14:paraId="7774CB4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56A7790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0.499</w:t>
            </w:r>
          </w:p>
        </w:tc>
        <w:tc>
          <w:tcPr>
            <w:tcW w:w="1038" w:type="dxa"/>
            <w:noWrap/>
            <w:hideMark/>
          </w:tcPr>
          <w:p w14:paraId="71DABC5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0.554</w:t>
            </w:r>
          </w:p>
        </w:tc>
      </w:tr>
      <w:tr w:rsidR="007B18A4" w:rsidRPr="00F97B2C" w14:paraId="37060FAA" w14:textId="77777777" w:rsidTr="008D7A23">
        <w:trPr>
          <w:trHeight w:val="300"/>
        </w:trPr>
        <w:tc>
          <w:tcPr>
            <w:tcW w:w="3833" w:type="dxa"/>
            <w:noWrap/>
            <w:hideMark/>
          </w:tcPr>
          <w:p w14:paraId="10E0E816"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lastRenderedPageBreak/>
              <w:t>Frequency in food consumption</w:t>
            </w:r>
          </w:p>
        </w:tc>
        <w:tc>
          <w:tcPr>
            <w:tcW w:w="1001" w:type="dxa"/>
            <w:noWrap/>
            <w:hideMark/>
          </w:tcPr>
          <w:p w14:paraId="1F3460A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789" w:type="dxa"/>
            <w:noWrap/>
            <w:hideMark/>
          </w:tcPr>
          <w:p w14:paraId="376C6CD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743" w:type="dxa"/>
            <w:noWrap/>
            <w:hideMark/>
          </w:tcPr>
          <w:p w14:paraId="55973D5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3" w:type="dxa"/>
            <w:noWrap/>
            <w:hideMark/>
          </w:tcPr>
          <w:p w14:paraId="2619A51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38" w:type="dxa"/>
            <w:noWrap/>
            <w:hideMark/>
          </w:tcPr>
          <w:p w14:paraId="40DE9BA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3C151CC0" w14:textId="77777777" w:rsidTr="008D7A23">
        <w:trPr>
          <w:trHeight w:val="300"/>
        </w:trPr>
        <w:tc>
          <w:tcPr>
            <w:tcW w:w="3833" w:type="dxa"/>
            <w:noWrap/>
            <w:hideMark/>
          </w:tcPr>
          <w:p w14:paraId="7E93B6D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 One</w:t>
            </w:r>
          </w:p>
        </w:tc>
        <w:tc>
          <w:tcPr>
            <w:tcW w:w="1001" w:type="dxa"/>
            <w:noWrap/>
            <w:hideMark/>
          </w:tcPr>
          <w:p w14:paraId="03DB086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0.247</w:t>
            </w:r>
          </w:p>
        </w:tc>
        <w:tc>
          <w:tcPr>
            <w:tcW w:w="1789" w:type="dxa"/>
            <w:noWrap/>
            <w:hideMark/>
          </w:tcPr>
          <w:p w14:paraId="04DE92F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.0296621  8.31</w:t>
            </w:r>
          </w:p>
        </w:tc>
        <w:tc>
          <w:tcPr>
            <w:tcW w:w="743" w:type="dxa"/>
            <w:noWrap/>
            <w:hideMark/>
          </w:tcPr>
          <w:p w14:paraId="69B8DA0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7390551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0.188</w:t>
            </w:r>
          </w:p>
        </w:tc>
        <w:tc>
          <w:tcPr>
            <w:tcW w:w="1038" w:type="dxa"/>
            <w:noWrap/>
            <w:hideMark/>
          </w:tcPr>
          <w:p w14:paraId="031E4A4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0.305</w:t>
            </w:r>
          </w:p>
        </w:tc>
      </w:tr>
      <w:tr w:rsidR="007B18A4" w:rsidRPr="00F97B2C" w14:paraId="355109C2" w14:textId="77777777" w:rsidTr="008D7A23">
        <w:trPr>
          <w:trHeight w:val="300"/>
        </w:trPr>
        <w:tc>
          <w:tcPr>
            <w:tcW w:w="3833" w:type="dxa"/>
            <w:noWrap/>
            <w:hideMark/>
          </w:tcPr>
          <w:p w14:paraId="10FCD51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Two</w:t>
            </w:r>
          </w:p>
        </w:tc>
        <w:tc>
          <w:tcPr>
            <w:tcW w:w="1001" w:type="dxa"/>
            <w:noWrap/>
            <w:hideMark/>
          </w:tcPr>
          <w:p w14:paraId="4E88581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0.729</w:t>
            </w:r>
          </w:p>
        </w:tc>
        <w:tc>
          <w:tcPr>
            <w:tcW w:w="1789" w:type="dxa"/>
            <w:noWrap/>
            <w:hideMark/>
          </w:tcPr>
          <w:p w14:paraId="5FA8E1D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.0101864  71.56</w:t>
            </w:r>
          </w:p>
        </w:tc>
        <w:tc>
          <w:tcPr>
            <w:tcW w:w="743" w:type="dxa"/>
            <w:noWrap/>
            <w:hideMark/>
          </w:tcPr>
          <w:p w14:paraId="6CECF3B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594F4C1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0.709</w:t>
            </w:r>
          </w:p>
        </w:tc>
        <w:tc>
          <w:tcPr>
            <w:tcW w:w="1038" w:type="dxa"/>
            <w:noWrap/>
            <w:hideMark/>
          </w:tcPr>
          <w:p w14:paraId="5226CB4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0.749</w:t>
            </w:r>
          </w:p>
        </w:tc>
      </w:tr>
      <w:tr w:rsidR="007B18A4" w:rsidRPr="00F97B2C" w14:paraId="320004F8" w14:textId="77777777" w:rsidTr="008D7A23">
        <w:trPr>
          <w:trHeight w:val="300"/>
        </w:trPr>
        <w:tc>
          <w:tcPr>
            <w:tcW w:w="3833" w:type="dxa"/>
            <w:noWrap/>
            <w:hideMark/>
          </w:tcPr>
          <w:p w14:paraId="00F01C5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 Three</w:t>
            </w:r>
          </w:p>
        </w:tc>
        <w:tc>
          <w:tcPr>
            <w:tcW w:w="1001" w:type="dxa"/>
            <w:noWrap/>
            <w:hideMark/>
          </w:tcPr>
          <w:p w14:paraId="167BE65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0.674</w:t>
            </w:r>
          </w:p>
        </w:tc>
        <w:tc>
          <w:tcPr>
            <w:tcW w:w="1789" w:type="dxa"/>
            <w:noWrap/>
            <w:hideMark/>
          </w:tcPr>
          <w:p w14:paraId="2A3F411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.006599 102.18</w:t>
            </w:r>
          </w:p>
        </w:tc>
        <w:tc>
          <w:tcPr>
            <w:tcW w:w="743" w:type="dxa"/>
            <w:noWrap/>
            <w:hideMark/>
          </w:tcPr>
          <w:p w14:paraId="57B0CCE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34B1D5A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0.661</w:t>
            </w:r>
          </w:p>
        </w:tc>
        <w:tc>
          <w:tcPr>
            <w:tcW w:w="1038" w:type="dxa"/>
            <w:noWrap/>
            <w:hideMark/>
          </w:tcPr>
          <w:p w14:paraId="255E697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0.687</w:t>
            </w:r>
          </w:p>
        </w:tc>
      </w:tr>
      <w:tr w:rsidR="007B18A4" w:rsidRPr="00F97B2C" w14:paraId="217D6330" w14:textId="77777777" w:rsidTr="008D7A23">
        <w:trPr>
          <w:trHeight w:val="300"/>
        </w:trPr>
        <w:tc>
          <w:tcPr>
            <w:tcW w:w="3833" w:type="dxa"/>
            <w:noWrap/>
            <w:hideMark/>
          </w:tcPr>
          <w:p w14:paraId="45CB6DA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 Four</w:t>
            </w:r>
          </w:p>
        </w:tc>
        <w:tc>
          <w:tcPr>
            <w:tcW w:w="1001" w:type="dxa"/>
            <w:noWrap/>
            <w:hideMark/>
          </w:tcPr>
          <w:p w14:paraId="283B0F3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0.697</w:t>
            </w:r>
          </w:p>
        </w:tc>
        <w:tc>
          <w:tcPr>
            <w:tcW w:w="1789" w:type="dxa"/>
            <w:noWrap/>
            <w:hideMark/>
          </w:tcPr>
          <w:p w14:paraId="7CC37F8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.0095558  72.93</w:t>
            </w:r>
          </w:p>
        </w:tc>
        <w:tc>
          <w:tcPr>
            <w:tcW w:w="743" w:type="dxa"/>
            <w:noWrap/>
            <w:hideMark/>
          </w:tcPr>
          <w:p w14:paraId="72FF5F7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49FF205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0.678</w:t>
            </w:r>
          </w:p>
        </w:tc>
        <w:tc>
          <w:tcPr>
            <w:tcW w:w="1038" w:type="dxa"/>
            <w:noWrap/>
            <w:hideMark/>
          </w:tcPr>
          <w:p w14:paraId="5B88930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0.716</w:t>
            </w:r>
          </w:p>
        </w:tc>
      </w:tr>
      <w:tr w:rsidR="007B18A4" w:rsidRPr="00F97B2C" w14:paraId="7BA7E105" w14:textId="77777777" w:rsidTr="008D7A23">
        <w:trPr>
          <w:trHeight w:val="300"/>
        </w:trPr>
        <w:tc>
          <w:tcPr>
            <w:tcW w:w="3833" w:type="dxa"/>
            <w:noWrap/>
            <w:hideMark/>
          </w:tcPr>
          <w:p w14:paraId="6252F4A3"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Physical location of food consumption</w:t>
            </w:r>
          </w:p>
        </w:tc>
        <w:tc>
          <w:tcPr>
            <w:tcW w:w="1001" w:type="dxa"/>
            <w:noWrap/>
            <w:hideMark/>
          </w:tcPr>
          <w:p w14:paraId="2380070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789" w:type="dxa"/>
            <w:noWrap/>
            <w:hideMark/>
          </w:tcPr>
          <w:p w14:paraId="0199798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743" w:type="dxa"/>
            <w:noWrap/>
            <w:hideMark/>
          </w:tcPr>
          <w:p w14:paraId="77D7BA1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3" w:type="dxa"/>
            <w:noWrap/>
            <w:hideMark/>
          </w:tcPr>
          <w:p w14:paraId="2A0A9E8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38" w:type="dxa"/>
            <w:noWrap/>
            <w:hideMark/>
          </w:tcPr>
          <w:p w14:paraId="746FAF6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4F303F03" w14:textId="77777777" w:rsidTr="008D7A23">
        <w:trPr>
          <w:trHeight w:val="300"/>
        </w:trPr>
        <w:tc>
          <w:tcPr>
            <w:tcW w:w="3833" w:type="dxa"/>
            <w:noWrap/>
            <w:hideMark/>
          </w:tcPr>
          <w:p w14:paraId="7270736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 Residence</w:t>
            </w:r>
          </w:p>
        </w:tc>
        <w:tc>
          <w:tcPr>
            <w:tcW w:w="1001" w:type="dxa"/>
            <w:noWrap/>
            <w:hideMark/>
          </w:tcPr>
          <w:p w14:paraId="5F090B1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0.717</w:t>
            </w:r>
          </w:p>
        </w:tc>
        <w:tc>
          <w:tcPr>
            <w:tcW w:w="1789" w:type="dxa"/>
            <w:noWrap/>
            <w:hideMark/>
          </w:tcPr>
          <w:p w14:paraId="78FC54B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.0052252 137.19</w:t>
            </w:r>
          </w:p>
        </w:tc>
        <w:tc>
          <w:tcPr>
            <w:tcW w:w="743" w:type="dxa"/>
            <w:noWrap/>
            <w:hideMark/>
          </w:tcPr>
          <w:p w14:paraId="034BC48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0CBE6DC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0.707</w:t>
            </w:r>
          </w:p>
        </w:tc>
        <w:tc>
          <w:tcPr>
            <w:tcW w:w="1038" w:type="dxa"/>
            <w:noWrap/>
            <w:hideMark/>
          </w:tcPr>
          <w:p w14:paraId="0086D1E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0.727</w:t>
            </w:r>
          </w:p>
        </w:tc>
      </w:tr>
      <w:tr w:rsidR="007B18A4" w:rsidRPr="00F97B2C" w14:paraId="7E12E2C1" w14:textId="77777777" w:rsidTr="008D7A23">
        <w:trPr>
          <w:trHeight w:val="300"/>
        </w:trPr>
        <w:tc>
          <w:tcPr>
            <w:tcW w:w="3833" w:type="dxa"/>
            <w:noWrap/>
            <w:hideMark/>
          </w:tcPr>
          <w:p w14:paraId="08EE437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Class</w:t>
            </w:r>
          </w:p>
        </w:tc>
        <w:tc>
          <w:tcPr>
            <w:tcW w:w="1001" w:type="dxa"/>
            <w:noWrap/>
            <w:hideMark/>
          </w:tcPr>
          <w:p w14:paraId="379E0CE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0.316</w:t>
            </w:r>
          </w:p>
        </w:tc>
        <w:tc>
          <w:tcPr>
            <w:tcW w:w="1789" w:type="dxa"/>
            <w:noWrap/>
            <w:hideMark/>
          </w:tcPr>
          <w:p w14:paraId="4563003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.0249845  12.63</w:t>
            </w:r>
          </w:p>
        </w:tc>
        <w:tc>
          <w:tcPr>
            <w:tcW w:w="743" w:type="dxa"/>
            <w:noWrap/>
            <w:hideMark/>
          </w:tcPr>
          <w:p w14:paraId="020C448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2BAEB7C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0.267</w:t>
            </w:r>
          </w:p>
        </w:tc>
        <w:tc>
          <w:tcPr>
            <w:tcW w:w="1038" w:type="dxa"/>
            <w:noWrap/>
            <w:hideMark/>
          </w:tcPr>
          <w:p w14:paraId="68CC3B7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0.365</w:t>
            </w:r>
          </w:p>
        </w:tc>
      </w:tr>
      <w:tr w:rsidR="007B18A4" w:rsidRPr="00F97B2C" w14:paraId="27D698F0" w14:textId="77777777" w:rsidTr="008D7A23">
        <w:trPr>
          <w:trHeight w:val="300"/>
        </w:trPr>
        <w:tc>
          <w:tcPr>
            <w:tcW w:w="3833" w:type="dxa"/>
            <w:noWrap/>
            <w:hideMark/>
          </w:tcPr>
          <w:p w14:paraId="3591F6B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 Cafeteria</w:t>
            </w:r>
          </w:p>
        </w:tc>
        <w:tc>
          <w:tcPr>
            <w:tcW w:w="1001" w:type="dxa"/>
            <w:noWrap/>
            <w:hideMark/>
          </w:tcPr>
          <w:p w14:paraId="3BB33E1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0.425</w:t>
            </w:r>
          </w:p>
        </w:tc>
        <w:tc>
          <w:tcPr>
            <w:tcW w:w="1789" w:type="dxa"/>
            <w:noWrap/>
            <w:hideMark/>
          </w:tcPr>
          <w:p w14:paraId="6661261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.026365  16.12</w:t>
            </w:r>
          </w:p>
        </w:tc>
        <w:tc>
          <w:tcPr>
            <w:tcW w:w="743" w:type="dxa"/>
            <w:noWrap/>
            <w:hideMark/>
          </w:tcPr>
          <w:p w14:paraId="37FEE2E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4853614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0.373</w:t>
            </w:r>
          </w:p>
        </w:tc>
        <w:tc>
          <w:tcPr>
            <w:tcW w:w="1038" w:type="dxa"/>
            <w:noWrap/>
            <w:hideMark/>
          </w:tcPr>
          <w:p w14:paraId="41C7C4D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0.477</w:t>
            </w:r>
          </w:p>
        </w:tc>
      </w:tr>
      <w:tr w:rsidR="007B18A4" w:rsidRPr="00F97B2C" w14:paraId="43CBE8D0" w14:textId="77777777" w:rsidTr="008D7A23">
        <w:trPr>
          <w:trHeight w:val="300"/>
        </w:trPr>
        <w:tc>
          <w:tcPr>
            <w:tcW w:w="3833" w:type="dxa"/>
            <w:noWrap/>
            <w:hideMark/>
          </w:tcPr>
          <w:p w14:paraId="6EB5F13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 Off-Campus</w:t>
            </w:r>
          </w:p>
        </w:tc>
        <w:tc>
          <w:tcPr>
            <w:tcW w:w="1001" w:type="dxa"/>
            <w:noWrap/>
            <w:hideMark/>
          </w:tcPr>
          <w:p w14:paraId="54F30C5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0.679</w:t>
            </w:r>
          </w:p>
        </w:tc>
        <w:tc>
          <w:tcPr>
            <w:tcW w:w="1789" w:type="dxa"/>
            <w:noWrap/>
            <w:hideMark/>
          </w:tcPr>
          <w:p w14:paraId="0B2D452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.0114845  59.16</w:t>
            </w:r>
          </w:p>
        </w:tc>
        <w:tc>
          <w:tcPr>
            <w:tcW w:w="743" w:type="dxa"/>
            <w:noWrap/>
            <w:hideMark/>
          </w:tcPr>
          <w:p w14:paraId="62C2404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5127F71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0.657</w:t>
            </w:r>
          </w:p>
        </w:tc>
        <w:tc>
          <w:tcPr>
            <w:tcW w:w="1038" w:type="dxa"/>
            <w:noWrap/>
            <w:hideMark/>
          </w:tcPr>
          <w:p w14:paraId="053E583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0.702</w:t>
            </w:r>
          </w:p>
        </w:tc>
      </w:tr>
      <w:tr w:rsidR="007B18A4" w:rsidRPr="00F97B2C" w14:paraId="386A67F7" w14:textId="77777777" w:rsidTr="008D7A23">
        <w:trPr>
          <w:trHeight w:val="300"/>
        </w:trPr>
        <w:tc>
          <w:tcPr>
            <w:tcW w:w="3833" w:type="dxa"/>
            <w:noWrap/>
            <w:hideMark/>
          </w:tcPr>
          <w:p w14:paraId="00AF467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 On-the-Run</w:t>
            </w:r>
          </w:p>
        </w:tc>
        <w:tc>
          <w:tcPr>
            <w:tcW w:w="1001" w:type="dxa"/>
            <w:noWrap/>
            <w:hideMark/>
          </w:tcPr>
          <w:p w14:paraId="5F2DE61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0.662</w:t>
            </w:r>
          </w:p>
        </w:tc>
        <w:tc>
          <w:tcPr>
            <w:tcW w:w="1789" w:type="dxa"/>
            <w:noWrap/>
            <w:hideMark/>
          </w:tcPr>
          <w:p w14:paraId="7EE1E5E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.0233961  28.28</w:t>
            </w:r>
          </w:p>
        </w:tc>
        <w:tc>
          <w:tcPr>
            <w:tcW w:w="743" w:type="dxa"/>
            <w:noWrap/>
            <w:hideMark/>
          </w:tcPr>
          <w:p w14:paraId="3B3E1F3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59407FA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0.616</w:t>
            </w:r>
          </w:p>
        </w:tc>
        <w:tc>
          <w:tcPr>
            <w:tcW w:w="1038" w:type="dxa"/>
            <w:noWrap/>
            <w:hideMark/>
          </w:tcPr>
          <w:p w14:paraId="1A6F3C5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0.708</w:t>
            </w:r>
          </w:p>
        </w:tc>
      </w:tr>
      <w:tr w:rsidR="007B18A4" w:rsidRPr="00F97B2C" w14:paraId="17B0C103" w14:textId="77777777" w:rsidTr="008D7A23">
        <w:trPr>
          <w:trHeight w:val="300"/>
        </w:trPr>
        <w:tc>
          <w:tcPr>
            <w:tcW w:w="3833" w:type="dxa"/>
            <w:noWrap/>
            <w:hideMark/>
          </w:tcPr>
          <w:p w14:paraId="65233576"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Times of the day for meals</w:t>
            </w:r>
          </w:p>
        </w:tc>
        <w:tc>
          <w:tcPr>
            <w:tcW w:w="1001" w:type="dxa"/>
            <w:noWrap/>
            <w:hideMark/>
          </w:tcPr>
          <w:p w14:paraId="12C6DBB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789" w:type="dxa"/>
            <w:noWrap/>
            <w:hideMark/>
          </w:tcPr>
          <w:p w14:paraId="71E6D76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743" w:type="dxa"/>
            <w:noWrap/>
            <w:hideMark/>
          </w:tcPr>
          <w:p w14:paraId="3FE1D2B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3" w:type="dxa"/>
            <w:noWrap/>
            <w:hideMark/>
          </w:tcPr>
          <w:p w14:paraId="555EC4E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38" w:type="dxa"/>
            <w:noWrap/>
            <w:hideMark/>
          </w:tcPr>
          <w:p w14:paraId="2FB396E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791CD206" w14:textId="77777777" w:rsidTr="008D7A23">
        <w:trPr>
          <w:trHeight w:val="300"/>
        </w:trPr>
        <w:tc>
          <w:tcPr>
            <w:tcW w:w="3833" w:type="dxa"/>
            <w:noWrap/>
            <w:hideMark/>
          </w:tcPr>
          <w:p w14:paraId="72E9403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 06:00-09:00</w:t>
            </w:r>
          </w:p>
        </w:tc>
        <w:tc>
          <w:tcPr>
            <w:tcW w:w="1001" w:type="dxa"/>
            <w:noWrap/>
            <w:hideMark/>
          </w:tcPr>
          <w:p w14:paraId="7950892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0.671</w:t>
            </w:r>
          </w:p>
        </w:tc>
        <w:tc>
          <w:tcPr>
            <w:tcW w:w="1789" w:type="dxa"/>
            <w:noWrap/>
            <w:hideMark/>
          </w:tcPr>
          <w:p w14:paraId="21AB09B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.0115743  57.98</w:t>
            </w:r>
          </w:p>
        </w:tc>
        <w:tc>
          <w:tcPr>
            <w:tcW w:w="743" w:type="dxa"/>
            <w:noWrap/>
            <w:hideMark/>
          </w:tcPr>
          <w:p w14:paraId="39A09C4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61973D3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0.648</w:t>
            </w:r>
          </w:p>
        </w:tc>
        <w:tc>
          <w:tcPr>
            <w:tcW w:w="1038" w:type="dxa"/>
            <w:noWrap/>
            <w:hideMark/>
          </w:tcPr>
          <w:p w14:paraId="0214F58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0.694</w:t>
            </w:r>
          </w:p>
        </w:tc>
      </w:tr>
      <w:tr w:rsidR="007B18A4" w:rsidRPr="00F97B2C" w14:paraId="28621536" w14:textId="77777777" w:rsidTr="008D7A23">
        <w:trPr>
          <w:trHeight w:val="300"/>
        </w:trPr>
        <w:tc>
          <w:tcPr>
            <w:tcW w:w="3833" w:type="dxa"/>
            <w:noWrap/>
            <w:hideMark/>
          </w:tcPr>
          <w:p w14:paraId="61B22C0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09:01-12:00</w:t>
            </w:r>
          </w:p>
        </w:tc>
        <w:tc>
          <w:tcPr>
            <w:tcW w:w="1001" w:type="dxa"/>
            <w:noWrap/>
            <w:hideMark/>
          </w:tcPr>
          <w:p w14:paraId="0B504FC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0.674</w:t>
            </w:r>
          </w:p>
        </w:tc>
        <w:tc>
          <w:tcPr>
            <w:tcW w:w="1789" w:type="dxa"/>
            <w:noWrap/>
            <w:hideMark/>
          </w:tcPr>
          <w:p w14:paraId="23115E7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.0086089  78.31</w:t>
            </w:r>
          </w:p>
        </w:tc>
        <w:tc>
          <w:tcPr>
            <w:tcW w:w="743" w:type="dxa"/>
            <w:noWrap/>
            <w:hideMark/>
          </w:tcPr>
          <w:p w14:paraId="6C618E2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75989F8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0.657</w:t>
            </w:r>
          </w:p>
        </w:tc>
        <w:tc>
          <w:tcPr>
            <w:tcW w:w="1038" w:type="dxa"/>
            <w:noWrap/>
            <w:hideMark/>
          </w:tcPr>
          <w:p w14:paraId="7B2DD57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0.691</w:t>
            </w:r>
          </w:p>
        </w:tc>
      </w:tr>
      <w:tr w:rsidR="007B18A4" w:rsidRPr="00F97B2C" w14:paraId="79194A7C" w14:textId="77777777" w:rsidTr="008D7A23">
        <w:trPr>
          <w:trHeight w:val="300"/>
        </w:trPr>
        <w:tc>
          <w:tcPr>
            <w:tcW w:w="3833" w:type="dxa"/>
            <w:noWrap/>
            <w:hideMark/>
          </w:tcPr>
          <w:p w14:paraId="55D4854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 12:01-15:00</w:t>
            </w:r>
          </w:p>
        </w:tc>
        <w:tc>
          <w:tcPr>
            <w:tcW w:w="1001" w:type="dxa"/>
            <w:noWrap/>
            <w:hideMark/>
          </w:tcPr>
          <w:p w14:paraId="55097AF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0.753</w:t>
            </w:r>
          </w:p>
        </w:tc>
        <w:tc>
          <w:tcPr>
            <w:tcW w:w="1789" w:type="dxa"/>
            <w:noWrap/>
            <w:hideMark/>
          </w:tcPr>
          <w:p w14:paraId="67BE1EF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.0072196 104.25</w:t>
            </w:r>
          </w:p>
        </w:tc>
        <w:tc>
          <w:tcPr>
            <w:tcW w:w="743" w:type="dxa"/>
            <w:noWrap/>
            <w:hideMark/>
          </w:tcPr>
          <w:p w14:paraId="03B75C3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2C58E24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0.738</w:t>
            </w:r>
          </w:p>
        </w:tc>
        <w:tc>
          <w:tcPr>
            <w:tcW w:w="1038" w:type="dxa"/>
            <w:noWrap/>
            <w:hideMark/>
          </w:tcPr>
          <w:p w14:paraId="68ED77C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0.767</w:t>
            </w:r>
          </w:p>
        </w:tc>
      </w:tr>
      <w:tr w:rsidR="007B18A4" w:rsidRPr="00F97B2C" w14:paraId="4680514E" w14:textId="77777777" w:rsidTr="008D7A23">
        <w:trPr>
          <w:trHeight w:val="300"/>
        </w:trPr>
        <w:tc>
          <w:tcPr>
            <w:tcW w:w="3833" w:type="dxa"/>
            <w:noWrap/>
            <w:hideMark/>
          </w:tcPr>
          <w:p w14:paraId="5A4B698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 15:01-18:00</w:t>
            </w:r>
          </w:p>
        </w:tc>
        <w:tc>
          <w:tcPr>
            <w:tcW w:w="1001" w:type="dxa"/>
            <w:noWrap/>
            <w:hideMark/>
          </w:tcPr>
          <w:p w14:paraId="1A1C9B9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0.504</w:t>
            </w:r>
          </w:p>
        </w:tc>
        <w:tc>
          <w:tcPr>
            <w:tcW w:w="1789" w:type="dxa"/>
            <w:noWrap/>
            <w:hideMark/>
          </w:tcPr>
          <w:p w14:paraId="5689BC2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.0167158  30.13</w:t>
            </w:r>
          </w:p>
        </w:tc>
        <w:tc>
          <w:tcPr>
            <w:tcW w:w="743" w:type="dxa"/>
            <w:noWrap/>
            <w:hideMark/>
          </w:tcPr>
          <w:p w14:paraId="7D033AB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7FF1756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0.471</w:t>
            </w:r>
          </w:p>
        </w:tc>
        <w:tc>
          <w:tcPr>
            <w:tcW w:w="1038" w:type="dxa"/>
            <w:noWrap/>
            <w:hideMark/>
          </w:tcPr>
          <w:p w14:paraId="6D32876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0.536</w:t>
            </w:r>
          </w:p>
        </w:tc>
      </w:tr>
      <w:tr w:rsidR="007B18A4" w:rsidRPr="00F97B2C" w14:paraId="6602BEBA" w14:textId="77777777" w:rsidTr="008D7A23">
        <w:trPr>
          <w:trHeight w:val="300"/>
        </w:trPr>
        <w:tc>
          <w:tcPr>
            <w:tcW w:w="3833" w:type="dxa"/>
            <w:noWrap/>
            <w:hideMark/>
          </w:tcPr>
          <w:p w14:paraId="43BBF8A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 18:01-21:00</w:t>
            </w:r>
          </w:p>
        </w:tc>
        <w:tc>
          <w:tcPr>
            <w:tcW w:w="1001" w:type="dxa"/>
            <w:noWrap/>
            <w:hideMark/>
          </w:tcPr>
          <w:p w14:paraId="1D3FC86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0.603</w:t>
            </w:r>
          </w:p>
        </w:tc>
        <w:tc>
          <w:tcPr>
            <w:tcW w:w="1789" w:type="dxa"/>
            <w:noWrap/>
            <w:hideMark/>
          </w:tcPr>
          <w:p w14:paraId="32F91E0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.0209904  28.71</w:t>
            </w:r>
          </w:p>
        </w:tc>
        <w:tc>
          <w:tcPr>
            <w:tcW w:w="743" w:type="dxa"/>
            <w:noWrap/>
            <w:hideMark/>
          </w:tcPr>
          <w:p w14:paraId="1A017B8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993" w:type="dxa"/>
            <w:noWrap/>
            <w:hideMark/>
          </w:tcPr>
          <w:p w14:paraId="45ED08D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0.561</w:t>
            </w:r>
          </w:p>
        </w:tc>
        <w:tc>
          <w:tcPr>
            <w:tcW w:w="1038" w:type="dxa"/>
            <w:noWrap/>
            <w:hideMark/>
          </w:tcPr>
          <w:p w14:paraId="31780FC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0.644</w:t>
            </w:r>
          </w:p>
        </w:tc>
      </w:tr>
    </w:tbl>
    <w:p w14:paraId="125BD990" w14:textId="77777777" w:rsidR="007B18A4" w:rsidRPr="00DC371F" w:rsidRDefault="007B18A4" w:rsidP="007B18A4">
      <w:pPr>
        <w:rPr>
          <w:rFonts w:cs="Arial"/>
          <w:color w:val="auto"/>
        </w:rPr>
      </w:pPr>
    </w:p>
    <w:p w14:paraId="68B623AE" w14:textId="77777777" w:rsidR="007B18A4" w:rsidRPr="00DC371F" w:rsidRDefault="007B18A4" w:rsidP="007B18A4">
      <w:pPr>
        <w:rPr>
          <w:rFonts w:cs="Arial"/>
          <w:color w:val="auto"/>
        </w:rPr>
      </w:pPr>
      <w:r w:rsidRPr="00DC371F">
        <w:rPr>
          <w:rFonts w:cs="Arial"/>
          <w:color w:val="auto"/>
        </w:rPr>
        <w:t xml:space="preserve">Table 4.8 shows </w:t>
      </w:r>
      <w:r w:rsidRPr="00F97B2C">
        <w:rPr>
          <w:rFonts w:cs="Arial"/>
          <w:color w:val="auto"/>
        </w:rPr>
        <w:t xml:space="preserve">the </w:t>
      </w:r>
      <w:r w:rsidRPr="00DC371F">
        <w:rPr>
          <w:rFonts w:cs="Arial"/>
          <w:color w:val="auto"/>
        </w:rPr>
        <w:t xml:space="preserve">marginal effects derived from the regression above. The margins show </w:t>
      </w:r>
      <w:r w:rsidRPr="00F97B2C">
        <w:rPr>
          <w:rFonts w:cs="Arial"/>
          <w:color w:val="auto"/>
        </w:rPr>
        <w:t xml:space="preserve">the </w:t>
      </w:r>
      <w:r w:rsidRPr="00DC371F">
        <w:rPr>
          <w:rFonts w:cs="Arial"/>
          <w:color w:val="auto"/>
        </w:rPr>
        <w:t xml:space="preserve">probabilities of each category explaining </w:t>
      </w:r>
      <w:r w:rsidRPr="00F97B2C">
        <w:rPr>
          <w:rFonts w:cs="Arial"/>
          <w:color w:val="auto"/>
        </w:rPr>
        <w:t xml:space="preserve">a </w:t>
      </w:r>
      <w:r w:rsidRPr="00DC371F">
        <w:rPr>
          <w:rFonts w:cs="Arial"/>
          <w:color w:val="auto"/>
        </w:rPr>
        <w:t xml:space="preserve">change </w:t>
      </w:r>
      <w:r w:rsidRPr="00F97B2C">
        <w:rPr>
          <w:rFonts w:cs="Arial"/>
          <w:color w:val="auto"/>
        </w:rPr>
        <w:t>in</w:t>
      </w:r>
      <w:r w:rsidRPr="00DC371F">
        <w:rPr>
          <w:rFonts w:cs="Arial"/>
          <w:color w:val="auto"/>
        </w:rPr>
        <w:t xml:space="preserve"> eating patterns. In that regard, we can be able to compare which category has the greatest influence on pattern change. The probability of male student</w:t>
      </w:r>
      <w:r w:rsidRPr="00F97B2C">
        <w:rPr>
          <w:rFonts w:cs="Arial"/>
          <w:color w:val="auto"/>
        </w:rPr>
        <w:t>s</w:t>
      </w:r>
      <w:r w:rsidRPr="00DC371F">
        <w:rPr>
          <w:rFonts w:cs="Arial"/>
          <w:color w:val="auto"/>
        </w:rPr>
        <w:t xml:space="preserve"> changing pattern is 62.6%, compared to females</w:t>
      </w:r>
      <w:r w:rsidRPr="00F97B2C">
        <w:rPr>
          <w:rFonts w:cs="Arial"/>
          <w:color w:val="auto"/>
        </w:rPr>
        <w:t xml:space="preserve"> at</w:t>
      </w:r>
      <w:r w:rsidRPr="00DC371F">
        <w:rPr>
          <w:rFonts w:cs="Arial"/>
          <w:color w:val="auto"/>
        </w:rPr>
        <w:t xml:space="preserve"> 71.4%; while the probability under</w:t>
      </w:r>
      <w:r w:rsidRPr="00F97B2C">
        <w:rPr>
          <w:rFonts w:cs="Arial"/>
          <w:color w:val="auto"/>
        </w:rPr>
        <w:t xml:space="preserve"> </w:t>
      </w:r>
      <w:r w:rsidRPr="00DC371F">
        <w:rPr>
          <w:rFonts w:cs="Arial"/>
          <w:color w:val="auto"/>
        </w:rPr>
        <w:t xml:space="preserve">age categories is higher </w:t>
      </w:r>
      <w:r w:rsidRPr="00F97B2C">
        <w:rPr>
          <w:rFonts w:cs="Arial"/>
          <w:color w:val="auto"/>
        </w:rPr>
        <w:t>for</w:t>
      </w:r>
      <w:r w:rsidRPr="00DC371F">
        <w:rPr>
          <w:rFonts w:cs="Arial"/>
          <w:color w:val="auto"/>
        </w:rPr>
        <w:t xml:space="preserve"> 22 to 25 years olds (72.8%) followed by 19 to 21-year-olds (68%), then 26 to 29 years (44.5%) and 30 and above (24.3%). </w:t>
      </w:r>
    </w:p>
    <w:p w14:paraId="2E83B728" w14:textId="77777777" w:rsidR="007B18A4" w:rsidRPr="00DC371F" w:rsidRDefault="007B18A4" w:rsidP="007B18A4">
      <w:pPr>
        <w:pStyle w:val="Heading2"/>
        <w:rPr>
          <w:rFonts w:ascii="Arial" w:hAnsi="Arial"/>
          <w:color w:val="auto"/>
        </w:rPr>
      </w:pPr>
      <w:bookmarkStart w:id="72" w:name="_Toc62654249"/>
      <w:bookmarkStart w:id="73" w:name="_Toc117778757"/>
      <w:r w:rsidRPr="00DC371F">
        <w:rPr>
          <w:rFonts w:ascii="Arial" w:hAnsi="Arial"/>
          <w:color w:val="auto"/>
        </w:rPr>
        <w:t>4.9</w:t>
      </w:r>
      <w:r w:rsidRPr="00DC371F">
        <w:rPr>
          <w:rFonts w:ascii="Arial" w:hAnsi="Arial"/>
          <w:color w:val="auto"/>
        </w:rPr>
        <w:tab/>
        <w:t>Diversity of food consumption regression analysis</w:t>
      </w:r>
      <w:bookmarkEnd w:id="72"/>
      <w:bookmarkEnd w:id="73"/>
    </w:p>
    <w:p w14:paraId="0E16576B" w14:textId="77777777" w:rsidR="007B18A4" w:rsidRPr="00DC371F" w:rsidRDefault="007B18A4" w:rsidP="007B18A4">
      <w:pPr>
        <w:rPr>
          <w:rFonts w:cs="Arial"/>
          <w:color w:val="auto"/>
        </w:rPr>
      </w:pPr>
      <w:r w:rsidRPr="00DC371F">
        <w:rPr>
          <w:rFonts w:cs="Arial"/>
          <w:color w:val="auto"/>
        </w:rPr>
        <w:t xml:space="preserve">The regression results below show the factors that explain </w:t>
      </w:r>
      <w:r w:rsidRPr="00F97B2C">
        <w:rPr>
          <w:rFonts w:cs="Arial"/>
          <w:color w:val="auto"/>
        </w:rPr>
        <w:t xml:space="preserve">the </w:t>
      </w:r>
      <w:r w:rsidRPr="00DC371F">
        <w:rPr>
          <w:rFonts w:cs="Arial"/>
          <w:color w:val="auto"/>
        </w:rPr>
        <w:t xml:space="preserve">diversity of food eaten by each student. The identified factors explain nearly 12% of the variation. </w:t>
      </w:r>
    </w:p>
    <w:p w14:paraId="0A246E34" w14:textId="77777777" w:rsidR="007B18A4" w:rsidRPr="00DC371F" w:rsidRDefault="007B18A4" w:rsidP="007B18A4">
      <w:pPr>
        <w:spacing w:before="0" w:after="160" w:line="259" w:lineRule="auto"/>
        <w:jc w:val="left"/>
        <w:rPr>
          <w:rFonts w:cs="Arial"/>
          <w:color w:val="auto"/>
        </w:rPr>
      </w:pPr>
      <w:r w:rsidRPr="00DC371F">
        <w:rPr>
          <w:rFonts w:cs="Arial"/>
          <w:color w:val="auto"/>
        </w:rPr>
        <w:br w:type="page"/>
      </w:r>
    </w:p>
    <w:p w14:paraId="32A47B90" w14:textId="77777777" w:rsidR="007B18A4" w:rsidRPr="00DC371F" w:rsidRDefault="007B18A4" w:rsidP="007B18A4">
      <w:pPr>
        <w:pStyle w:val="TABLECAP"/>
        <w:rPr>
          <w:color w:val="auto"/>
        </w:rPr>
      </w:pPr>
      <w:bookmarkStart w:id="74" w:name="_Toc117630341"/>
      <w:r w:rsidRPr="00DC371F">
        <w:rPr>
          <w:color w:val="auto"/>
        </w:rPr>
        <w:lastRenderedPageBreak/>
        <w:t>Table 4.9: Diversity of food consumption by each student</w:t>
      </w:r>
      <w:bookmarkEnd w:id="74"/>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76"/>
        <w:gridCol w:w="850"/>
        <w:gridCol w:w="895"/>
        <w:gridCol w:w="992"/>
        <w:gridCol w:w="1134"/>
        <w:gridCol w:w="1070"/>
      </w:tblGrid>
      <w:tr w:rsidR="007B18A4" w:rsidRPr="00F97B2C" w14:paraId="4B91B30A" w14:textId="77777777" w:rsidTr="008D7A23">
        <w:trPr>
          <w:trHeight w:val="298"/>
        </w:trPr>
        <w:tc>
          <w:tcPr>
            <w:tcW w:w="3085" w:type="dxa"/>
            <w:noWrap/>
            <w:hideMark/>
          </w:tcPr>
          <w:p w14:paraId="6B24FF67"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 Dep Var: Diversity Category</w:t>
            </w:r>
          </w:p>
        </w:tc>
        <w:tc>
          <w:tcPr>
            <w:tcW w:w="1276" w:type="dxa"/>
            <w:noWrap/>
            <w:hideMark/>
          </w:tcPr>
          <w:p w14:paraId="05670630"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Odds Ratio</w:t>
            </w:r>
          </w:p>
        </w:tc>
        <w:tc>
          <w:tcPr>
            <w:tcW w:w="850" w:type="dxa"/>
            <w:noWrap/>
            <w:hideMark/>
          </w:tcPr>
          <w:p w14:paraId="5C6504FA"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Std. Err.</w:t>
            </w:r>
          </w:p>
        </w:tc>
        <w:tc>
          <w:tcPr>
            <w:tcW w:w="895" w:type="dxa"/>
            <w:noWrap/>
            <w:hideMark/>
          </w:tcPr>
          <w:p w14:paraId="2A7CC4BC"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Z</w:t>
            </w:r>
          </w:p>
        </w:tc>
        <w:tc>
          <w:tcPr>
            <w:tcW w:w="992" w:type="dxa"/>
            <w:noWrap/>
            <w:hideMark/>
          </w:tcPr>
          <w:p w14:paraId="0F9438F1"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P&gt;z</w:t>
            </w:r>
          </w:p>
        </w:tc>
        <w:tc>
          <w:tcPr>
            <w:tcW w:w="2204" w:type="dxa"/>
            <w:gridSpan w:val="2"/>
            <w:noWrap/>
            <w:hideMark/>
          </w:tcPr>
          <w:p w14:paraId="44592475"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[95% Conf. Interval]</w:t>
            </w:r>
          </w:p>
          <w:p w14:paraId="2AD86B1B" w14:textId="77777777" w:rsidR="007B18A4" w:rsidRPr="00DC371F" w:rsidRDefault="007B18A4" w:rsidP="008D7A23">
            <w:pPr>
              <w:spacing w:before="0" w:line="240" w:lineRule="auto"/>
              <w:rPr>
                <w:rFonts w:cs="Arial"/>
                <w:b/>
                <w:bCs/>
                <w:color w:val="auto"/>
                <w:sz w:val="20"/>
                <w:szCs w:val="20"/>
              </w:rPr>
            </w:pPr>
            <w:r w:rsidRPr="00DC371F">
              <w:rPr>
                <w:rFonts w:cs="Arial"/>
                <w:b/>
                <w:bCs/>
                <w:color w:val="auto"/>
                <w:sz w:val="20"/>
                <w:szCs w:val="20"/>
              </w:rPr>
              <w:t> </w:t>
            </w:r>
          </w:p>
        </w:tc>
      </w:tr>
      <w:tr w:rsidR="007B18A4" w:rsidRPr="00F97B2C" w14:paraId="0D128E69" w14:textId="77777777" w:rsidTr="008D7A23">
        <w:trPr>
          <w:trHeight w:val="298"/>
        </w:trPr>
        <w:tc>
          <w:tcPr>
            <w:tcW w:w="3085" w:type="dxa"/>
            <w:noWrap/>
            <w:hideMark/>
          </w:tcPr>
          <w:p w14:paraId="2F8E645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Gender</w:t>
            </w:r>
          </w:p>
        </w:tc>
        <w:tc>
          <w:tcPr>
            <w:tcW w:w="1276" w:type="dxa"/>
            <w:noWrap/>
            <w:hideMark/>
          </w:tcPr>
          <w:p w14:paraId="04AD4CE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50" w:type="dxa"/>
            <w:noWrap/>
            <w:hideMark/>
          </w:tcPr>
          <w:p w14:paraId="076C233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95" w:type="dxa"/>
            <w:noWrap/>
            <w:hideMark/>
          </w:tcPr>
          <w:p w14:paraId="5A8EF08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2" w:type="dxa"/>
            <w:noWrap/>
            <w:hideMark/>
          </w:tcPr>
          <w:p w14:paraId="38AD7FA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134" w:type="dxa"/>
            <w:noWrap/>
            <w:hideMark/>
          </w:tcPr>
          <w:p w14:paraId="7307B82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70" w:type="dxa"/>
            <w:noWrap/>
            <w:hideMark/>
          </w:tcPr>
          <w:p w14:paraId="0A30CC1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7EFC48C2" w14:textId="77777777" w:rsidTr="008D7A23">
        <w:trPr>
          <w:trHeight w:val="298"/>
        </w:trPr>
        <w:tc>
          <w:tcPr>
            <w:tcW w:w="3085" w:type="dxa"/>
            <w:noWrap/>
            <w:hideMark/>
          </w:tcPr>
          <w:p w14:paraId="1BEE15E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2. Female</w:t>
            </w:r>
          </w:p>
        </w:tc>
        <w:tc>
          <w:tcPr>
            <w:tcW w:w="1276" w:type="dxa"/>
            <w:noWrap/>
            <w:hideMark/>
          </w:tcPr>
          <w:p w14:paraId="17CA3A5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0.851</w:t>
            </w:r>
          </w:p>
        </w:tc>
        <w:tc>
          <w:tcPr>
            <w:tcW w:w="850" w:type="dxa"/>
            <w:noWrap/>
            <w:hideMark/>
          </w:tcPr>
          <w:p w14:paraId="442E1BF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0.041</w:t>
            </w:r>
          </w:p>
        </w:tc>
        <w:tc>
          <w:tcPr>
            <w:tcW w:w="895" w:type="dxa"/>
            <w:noWrap/>
            <w:hideMark/>
          </w:tcPr>
          <w:p w14:paraId="37F48BB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-3.310</w:t>
            </w:r>
          </w:p>
        </w:tc>
        <w:tc>
          <w:tcPr>
            <w:tcW w:w="992" w:type="dxa"/>
            <w:noWrap/>
            <w:hideMark/>
          </w:tcPr>
          <w:p w14:paraId="3BA06D9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0.001</w:t>
            </w:r>
          </w:p>
        </w:tc>
        <w:tc>
          <w:tcPr>
            <w:tcW w:w="1134" w:type="dxa"/>
            <w:noWrap/>
            <w:hideMark/>
          </w:tcPr>
          <w:p w14:paraId="1498A3E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0.774</w:t>
            </w:r>
          </w:p>
        </w:tc>
        <w:tc>
          <w:tcPr>
            <w:tcW w:w="1070" w:type="dxa"/>
            <w:noWrap/>
            <w:hideMark/>
          </w:tcPr>
          <w:p w14:paraId="3ED4A64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0.936</w:t>
            </w:r>
          </w:p>
        </w:tc>
      </w:tr>
      <w:tr w:rsidR="007B18A4" w:rsidRPr="00F97B2C" w14:paraId="18D7E7F6" w14:textId="77777777" w:rsidTr="008D7A23">
        <w:trPr>
          <w:trHeight w:val="298"/>
        </w:trPr>
        <w:tc>
          <w:tcPr>
            <w:tcW w:w="3085" w:type="dxa"/>
            <w:noWrap/>
            <w:hideMark/>
          </w:tcPr>
          <w:p w14:paraId="2F803F8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Age</w:t>
            </w:r>
          </w:p>
        </w:tc>
        <w:tc>
          <w:tcPr>
            <w:tcW w:w="1276" w:type="dxa"/>
            <w:noWrap/>
            <w:hideMark/>
          </w:tcPr>
          <w:p w14:paraId="6612CE7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50" w:type="dxa"/>
            <w:noWrap/>
            <w:hideMark/>
          </w:tcPr>
          <w:p w14:paraId="7A87F86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95" w:type="dxa"/>
            <w:noWrap/>
            <w:hideMark/>
          </w:tcPr>
          <w:p w14:paraId="4D50AE2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2" w:type="dxa"/>
            <w:noWrap/>
            <w:hideMark/>
          </w:tcPr>
          <w:p w14:paraId="2B36E7D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134" w:type="dxa"/>
            <w:noWrap/>
            <w:hideMark/>
          </w:tcPr>
          <w:p w14:paraId="7467ECE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70" w:type="dxa"/>
            <w:noWrap/>
            <w:hideMark/>
          </w:tcPr>
          <w:p w14:paraId="51F7572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088E3898" w14:textId="77777777" w:rsidTr="008D7A23">
        <w:trPr>
          <w:trHeight w:val="298"/>
        </w:trPr>
        <w:tc>
          <w:tcPr>
            <w:tcW w:w="3085" w:type="dxa"/>
            <w:noWrap/>
            <w:hideMark/>
          </w:tcPr>
          <w:p w14:paraId="2DEA8BF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2. 22-25 years</w:t>
            </w:r>
          </w:p>
        </w:tc>
        <w:tc>
          <w:tcPr>
            <w:tcW w:w="1276" w:type="dxa"/>
            <w:noWrap/>
            <w:hideMark/>
          </w:tcPr>
          <w:p w14:paraId="1A07E35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0.793</w:t>
            </w:r>
          </w:p>
        </w:tc>
        <w:tc>
          <w:tcPr>
            <w:tcW w:w="850" w:type="dxa"/>
            <w:noWrap/>
            <w:hideMark/>
          </w:tcPr>
          <w:p w14:paraId="3BA92FF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0.038</w:t>
            </w:r>
          </w:p>
        </w:tc>
        <w:tc>
          <w:tcPr>
            <w:tcW w:w="895" w:type="dxa"/>
            <w:noWrap/>
            <w:hideMark/>
          </w:tcPr>
          <w:p w14:paraId="64A1C26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-4.830</w:t>
            </w:r>
          </w:p>
        </w:tc>
        <w:tc>
          <w:tcPr>
            <w:tcW w:w="992" w:type="dxa"/>
            <w:noWrap/>
            <w:hideMark/>
          </w:tcPr>
          <w:p w14:paraId="2CAC326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65156CD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0.722</w:t>
            </w:r>
          </w:p>
        </w:tc>
        <w:tc>
          <w:tcPr>
            <w:tcW w:w="1070" w:type="dxa"/>
            <w:noWrap/>
            <w:hideMark/>
          </w:tcPr>
          <w:p w14:paraId="01FE018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0.871</w:t>
            </w:r>
          </w:p>
        </w:tc>
      </w:tr>
      <w:tr w:rsidR="007B18A4" w:rsidRPr="00F97B2C" w14:paraId="4E5E21B5" w14:textId="77777777" w:rsidTr="008D7A23">
        <w:trPr>
          <w:trHeight w:val="298"/>
        </w:trPr>
        <w:tc>
          <w:tcPr>
            <w:tcW w:w="3085" w:type="dxa"/>
            <w:noWrap/>
            <w:hideMark/>
          </w:tcPr>
          <w:p w14:paraId="531DE5C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3. 26-29 years</w:t>
            </w:r>
          </w:p>
        </w:tc>
        <w:tc>
          <w:tcPr>
            <w:tcW w:w="1276" w:type="dxa"/>
            <w:noWrap/>
            <w:hideMark/>
          </w:tcPr>
          <w:p w14:paraId="3D05DE5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1.889</w:t>
            </w:r>
          </w:p>
        </w:tc>
        <w:tc>
          <w:tcPr>
            <w:tcW w:w="850" w:type="dxa"/>
            <w:noWrap/>
            <w:hideMark/>
          </w:tcPr>
          <w:p w14:paraId="252FFB0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0.209</w:t>
            </w:r>
          </w:p>
        </w:tc>
        <w:tc>
          <w:tcPr>
            <w:tcW w:w="895" w:type="dxa"/>
            <w:noWrap/>
            <w:hideMark/>
          </w:tcPr>
          <w:p w14:paraId="3CBE680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5.730</w:t>
            </w:r>
          </w:p>
        </w:tc>
        <w:tc>
          <w:tcPr>
            <w:tcW w:w="992" w:type="dxa"/>
            <w:noWrap/>
            <w:hideMark/>
          </w:tcPr>
          <w:p w14:paraId="6FA9B3A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5C5CEE3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1.520</w:t>
            </w:r>
          </w:p>
        </w:tc>
        <w:tc>
          <w:tcPr>
            <w:tcW w:w="1070" w:type="dxa"/>
            <w:noWrap/>
            <w:hideMark/>
          </w:tcPr>
          <w:p w14:paraId="742BC62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2.347</w:t>
            </w:r>
          </w:p>
        </w:tc>
      </w:tr>
      <w:tr w:rsidR="007B18A4" w:rsidRPr="00F97B2C" w14:paraId="66E543A5" w14:textId="77777777" w:rsidTr="008D7A23">
        <w:trPr>
          <w:trHeight w:val="298"/>
        </w:trPr>
        <w:tc>
          <w:tcPr>
            <w:tcW w:w="3085" w:type="dxa"/>
            <w:noWrap/>
            <w:hideMark/>
          </w:tcPr>
          <w:p w14:paraId="0C3FFEB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4. 30 and above</w:t>
            </w:r>
          </w:p>
        </w:tc>
        <w:tc>
          <w:tcPr>
            <w:tcW w:w="1276" w:type="dxa"/>
            <w:noWrap/>
            <w:hideMark/>
          </w:tcPr>
          <w:p w14:paraId="0E1A68E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0.072</w:t>
            </w:r>
          </w:p>
        </w:tc>
        <w:tc>
          <w:tcPr>
            <w:tcW w:w="850" w:type="dxa"/>
            <w:noWrap/>
            <w:hideMark/>
          </w:tcPr>
          <w:p w14:paraId="26380E6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0.014</w:t>
            </w:r>
          </w:p>
        </w:tc>
        <w:tc>
          <w:tcPr>
            <w:tcW w:w="895" w:type="dxa"/>
            <w:noWrap/>
            <w:hideMark/>
          </w:tcPr>
          <w:p w14:paraId="4F8DA27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-13.140</w:t>
            </w:r>
          </w:p>
        </w:tc>
        <w:tc>
          <w:tcPr>
            <w:tcW w:w="992" w:type="dxa"/>
            <w:noWrap/>
            <w:hideMark/>
          </w:tcPr>
          <w:p w14:paraId="079EA4A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6C1F199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0.048</w:t>
            </w:r>
          </w:p>
        </w:tc>
        <w:tc>
          <w:tcPr>
            <w:tcW w:w="1070" w:type="dxa"/>
            <w:noWrap/>
            <w:hideMark/>
          </w:tcPr>
          <w:p w14:paraId="0026ADC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0.106</w:t>
            </w:r>
          </w:p>
        </w:tc>
      </w:tr>
      <w:tr w:rsidR="007B18A4" w:rsidRPr="00F97B2C" w14:paraId="55F1C129" w14:textId="77777777" w:rsidTr="008D7A23">
        <w:trPr>
          <w:trHeight w:val="298"/>
        </w:trPr>
        <w:tc>
          <w:tcPr>
            <w:tcW w:w="3085" w:type="dxa"/>
            <w:noWrap/>
            <w:hideMark/>
          </w:tcPr>
          <w:p w14:paraId="0460EC0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Ethnic Group</w:t>
            </w:r>
          </w:p>
        </w:tc>
        <w:tc>
          <w:tcPr>
            <w:tcW w:w="1276" w:type="dxa"/>
            <w:noWrap/>
            <w:hideMark/>
          </w:tcPr>
          <w:p w14:paraId="154CB88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50" w:type="dxa"/>
            <w:noWrap/>
            <w:hideMark/>
          </w:tcPr>
          <w:p w14:paraId="3B4F7B3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95" w:type="dxa"/>
            <w:noWrap/>
            <w:hideMark/>
          </w:tcPr>
          <w:p w14:paraId="7336CFF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2" w:type="dxa"/>
            <w:noWrap/>
            <w:hideMark/>
          </w:tcPr>
          <w:p w14:paraId="18D4E83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134" w:type="dxa"/>
            <w:noWrap/>
            <w:hideMark/>
          </w:tcPr>
          <w:p w14:paraId="3ADC286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70" w:type="dxa"/>
            <w:noWrap/>
            <w:hideMark/>
          </w:tcPr>
          <w:p w14:paraId="2B07667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407DD864" w14:textId="77777777" w:rsidTr="008D7A23">
        <w:trPr>
          <w:trHeight w:val="298"/>
        </w:trPr>
        <w:tc>
          <w:tcPr>
            <w:tcW w:w="3085" w:type="dxa"/>
            <w:noWrap/>
            <w:hideMark/>
          </w:tcPr>
          <w:p w14:paraId="368C200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2. White</w:t>
            </w:r>
          </w:p>
        </w:tc>
        <w:tc>
          <w:tcPr>
            <w:tcW w:w="1276" w:type="dxa"/>
            <w:noWrap/>
            <w:hideMark/>
          </w:tcPr>
          <w:p w14:paraId="38B4A59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0.744</w:t>
            </w:r>
          </w:p>
        </w:tc>
        <w:tc>
          <w:tcPr>
            <w:tcW w:w="850" w:type="dxa"/>
            <w:noWrap/>
            <w:hideMark/>
          </w:tcPr>
          <w:p w14:paraId="0541B34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0.071</w:t>
            </w:r>
          </w:p>
        </w:tc>
        <w:tc>
          <w:tcPr>
            <w:tcW w:w="895" w:type="dxa"/>
            <w:noWrap/>
            <w:hideMark/>
          </w:tcPr>
          <w:p w14:paraId="448681D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-3.090</w:t>
            </w:r>
          </w:p>
        </w:tc>
        <w:tc>
          <w:tcPr>
            <w:tcW w:w="992" w:type="dxa"/>
            <w:noWrap/>
            <w:hideMark/>
          </w:tcPr>
          <w:p w14:paraId="772F8B3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0.002</w:t>
            </w:r>
          </w:p>
        </w:tc>
        <w:tc>
          <w:tcPr>
            <w:tcW w:w="1134" w:type="dxa"/>
            <w:noWrap/>
            <w:hideMark/>
          </w:tcPr>
          <w:p w14:paraId="75FC97B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0.616</w:t>
            </w:r>
          </w:p>
        </w:tc>
        <w:tc>
          <w:tcPr>
            <w:tcW w:w="1070" w:type="dxa"/>
            <w:noWrap/>
            <w:hideMark/>
          </w:tcPr>
          <w:p w14:paraId="7655467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0.897</w:t>
            </w:r>
          </w:p>
        </w:tc>
      </w:tr>
      <w:tr w:rsidR="007B18A4" w:rsidRPr="00F97B2C" w14:paraId="0CC7083E" w14:textId="77777777" w:rsidTr="008D7A23">
        <w:trPr>
          <w:trHeight w:val="298"/>
        </w:trPr>
        <w:tc>
          <w:tcPr>
            <w:tcW w:w="3085" w:type="dxa"/>
            <w:noWrap/>
            <w:hideMark/>
          </w:tcPr>
          <w:p w14:paraId="36E349F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3. Indian</w:t>
            </w:r>
          </w:p>
        </w:tc>
        <w:tc>
          <w:tcPr>
            <w:tcW w:w="1276" w:type="dxa"/>
            <w:noWrap/>
            <w:hideMark/>
          </w:tcPr>
          <w:p w14:paraId="4899A08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0.488</w:t>
            </w:r>
          </w:p>
        </w:tc>
        <w:tc>
          <w:tcPr>
            <w:tcW w:w="850" w:type="dxa"/>
            <w:noWrap/>
            <w:hideMark/>
          </w:tcPr>
          <w:p w14:paraId="48B081C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0.076</w:t>
            </w:r>
          </w:p>
        </w:tc>
        <w:tc>
          <w:tcPr>
            <w:tcW w:w="895" w:type="dxa"/>
            <w:noWrap/>
            <w:hideMark/>
          </w:tcPr>
          <w:p w14:paraId="366ECF1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-4.600</w:t>
            </w:r>
          </w:p>
        </w:tc>
        <w:tc>
          <w:tcPr>
            <w:tcW w:w="992" w:type="dxa"/>
            <w:noWrap/>
            <w:hideMark/>
          </w:tcPr>
          <w:p w14:paraId="540B502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510E440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0.359</w:t>
            </w:r>
          </w:p>
        </w:tc>
        <w:tc>
          <w:tcPr>
            <w:tcW w:w="1070" w:type="dxa"/>
            <w:noWrap/>
            <w:hideMark/>
          </w:tcPr>
          <w:p w14:paraId="2B5591C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0.662</w:t>
            </w:r>
          </w:p>
        </w:tc>
      </w:tr>
      <w:tr w:rsidR="007B18A4" w:rsidRPr="00F97B2C" w14:paraId="54E31013" w14:textId="77777777" w:rsidTr="008D7A23">
        <w:trPr>
          <w:trHeight w:val="298"/>
        </w:trPr>
        <w:tc>
          <w:tcPr>
            <w:tcW w:w="3085" w:type="dxa"/>
            <w:noWrap/>
            <w:hideMark/>
          </w:tcPr>
          <w:p w14:paraId="4A93F0C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4. Coloured</w:t>
            </w:r>
          </w:p>
        </w:tc>
        <w:tc>
          <w:tcPr>
            <w:tcW w:w="1276" w:type="dxa"/>
            <w:noWrap/>
            <w:hideMark/>
          </w:tcPr>
          <w:p w14:paraId="28894D0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0.377</w:t>
            </w:r>
          </w:p>
        </w:tc>
        <w:tc>
          <w:tcPr>
            <w:tcW w:w="850" w:type="dxa"/>
            <w:noWrap/>
            <w:hideMark/>
          </w:tcPr>
          <w:p w14:paraId="365DB32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0.038</w:t>
            </w:r>
          </w:p>
        </w:tc>
        <w:tc>
          <w:tcPr>
            <w:tcW w:w="895" w:type="dxa"/>
            <w:noWrap/>
            <w:hideMark/>
          </w:tcPr>
          <w:p w14:paraId="43ADD6C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-9.780</w:t>
            </w:r>
          </w:p>
        </w:tc>
        <w:tc>
          <w:tcPr>
            <w:tcW w:w="992" w:type="dxa"/>
            <w:noWrap/>
            <w:hideMark/>
          </w:tcPr>
          <w:p w14:paraId="7F1639D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12B5858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0.310</w:t>
            </w:r>
          </w:p>
        </w:tc>
        <w:tc>
          <w:tcPr>
            <w:tcW w:w="1070" w:type="dxa"/>
            <w:noWrap/>
            <w:hideMark/>
          </w:tcPr>
          <w:p w14:paraId="58D094A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0.459</w:t>
            </w:r>
          </w:p>
        </w:tc>
      </w:tr>
      <w:tr w:rsidR="007B18A4" w:rsidRPr="00F97B2C" w14:paraId="3B0CCD66" w14:textId="77777777" w:rsidTr="008D7A23">
        <w:trPr>
          <w:trHeight w:val="298"/>
        </w:trPr>
        <w:tc>
          <w:tcPr>
            <w:tcW w:w="3085" w:type="dxa"/>
            <w:noWrap/>
            <w:hideMark/>
          </w:tcPr>
          <w:p w14:paraId="25EC811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5. Other</w:t>
            </w:r>
          </w:p>
        </w:tc>
        <w:tc>
          <w:tcPr>
            <w:tcW w:w="1276" w:type="dxa"/>
            <w:noWrap/>
            <w:hideMark/>
          </w:tcPr>
          <w:p w14:paraId="7D21478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0.226</w:t>
            </w:r>
          </w:p>
        </w:tc>
        <w:tc>
          <w:tcPr>
            <w:tcW w:w="850" w:type="dxa"/>
            <w:noWrap/>
            <w:hideMark/>
          </w:tcPr>
          <w:p w14:paraId="00C2607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0.070</w:t>
            </w:r>
          </w:p>
        </w:tc>
        <w:tc>
          <w:tcPr>
            <w:tcW w:w="895" w:type="dxa"/>
            <w:noWrap/>
            <w:hideMark/>
          </w:tcPr>
          <w:p w14:paraId="3BFB54E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-4.810</w:t>
            </w:r>
          </w:p>
        </w:tc>
        <w:tc>
          <w:tcPr>
            <w:tcW w:w="992" w:type="dxa"/>
            <w:noWrap/>
            <w:hideMark/>
          </w:tcPr>
          <w:p w14:paraId="33F5DB9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79F53C5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0.123</w:t>
            </w:r>
          </w:p>
        </w:tc>
        <w:tc>
          <w:tcPr>
            <w:tcW w:w="1070" w:type="dxa"/>
            <w:noWrap/>
            <w:hideMark/>
          </w:tcPr>
          <w:p w14:paraId="5017C5D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0.414</w:t>
            </w:r>
          </w:p>
        </w:tc>
      </w:tr>
      <w:tr w:rsidR="007B18A4" w:rsidRPr="00F97B2C" w14:paraId="156C65B8" w14:textId="77777777" w:rsidTr="008D7A23">
        <w:trPr>
          <w:trHeight w:val="298"/>
        </w:trPr>
        <w:tc>
          <w:tcPr>
            <w:tcW w:w="3085" w:type="dxa"/>
            <w:noWrap/>
            <w:hideMark/>
          </w:tcPr>
          <w:p w14:paraId="7530A02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Allowance</w:t>
            </w:r>
          </w:p>
        </w:tc>
        <w:tc>
          <w:tcPr>
            <w:tcW w:w="1276" w:type="dxa"/>
            <w:noWrap/>
            <w:hideMark/>
          </w:tcPr>
          <w:p w14:paraId="657D4A7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50" w:type="dxa"/>
            <w:noWrap/>
            <w:hideMark/>
          </w:tcPr>
          <w:p w14:paraId="129F988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95" w:type="dxa"/>
            <w:noWrap/>
            <w:hideMark/>
          </w:tcPr>
          <w:p w14:paraId="0FAAEA8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2" w:type="dxa"/>
            <w:noWrap/>
            <w:hideMark/>
          </w:tcPr>
          <w:p w14:paraId="2AF3159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134" w:type="dxa"/>
            <w:noWrap/>
            <w:hideMark/>
          </w:tcPr>
          <w:p w14:paraId="4A8FA9E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70" w:type="dxa"/>
            <w:noWrap/>
            <w:hideMark/>
          </w:tcPr>
          <w:p w14:paraId="0474F1C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4051E668" w14:textId="77777777" w:rsidTr="008D7A23">
        <w:trPr>
          <w:trHeight w:val="298"/>
        </w:trPr>
        <w:tc>
          <w:tcPr>
            <w:tcW w:w="3085" w:type="dxa"/>
            <w:noWrap/>
            <w:hideMark/>
          </w:tcPr>
          <w:p w14:paraId="7A86F21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2. R501-R1000</w:t>
            </w:r>
          </w:p>
        </w:tc>
        <w:tc>
          <w:tcPr>
            <w:tcW w:w="1276" w:type="dxa"/>
            <w:noWrap/>
            <w:hideMark/>
          </w:tcPr>
          <w:p w14:paraId="26019F8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0.390</w:t>
            </w:r>
          </w:p>
        </w:tc>
        <w:tc>
          <w:tcPr>
            <w:tcW w:w="850" w:type="dxa"/>
            <w:noWrap/>
            <w:hideMark/>
          </w:tcPr>
          <w:p w14:paraId="275151E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0.047</w:t>
            </w:r>
          </w:p>
        </w:tc>
        <w:tc>
          <w:tcPr>
            <w:tcW w:w="895" w:type="dxa"/>
            <w:noWrap/>
            <w:hideMark/>
          </w:tcPr>
          <w:p w14:paraId="75C0320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-7.800</w:t>
            </w:r>
          </w:p>
        </w:tc>
        <w:tc>
          <w:tcPr>
            <w:tcW w:w="992" w:type="dxa"/>
            <w:noWrap/>
            <w:hideMark/>
          </w:tcPr>
          <w:p w14:paraId="694B52D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09B4D88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0.308</w:t>
            </w:r>
          </w:p>
        </w:tc>
        <w:tc>
          <w:tcPr>
            <w:tcW w:w="1070" w:type="dxa"/>
            <w:noWrap/>
            <w:hideMark/>
          </w:tcPr>
          <w:p w14:paraId="79E4244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0.494</w:t>
            </w:r>
          </w:p>
        </w:tc>
      </w:tr>
      <w:tr w:rsidR="007B18A4" w:rsidRPr="00F97B2C" w14:paraId="3860F87F" w14:textId="77777777" w:rsidTr="008D7A23">
        <w:trPr>
          <w:trHeight w:val="298"/>
        </w:trPr>
        <w:tc>
          <w:tcPr>
            <w:tcW w:w="3085" w:type="dxa"/>
            <w:noWrap/>
            <w:hideMark/>
          </w:tcPr>
          <w:p w14:paraId="2100F96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  3. R1001-R1500</w:t>
            </w:r>
          </w:p>
        </w:tc>
        <w:tc>
          <w:tcPr>
            <w:tcW w:w="1276" w:type="dxa"/>
            <w:noWrap/>
            <w:hideMark/>
          </w:tcPr>
          <w:p w14:paraId="3D6D95A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0.341</w:t>
            </w:r>
          </w:p>
        </w:tc>
        <w:tc>
          <w:tcPr>
            <w:tcW w:w="850" w:type="dxa"/>
            <w:noWrap/>
            <w:hideMark/>
          </w:tcPr>
          <w:p w14:paraId="3013E7D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0.040</w:t>
            </w:r>
          </w:p>
        </w:tc>
        <w:tc>
          <w:tcPr>
            <w:tcW w:w="895" w:type="dxa"/>
            <w:noWrap/>
            <w:hideMark/>
          </w:tcPr>
          <w:p w14:paraId="06B1DC5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-9.130</w:t>
            </w:r>
          </w:p>
        </w:tc>
        <w:tc>
          <w:tcPr>
            <w:tcW w:w="992" w:type="dxa"/>
            <w:noWrap/>
            <w:hideMark/>
          </w:tcPr>
          <w:p w14:paraId="705F39D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103AE27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0.271</w:t>
            </w:r>
          </w:p>
        </w:tc>
        <w:tc>
          <w:tcPr>
            <w:tcW w:w="1070" w:type="dxa"/>
            <w:noWrap/>
            <w:hideMark/>
          </w:tcPr>
          <w:p w14:paraId="3E0DF44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0.430</w:t>
            </w:r>
          </w:p>
        </w:tc>
      </w:tr>
      <w:tr w:rsidR="007B18A4" w:rsidRPr="00F97B2C" w14:paraId="679ACC4C" w14:textId="77777777" w:rsidTr="008D7A23">
        <w:trPr>
          <w:trHeight w:val="298"/>
        </w:trPr>
        <w:tc>
          <w:tcPr>
            <w:tcW w:w="3085" w:type="dxa"/>
            <w:noWrap/>
            <w:hideMark/>
          </w:tcPr>
          <w:p w14:paraId="7B29FC8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 R1501-R2000</w:t>
            </w:r>
          </w:p>
        </w:tc>
        <w:tc>
          <w:tcPr>
            <w:tcW w:w="1276" w:type="dxa"/>
            <w:noWrap/>
            <w:hideMark/>
          </w:tcPr>
          <w:p w14:paraId="14C9791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0.182</w:t>
            </w:r>
          </w:p>
        </w:tc>
        <w:tc>
          <w:tcPr>
            <w:tcW w:w="850" w:type="dxa"/>
            <w:noWrap/>
            <w:hideMark/>
          </w:tcPr>
          <w:p w14:paraId="1037747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0.027</w:t>
            </w:r>
          </w:p>
        </w:tc>
        <w:tc>
          <w:tcPr>
            <w:tcW w:w="895" w:type="dxa"/>
            <w:noWrap/>
            <w:hideMark/>
          </w:tcPr>
          <w:p w14:paraId="3A7B146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-11.630</w:t>
            </w:r>
          </w:p>
        </w:tc>
        <w:tc>
          <w:tcPr>
            <w:tcW w:w="992" w:type="dxa"/>
            <w:noWrap/>
            <w:hideMark/>
          </w:tcPr>
          <w:p w14:paraId="1EC9945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364CDC4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0.136</w:t>
            </w:r>
          </w:p>
        </w:tc>
        <w:tc>
          <w:tcPr>
            <w:tcW w:w="1070" w:type="dxa"/>
            <w:noWrap/>
            <w:hideMark/>
          </w:tcPr>
          <w:p w14:paraId="3DAB16E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0.242</w:t>
            </w:r>
          </w:p>
        </w:tc>
      </w:tr>
      <w:tr w:rsidR="007B18A4" w:rsidRPr="00F97B2C" w14:paraId="431D4BED" w14:textId="77777777" w:rsidTr="008D7A23">
        <w:trPr>
          <w:trHeight w:val="298"/>
        </w:trPr>
        <w:tc>
          <w:tcPr>
            <w:tcW w:w="3085" w:type="dxa"/>
            <w:noWrap/>
            <w:hideMark/>
          </w:tcPr>
          <w:p w14:paraId="389C6FC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 &gt;2001</w:t>
            </w:r>
          </w:p>
        </w:tc>
        <w:tc>
          <w:tcPr>
            <w:tcW w:w="1276" w:type="dxa"/>
            <w:noWrap/>
            <w:hideMark/>
          </w:tcPr>
          <w:p w14:paraId="6478FBE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0.457</w:t>
            </w:r>
          </w:p>
        </w:tc>
        <w:tc>
          <w:tcPr>
            <w:tcW w:w="850" w:type="dxa"/>
            <w:noWrap/>
            <w:hideMark/>
          </w:tcPr>
          <w:p w14:paraId="1064F29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0.080</w:t>
            </w:r>
          </w:p>
        </w:tc>
        <w:tc>
          <w:tcPr>
            <w:tcW w:w="895" w:type="dxa"/>
            <w:noWrap/>
            <w:hideMark/>
          </w:tcPr>
          <w:p w14:paraId="0BBB2F4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-4.460</w:t>
            </w:r>
          </w:p>
        </w:tc>
        <w:tc>
          <w:tcPr>
            <w:tcW w:w="992" w:type="dxa"/>
            <w:noWrap/>
            <w:hideMark/>
          </w:tcPr>
          <w:p w14:paraId="27114E8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5DFF1A9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0.324</w:t>
            </w:r>
          </w:p>
        </w:tc>
        <w:tc>
          <w:tcPr>
            <w:tcW w:w="1070" w:type="dxa"/>
            <w:noWrap/>
            <w:hideMark/>
          </w:tcPr>
          <w:p w14:paraId="1EABE28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0.645</w:t>
            </w:r>
          </w:p>
        </w:tc>
      </w:tr>
      <w:tr w:rsidR="007B18A4" w:rsidRPr="00F97B2C" w14:paraId="0CE91E82" w14:textId="77777777" w:rsidTr="008D7A23">
        <w:trPr>
          <w:trHeight w:val="298"/>
        </w:trPr>
        <w:tc>
          <w:tcPr>
            <w:tcW w:w="3085" w:type="dxa"/>
            <w:noWrap/>
            <w:hideMark/>
          </w:tcPr>
          <w:p w14:paraId="55F68D80"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Availability of funding</w:t>
            </w:r>
          </w:p>
        </w:tc>
        <w:tc>
          <w:tcPr>
            <w:tcW w:w="1276" w:type="dxa"/>
            <w:noWrap/>
            <w:hideMark/>
          </w:tcPr>
          <w:p w14:paraId="6E9F4F7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50" w:type="dxa"/>
            <w:noWrap/>
            <w:hideMark/>
          </w:tcPr>
          <w:p w14:paraId="70B9BFD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95" w:type="dxa"/>
            <w:noWrap/>
            <w:hideMark/>
          </w:tcPr>
          <w:p w14:paraId="2101429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2" w:type="dxa"/>
            <w:noWrap/>
            <w:hideMark/>
          </w:tcPr>
          <w:p w14:paraId="4864909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134" w:type="dxa"/>
            <w:noWrap/>
            <w:hideMark/>
          </w:tcPr>
          <w:p w14:paraId="550AF23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70" w:type="dxa"/>
            <w:noWrap/>
            <w:hideMark/>
          </w:tcPr>
          <w:p w14:paraId="1FFB75F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2518F12E" w14:textId="77777777" w:rsidTr="008D7A23">
        <w:trPr>
          <w:trHeight w:val="298"/>
        </w:trPr>
        <w:tc>
          <w:tcPr>
            <w:tcW w:w="3085" w:type="dxa"/>
            <w:noWrap/>
            <w:hideMark/>
          </w:tcPr>
          <w:p w14:paraId="6644274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no</w:t>
            </w:r>
          </w:p>
        </w:tc>
        <w:tc>
          <w:tcPr>
            <w:tcW w:w="1276" w:type="dxa"/>
            <w:noWrap/>
            <w:hideMark/>
          </w:tcPr>
          <w:p w14:paraId="5FA3EEF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1.605</w:t>
            </w:r>
          </w:p>
        </w:tc>
        <w:tc>
          <w:tcPr>
            <w:tcW w:w="850" w:type="dxa"/>
            <w:noWrap/>
            <w:hideMark/>
          </w:tcPr>
          <w:p w14:paraId="2F14471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0.086</w:t>
            </w:r>
          </w:p>
        </w:tc>
        <w:tc>
          <w:tcPr>
            <w:tcW w:w="895" w:type="dxa"/>
            <w:noWrap/>
            <w:hideMark/>
          </w:tcPr>
          <w:p w14:paraId="37F7F56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8.870</w:t>
            </w:r>
          </w:p>
        </w:tc>
        <w:tc>
          <w:tcPr>
            <w:tcW w:w="992" w:type="dxa"/>
            <w:noWrap/>
            <w:hideMark/>
          </w:tcPr>
          <w:p w14:paraId="3E8E452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7300207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1.446</w:t>
            </w:r>
          </w:p>
        </w:tc>
        <w:tc>
          <w:tcPr>
            <w:tcW w:w="1070" w:type="dxa"/>
            <w:noWrap/>
            <w:hideMark/>
          </w:tcPr>
          <w:p w14:paraId="66E9742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1.782</w:t>
            </w:r>
          </w:p>
        </w:tc>
      </w:tr>
      <w:tr w:rsidR="007B18A4" w:rsidRPr="00F97B2C" w14:paraId="105380FD" w14:textId="77777777" w:rsidTr="008D7A23">
        <w:trPr>
          <w:trHeight w:val="298"/>
        </w:trPr>
        <w:tc>
          <w:tcPr>
            <w:tcW w:w="3085" w:type="dxa"/>
            <w:noWrap/>
            <w:hideMark/>
          </w:tcPr>
          <w:p w14:paraId="48E9275C"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 xml:space="preserve">Frequency in purchasing food </w:t>
            </w:r>
          </w:p>
        </w:tc>
        <w:tc>
          <w:tcPr>
            <w:tcW w:w="1276" w:type="dxa"/>
            <w:noWrap/>
            <w:hideMark/>
          </w:tcPr>
          <w:p w14:paraId="3397D05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50" w:type="dxa"/>
            <w:noWrap/>
            <w:hideMark/>
          </w:tcPr>
          <w:p w14:paraId="62212E6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95" w:type="dxa"/>
            <w:noWrap/>
            <w:hideMark/>
          </w:tcPr>
          <w:p w14:paraId="2DFD8B6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2" w:type="dxa"/>
            <w:noWrap/>
            <w:hideMark/>
          </w:tcPr>
          <w:p w14:paraId="72DA609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134" w:type="dxa"/>
            <w:noWrap/>
            <w:hideMark/>
          </w:tcPr>
          <w:p w14:paraId="3EB836B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70" w:type="dxa"/>
            <w:noWrap/>
            <w:hideMark/>
          </w:tcPr>
          <w:p w14:paraId="3C186E7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598F44AF" w14:textId="77777777" w:rsidTr="008D7A23">
        <w:trPr>
          <w:trHeight w:val="298"/>
        </w:trPr>
        <w:tc>
          <w:tcPr>
            <w:tcW w:w="3085" w:type="dxa"/>
            <w:noWrap/>
            <w:hideMark/>
          </w:tcPr>
          <w:p w14:paraId="6E8819A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Once a week</w:t>
            </w:r>
          </w:p>
        </w:tc>
        <w:tc>
          <w:tcPr>
            <w:tcW w:w="1276" w:type="dxa"/>
            <w:noWrap/>
            <w:hideMark/>
          </w:tcPr>
          <w:p w14:paraId="764C771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0.783</w:t>
            </w:r>
          </w:p>
        </w:tc>
        <w:tc>
          <w:tcPr>
            <w:tcW w:w="850" w:type="dxa"/>
            <w:noWrap/>
            <w:hideMark/>
          </w:tcPr>
          <w:p w14:paraId="6E82081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0.109</w:t>
            </w:r>
          </w:p>
        </w:tc>
        <w:tc>
          <w:tcPr>
            <w:tcW w:w="895" w:type="dxa"/>
            <w:noWrap/>
            <w:hideMark/>
          </w:tcPr>
          <w:p w14:paraId="0D7C7C7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-1.750</w:t>
            </w:r>
          </w:p>
        </w:tc>
        <w:tc>
          <w:tcPr>
            <w:tcW w:w="992" w:type="dxa"/>
            <w:noWrap/>
            <w:hideMark/>
          </w:tcPr>
          <w:p w14:paraId="7BBFF10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0.079</w:t>
            </w:r>
          </w:p>
        </w:tc>
        <w:tc>
          <w:tcPr>
            <w:tcW w:w="1134" w:type="dxa"/>
            <w:noWrap/>
            <w:hideMark/>
          </w:tcPr>
          <w:p w14:paraId="0D8E161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0.595</w:t>
            </w:r>
          </w:p>
        </w:tc>
        <w:tc>
          <w:tcPr>
            <w:tcW w:w="1070" w:type="dxa"/>
            <w:noWrap/>
            <w:hideMark/>
          </w:tcPr>
          <w:p w14:paraId="1EF2897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1.029</w:t>
            </w:r>
          </w:p>
        </w:tc>
      </w:tr>
      <w:tr w:rsidR="007B18A4" w:rsidRPr="00F97B2C" w14:paraId="56C66056" w14:textId="77777777" w:rsidTr="008D7A23">
        <w:trPr>
          <w:trHeight w:val="298"/>
        </w:trPr>
        <w:tc>
          <w:tcPr>
            <w:tcW w:w="3085" w:type="dxa"/>
            <w:noWrap/>
            <w:hideMark/>
          </w:tcPr>
          <w:p w14:paraId="684AD3D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 Twice a week</w:t>
            </w:r>
          </w:p>
        </w:tc>
        <w:tc>
          <w:tcPr>
            <w:tcW w:w="1276" w:type="dxa"/>
            <w:noWrap/>
            <w:hideMark/>
          </w:tcPr>
          <w:p w14:paraId="19AE29B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1.847</w:t>
            </w:r>
          </w:p>
        </w:tc>
        <w:tc>
          <w:tcPr>
            <w:tcW w:w="850" w:type="dxa"/>
            <w:noWrap/>
            <w:hideMark/>
          </w:tcPr>
          <w:p w14:paraId="49830AF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0.224</w:t>
            </w:r>
          </w:p>
        </w:tc>
        <w:tc>
          <w:tcPr>
            <w:tcW w:w="895" w:type="dxa"/>
            <w:noWrap/>
            <w:hideMark/>
          </w:tcPr>
          <w:p w14:paraId="4347F25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5.060</w:t>
            </w:r>
          </w:p>
        </w:tc>
        <w:tc>
          <w:tcPr>
            <w:tcW w:w="992" w:type="dxa"/>
            <w:noWrap/>
            <w:hideMark/>
          </w:tcPr>
          <w:p w14:paraId="3A28697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3B63CC9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1.457</w:t>
            </w:r>
          </w:p>
        </w:tc>
        <w:tc>
          <w:tcPr>
            <w:tcW w:w="1070" w:type="dxa"/>
            <w:noWrap/>
            <w:hideMark/>
          </w:tcPr>
          <w:p w14:paraId="7EAD3B3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2.343</w:t>
            </w:r>
          </w:p>
        </w:tc>
      </w:tr>
      <w:tr w:rsidR="007B18A4" w:rsidRPr="00F97B2C" w14:paraId="5939CECE" w14:textId="77777777" w:rsidTr="008D7A23">
        <w:trPr>
          <w:trHeight w:val="298"/>
        </w:trPr>
        <w:tc>
          <w:tcPr>
            <w:tcW w:w="3085" w:type="dxa"/>
            <w:noWrap/>
            <w:hideMark/>
          </w:tcPr>
          <w:p w14:paraId="136AA0A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 Once a month</w:t>
            </w:r>
          </w:p>
        </w:tc>
        <w:tc>
          <w:tcPr>
            <w:tcW w:w="1276" w:type="dxa"/>
            <w:noWrap/>
            <w:hideMark/>
          </w:tcPr>
          <w:p w14:paraId="7CA2FA1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0.262</w:t>
            </w:r>
          </w:p>
        </w:tc>
        <w:tc>
          <w:tcPr>
            <w:tcW w:w="850" w:type="dxa"/>
            <w:noWrap/>
            <w:hideMark/>
          </w:tcPr>
          <w:p w14:paraId="13613E1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0.026</w:t>
            </w:r>
          </w:p>
        </w:tc>
        <w:tc>
          <w:tcPr>
            <w:tcW w:w="895" w:type="dxa"/>
            <w:noWrap/>
            <w:hideMark/>
          </w:tcPr>
          <w:p w14:paraId="1498BED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-13.690</w:t>
            </w:r>
          </w:p>
        </w:tc>
        <w:tc>
          <w:tcPr>
            <w:tcW w:w="992" w:type="dxa"/>
            <w:noWrap/>
            <w:hideMark/>
          </w:tcPr>
          <w:p w14:paraId="42DD416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3D23C2D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0.216</w:t>
            </w:r>
          </w:p>
        </w:tc>
        <w:tc>
          <w:tcPr>
            <w:tcW w:w="1070" w:type="dxa"/>
            <w:noWrap/>
            <w:hideMark/>
          </w:tcPr>
          <w:p w14:paraId="1FF6C6E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0.317</w:t>
            </w:r>
          </w:p>
        </w:tc>
      </w:tr>
      <w:tr w:rsidR="007B18A4" w:rsidRPr="00F97B2C" w14:paraId="47804431" w14:textId="77777777" w:rsidTr="008D7A23">
        <w:trPr>
          <w:trHeight w:val="298"/>
        </w:trPr>
        <w:tc>
          <w:tcPr>
            <w:tcW w:w="3085" w:type="dxa"/>
            <w:noWrap/>
            <w:hideMark/>
          </w:tcPr>
          <w:p w14:paraId="19BF9FD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 Twice a month</w:t>
            </w:r>
          </w:p>
        </w:tc>
        <w:tc>
          <w:tcPr>
            <w:tcW w:w="1276" w:type="dxa"/>
            <w:noWrap/>
            <w:hideMark/>
          </w:tcPr>
          <w:p w14:paraId="676396E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0.341</w:t>
            </w:r>
          </w:p>
        </w:tc>
        <w:tc>
          <w:tcPr>
            <w:tcW w:w="850" w:type="dxa"/>
            <w:noWrap/>
            <w:hideMark/>
          </w:tcPr>
          <w:p w14:paraId="72A104A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0.035</w:t>
            </w:r>
          </w:p>
        </w:tc>
        <w:tc>
          <w:tcPr>
            <w:tcW w:w="895" w:type="dxa"/>
            <w:noWrap/>
            <w:hideMark/>
          </w:tcPr>
          <w:p w14:paraId="263CEB6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-10.380</w:t>
            </w:r>
          </w:p>
        </w:tc>
        <w:tc>
          <w:tcPr>
            <w:tcW w:w="992" w:type="dxa"/>
            <w:noWrap/>
            <w:hideMark/>
          </w:tcPr>
          <w:p w14:paraId="0A200C8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0A8CD09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0.278</w:t>
            </w:r>
          </w:p>
        </w:tc>
        <w:tc>
          <w:tcPr>
            <w:tcW w:w="1070" w:type="dxa"/>
            <w:noWrap/>
            <w:hideMark/>
          </w:tcPr>
          <w:p w14:paraId="572BD46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0.418</w:t>
            </w:r>
          </w:p>
        </w:tc>
      </w:tr>
      <w:tr w:rsidR="007B18A4" w:rsidRPr="00F97B2C" w14:paraId="5CA0235B" w14:textId="77777777" w:rsidTr="008D7A23">
        <w:trPr>
          <w:trHeight w:val="298"/>
        </w:trPr>
        <w:tc>
          <w:tcPr>
            <w:tcW w:w="3085" w:type="dxa"/>
            <w:noWrap/>
            <w:hideMark/>
          </w:tcPr>
          <w:p w14:paraId="1EC4DE4D"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Types of markets used to purchase food</w:t>
            </w:r>
          </w:p>
        </w:tc>
        <w:tc>
          <w:tcPr>
            <w:tcW w:w="1276" w:type="dxa"/>
            <w:noWrap/>
            <w:hideMark/>
          </w:tcPr>
          <w:p w14:paraId="0190E2E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50" w:type="dxa"/>
            <w:noWrap/>
            <w:hideMark/>
          </w:tcPr>
          <w:p w14:paraId="2E5E655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95" w:type="dxa"/>
            <w:noWrap/>
            <w:hideMark/>
          </w:tcPr>
          <w:p w14:paraId="766323E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2" w:type="dxa"/>
            <w:noWrap/>
            <w:hideMark/>
          </w:tcPr>
          <w:p w14:paraId="54665EE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134" w:type="dxa"/>
            <w:noWrap/>
            <w:hideMark/>
          </w:tcPr>
          <w:p w14:paraId="76549D4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70" w:type="dxa"/>
            <w:noWrap/>
            <w:hideMark/>
          </w:tcPr>
          <w:p w14:paraId="2721F42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46D5BC5A" w14:textId="77777777" w:rsidTr="008D7A23">
        <w:trPr>
          <w:trHeight w:val="298"/>
        </w:trPr>
        <w:tc>
          <w:tcPr>
            <w:tcW w:w="3085" w:type="dxa"/>
            <w:noWrap/>
            <w:hideMark/>
          </w:tcPr>
          <w:p w14:paraId="067933D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Supermarket</w:t>
            </w:r>
          </w:p>
        </w:tc>
        <w:tc>
          <w:tcPr>
            <w:tcW w:w="1276" w:type="dxa"/>
            <w:noWrap/>
            <w:hideMark/>
          </w:tcPr>
          <w:p w14:paraId="72C5F05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4.538</w:t>
            </w:r>
          </w:p>
        </w:tc>
        <w:tc>
          <w:tcPr>
            <w:tcW w:w="850" w:type="dxa"/>
            <w:noWrap/>
            <w:hideMark/>
          </w:tcPr>
          <w:p w14:paraId="2EA2B09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0.593</w:t>
            </w:r>
          </w:p>
        </w:tc>
        <w:tc>
          <w:tcPr>
            <w:tcW w:w="895" w:type="dxa"/>
            <w:noWrap/>
            <w:hideMark/>
          </w:tcPr>
          <w:p w14:paraId="325C9EE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11.580</w:t>
            </w:r>
          </w:p>
        </w:tc>
        <w:tc>
          <w:tcPr>
            <w:tcW w:w="992" w:type="dxa"/>
            <w:noWrap/>
            <w:hideMark/>
          </w:tcPr>
          <w:p w14:paraId="2648601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419BA60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3.513</w:t>
            </w:r>
          </w:p>
        </w:tc>
        <w:tc>
          <w:tcPr>
            <w:tcW w:w="1070" w:type="dxa"/>
            <w:noWrap/>
            <w:hideMark/>
          </w:tcPr>
          <w:p w14:paraId="0B3D398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5.862</w:t>
            </w:r>
          </w:p>
        </w:tc>
      </w:tr>
      <w:tr w:rsidR="007B18A4" w:rsidRPr="00F97B2C" w14:paraId="08121535" w14:textId="77777777" w:rsidTr="008D7A23">
        <w:trPr>
          <w:trHeight w:val="298"/>
        </w:trPr>
        <w:tc>
          <w:tcPr>
            <w:tcW w:w="3085" w:type="dxa"/>
            <w:noWrap/>
            <w:hideMark/>
          </w:tcPr>
          <w:p w14:paraId="10A7924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 Restaurant</w:t>
            </w:r>
          </w:p>
        </w:tc>
        <w:tc>
          <w:tcPr>
            <w:tcW w:w="1276" w:type="dxa"/>
            <w:noWrap/>
            <w:hideMark/>
          </w:tcPr>
          <w:p w14:paraId="07A36F8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8.615</w:t>
            </w:r>
          </w:p>
        </w:tc>
        <w:tc>
          <w:tcPr>
            <w:tcW w:w="850" w:type="dxa"/>
            <w:noWrap/>
            <w:hideMark/>
          </w:tcPr>
          <w:p w14:paraId="23F98D2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1.449</w:t>
            </w:r>
          </w:p>
        </w:tc>
        <w:tc>
          <w:tcPr>
            <w:tcW w:w="895" w:type="dxa"/>
            <w:noWrap/>
            <w:hideMark/>
          </w:tcPr>
          <w:p w14:paraId="37A9744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12.800</w:t>
            </w:r>
          </w:p>
        </w:tc>
        <w:tc>
          <w:tcPr>
            <w:tcW w:w="992" w:type="dxa"/>
            <w:noWrap/>
            <w:hideMark/>
          </w:tcPr>
          <w:p w14:paraId="7ADE907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4759532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6.195</w:t>
            </w:r>
          </w:p>
        </w:tc>
        <w:tc>
          <w:tcPr>
            <w:tcW w:w="1070" w:type="dxa"/>
            <w:noWrap/>
            <w:hideMark/>
          </w:tcPr>
          <w:p w14:paraId="48D7562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11.981</w:t>
            </w:r>
          </w:p>
        </w:tc>
      </w:tr>
      <w:tr w:rsidR="007B18A4" w:rsidRPr="00F97B2C" w14:paraId="5DD9E496" w14:textId="77777777" w:rsidTr="008D7A23">
        <w:trPr>
          <w:trHeight w:val="298"/>
        </w:trPr>
        <w:tc>
          <w:tcPr>
            <w:tcW w:w="3085" w:type="dxa"/>
            <w:noWrap/>
            <w:hideMark/>
          </w:tcPr>
          <w:p w14:paraId="38C4345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Fresh produce market</w:t>
            </w:r>
          </w:p>
        </w:tc>
        <w:tc>
          <w:tcPr>
            <w:tcW w:w="1276" w:type="dxa"/>
            <w:noWrap/>
            <w:hideMark/>
          </w:tcPr>
          <w:p w14:paraId="5A19069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7.617</w:t>
            </w:r>
          </w:p>
        </w:tc>
        <w:tc>
          <w:tcPr>
            <w:tcW w:w="850" w:type="dxa"/>
            <w:noWrap/>
            <w:hideMark/>
          </w:tcPr>
          <w:p w14:paraId="0D1F651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1.040</w:t>
            </w:r>
          </w:p>
        </w:tc>
        <w:tc>
          <w:tcPr>
            <w:tcW w:w="895" w:type="dxa"/>
            <w:noWrap/>
            <w:hideMark/>
          </w:tcPr>
          <w:p w14:paraId="0875013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14.870</w:t>
            </w:r>
          </w:p>
        </w:tc>
        <w:tc>
          <w:tcPr>
            <w:tcW w:w="992" w:type="dxa"/>
            <w:noWrap/>
            <w:hideMark/>
          </w:tcPr>
          <w:p w14:paraId="0BBC4BC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51B334D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5.829</w:t>
            </w:r>
          </w:p>
        </w:tc>
        <w:tc>
          <w:tcPr>
            <w:tcW w:w="1070" w:type="dxa"/>
            <w:noWrap/>
            <w:hideMark/>
          </w:tcPr>
          <w:p w14:paraId="62FEA3A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9.954</w:t>
            </w:r>
          </w:p>
        </w:tc>
      </w:tr>
      <w:tr w:rsidR="007B18A4" w:rsidRPr="00F97B2C" w14:paraId="6AE46342" w14:textId="77777777" w:rsidTr="008D7A23">
        <w:trPr>
          <w:trHeight w:val="298"/>
        </w:trPr>
        <w:tc>
          <w:tcPr>
            <w:tcW w:w="3085" w:type="dxa"/>
            <w:noWrap/>
            <w:hideMark/>
          </w:tcPr>
          <w:p w14:paraId="0B2325F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Frequency of meals in a day</w:t>
            </w:r>
          </w:p>
        </w:tc>
        <w:tc>
          <w:tcPr>
            <w:tcW w:w="1276" w:type="dxa"/>
            <w:noWrap/>
            <w:hideMark/>
          </w:tcPr>
          <w:p w14:paraId="5E731AB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50" w:type="dxa"/>
            <w:noWrap/>
            <w:hideMark/>
          </w:tcPr>
          <w:p w14:paraId="00D3BC1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95" w:type="dxa"/>
            <w:noWrap/>
            <w:hideMark/>
          </w:tcPr>
          <w:p w14:paraId="55E466C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2" w:type="dxa"/>
            <w:noWrap/>
            <w:hideMark/>
          </w:tcPr>
          <w:p w14:paraId="3647834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134" w:type="dxa"/>
            <w:noWrap/>
            <w:hideMark/>
          </w:tcPr>
          <w:p w14:paraId="7084662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70" w:type="dxa"/>
            <w:noWrap/>
            <w:hideMark/>
          </w:tcPr>
          <w:p w14:paraId="224FCFD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31B31A05" w14:textId="77777777" w:rsidTr="008D7A23">
        <w:trPr>
          <w:trHeight w:val="298"/>
        </w:trPr>
        <w:tc>
          <w:tcPr>
            <w:tcW w:w="3085" w:type="dxa"/>
            <w:noWrap/>
            <w:hideMark/>
          </w:tcPr>
          <w:p w14:paraId="56C0CF1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Two</w:t>
            </w:r>
          </w:p>
        </w:tc>
        <w:tc>
          <w:tcPr>
            <w:tcW w:w="1276" w:type="dxa"/>
            <w:noWrap/>
            <w:hideMark/>
          </w:tcPr>
          <w:p w14:paraId="3DD67A5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4.141</w:t>
            </w:r>
          </w:p>
        </w:tc>
        <w:tc>
          <w:tcPr>
            <w:tcW w:w="850" w:type="dxa"/>
            <w:noWrap/>
            <w:hideMark/>
          </w:tcPr>
          <w:p w14:paraId="6820C15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0.721</w:t>
            </w:r>
          </w:p>
        </w:tc>
        <w:tc>
          <w:tcPr>
            <w:tcW w:w="895" w:type="dxa"/>
            <w:noWrap/>
            <w:hideMark/>
          </w:tcPr>
          <w:p w14:paraId="4BA5D6A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8.160</w:t>
            </w:r>
          </w:p>
        </w:tc>
        <w:tc>
          <w:tcPr>
            <w:tcW w:w="992" w:type="dxa"/>
            <w:noWrap/>
            <w:hideMark/>
          </w:tcPr>
          <w:p w14:paraId="3427EF4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7B12416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2.944</w:t>
            </w:r>
          </w:p>
        </w:tc>
        <w:tc>
          <w:tcPr>
            <w:tcW w:w="1070" w:type="dxa"/>
            <w:noWrap/>
            <w:hideMark/>
          </w:tcPr>
          <w:p w14:paraId="06637CB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5.824</w:t>
            </w:r>
          </w:p>
        </w:tc>
      </w:tr>
      <w:tr w:rsidR="007B18A4" w:rsidRPr="00F97B2C" w14:paraId="1679286E" w14:textId="77777777" w:rsidTr="008D7A23">
        <w:trPr>
          <w:trHeight w:val="298"/>
        </w:trPr>
        <w:tc>
          <w:tcPr>
            <w:tcW w:w="3085" w:type="dxa"/>
            <w:noWrap/>
            <w:hideMark/>
          </w:tcPr>
          <w:p w14:paraId="3EFA007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 Three</w:t>
            </w:r>
          </w:p>
        </w:tc>
        <w:tc>
          <w:tcPr>
            <w:tcW w:w="1276" w:type="dxa"/>
            <w:noWrap/>
            <w:hideMark/>
          </w:tcPr>
          <w:p w14:paraId="17F1B0F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5.131</w:t>
            </w:r>
          </w:p>
        </w:tc>
        <w:tc>
          <w:tcPr>
            <w:tcW w:w="850" w:type="dxa"/>
            <w:noWrap/>
            <w:hideMark/>
          </w:tcPr>
          <w:p w14:paraId="2E1F1A1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0.895</w:t>
            </w:r>
          </w:p>
        </w:tc>
        <w:tc>
          <w:tcPr>
            <w:tcW w:w="895" w:type="dxa"/>
            <w:noWrap/>
            <w:hideMark/>
          </w:tcPr>
          <w:p w14:paraId="7A3807A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9.380</w:t>
            </w:r>
          </w:p>
        </w:tc>
        <w:tc>
          <w:tcPr>
            <w:tcW w:w="992" w:type="dxa"/>
            <w:noWrap/>
            <w:hideMark/>
          </w:tcPr>
          <w:p w14:paraId="528B10D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3C132EA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3.646</w:t>
            </w:r>
          </w:p>
        </w:tc>
        <w:tc>
          <w:tcPr>
            <w:tcW w:w="1070" w:type="dxa"/>
            <w:noWrap/>
            <w:hideMark/>
          </w:tcPr>
          <w:p w14:paraId="46F0946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7.221</w:t>
            </w:r>
          </w:p>
        </w:tc>
      </w:tr>
      <w:tr w:rsidR="007B18A4" w:rsidRPr="00F97B2C" w14:paraId="01B1605E" w14:textId="77777777" w:rsidTr="008D7A23">
        <w:trPr>
          <w:trHeight w:val="298"/>
        </w:trPr>
        <w:tc>
          <w:tcPr>
            <w:tcW w:w="3085" w:type="dxa"/>
            <w:noWrap/>
            <w:hideMark/>
          </w:tcPr>
          <w:p w14:paraId="4110B99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 Four</w:t>
            </w:r>
          </w:p>
        </w:tc>
        <w:tc>
          <w:tcPr>
            <w:tcW w:w="1276" w:type="dxa"/>
            <w:noWrap/>
            <w:hideMark/>
          </w:tcPr>
          <w:p w14:paraId="39AD719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1.576</w:t>
            </w:r>
          </w:p>
        </w:tc>
        <w:tc>
          <w:tcPr>
            <w:tcW w:w="850" w:type="dxa"/>
            <w:noWrap/>
            <w:hideMark/>
          </w:tcPr>
          <w:p w14:paraId="4DEC42A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0.281</w:t>
            </w:r>
          </w:p>
        </w:tc>
        <w:tc>
          <w:tcPr>
            <w:tcW w:w="895" w:type="dxa"/>
            <w:noWrap/>
            <w:hideMark/>
          </w:tcPr>
          <w:p w14:paraId="7BC566A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2.560</w:t>
            </w:r>
          </w:p>
        </w:tc>
        <w:tc>
          <w:tcPr>
            <w:tcW w:w="992" w:type="dxa"/>
            <w:noWrap/>
            <w:hideMark/>
          </w:tcPr>
          <w:p w14:paraId="5F0086D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0.011</w:t>
            </w:r>
          </w:p>
        </w:tc>
        <w:tc>
          <w:tcPr>
            <w:tcW w:w="1134" w:type="dxa"/>
            <w:noWrap/>
            <w:hideMark/>
          </w:tcPr>
          <w:p w14:paraId="32419BF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1.112</w:t>
            </w:r>
          </w:p>
        </w:tc>
        <w:tc>
          <w:tcPr>
            <w:tcW w:w="1070" w:type="dxa"/>
            <w:noWrap/>
            <w:hideMark/>
          </w:tcPr>
          <w:p w14:paraId="1A09B6A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2.235</w:t>
            </w:r>
          </w:p>
        </w:tc>
      </w:tr>
      <w:tr w:rsidR="007B18A4" w:rsidRPr="00F97B2C" w14:paraId="5F55BB09" w14:textId="77777777" w:rsidTr="008D7A23">
        <w:trPr>
          <w:trHeight w:val="298"/>
        </w:trPr>
        <w:tc>
          <w:tcPr>
            <w:tcW w:w="3085" w:type="dxa"/>
            <w:noWrap/>
            <w:hideMark/>
          </w:tcPr>
          <w:p w14:paraId="0CCAAA01"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Physical location when consuming food</w:t>
            </w:r>
          </w:p>
        </w:tc>
        <w:tc>
          <w:tcPr>
            <w:tcW w:w="1276" w:type="dxa"/>
            <w:noWrap/>
            <w:hideMark/>
          </w:tcPr>
          <w:p w14:paraId="55E8902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50" w:type="dxa"/>
            <w:noWrap/>
            <w:hideMark/>
          </w:tcPr>
          <w:p w14:paraId="55EF03F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95" w:type="dxa"/>
            <w:noWrap/>
            <w:hideMark/>
          </w:tcPr>
          <w:p w14:paraId="4D77390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2" w:type="dxa"/>
            <w:noWrap/>
            <w:hideMark/>
          </w:tcPr>
          <w:p w14:paraId="71D37A6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134" w:type="dxa"/>
            <w:noWrap/>
            <w:hideMark/>
          </w:tcPr>
          <w:p w14:paraId="590C092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70" w:type="dxa"/>
            <w:noWrap/>
            <w:hideMark/>
          </w:tcPr>
          <w:p w14:paraId="3DC8E71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1D32ADC3" w14:textId="77777777" w:rsidTr="008D7A23">
        <w:trPr>
          <w:trHeight w:val="298"/>
        </w:trPr>
        <w:tc>
          <w:tcPr>
            <w:tcW w:w="3085" w:type="dxa"/>
            <w:noWrap/>
            <w:hideMark/>
          </w:tcPr>
          <w:p w14:paraId="76F5412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Class</w:t>
            </w:r>
          </w:p>
        </w:tc>
        <w:tc>
          <w:tcPr>
            <w:tcW w:w="1276" w:type="dxa"/>
            <w:noWrap/>
            <w:hideMark/>
          </w:tcPr>
          <w:p w14:paraId="39D0684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2.422</w:t>
            </w:r>
          </w:p>
        </w:tc>
        <w:tc>
          <w:tcPr>
            <w:tcW w:w="850" w:type="dxa"/>
            <w:noWrap/>
            <w:hideMark/>
          </w:tcPr>
          <w:p w14:paraId="0B3E3F9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0.351</w:t>
            </w:r>
          </w:p>
        </w:tc>
        <w:tc>
          <w:tcPr>
            <w:tcW w:w="895" w:type="dxa"/>
            <w:noWrap/>
            <w:hideMark/>
          </w:tcPr>
          <w:p w14:paraId="6E1A7A1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6.110</w:t>
            </w:r>
          </w:p>
        </w:tc>
        <w:tc>
          <w:tcPr>
            <w:tcW w:w="992" w:type="dxa"/>
            <w:noWrap/>
            <w:hideMark/>
          </w:tcPr>
          <w:p w14:paraId="08CAB65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63C14C4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1.824</w:t>
            </w:r>
          </w:p>
        </w:tc>
        <w:tc>
          <w:tcPr>
            <w:tcW w:w="1070" w:type="dxa"/>
            <w:noWrap/>
            <w:hideMark/>
          </w:tcPr>
          <w:p w14:paraId="0997BCC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3.216</w:t>
            </w:r>
          </w:p>
        </w:tc>
      </w:tr>
      <w:tr w:rsidR="007B18A4" w:rsidRPr="00F97B2C" w14:paraId="054667BF" w14:textId="77777777" w:rsidTr="008D7A23">
        <w:trPr>
          <w:trHeight w:val="298"/>
        </w:trPr>
        <w:tc>
          <w:tcPr>
            <w:tcW w:w="3085" w:type="dxa"/>
            <w:noWrap/>
            <w:hideMark/>
          </w:tcPr>
          <w:p w14:paraId="3C40C88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lastRenderedPageBreak/>
              <w:t>3. Cafeteria</w:t>
            </w:r>
          </w:p>
        </w:tc>
        <w:tc>
          <w:tcPr>
            <w:tcW w:w="1276" w:type="dxa"/>
            <w:noWrap/>
            <w:hideMark/>
          </w:tcPr>
          <w:p w14:paraId="1C5A208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0.861</w:t>
            </w:r>
          </w:p>
        </w:tc>
        <w:tc>
          <w:tcPr>
            <w:tcW w:w="850" w:type="dxa"/>
            <w:noWrap/>
            <w:hideMark/>
          </w:tcPr>
          <w:p w14:paraId="489F0FC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0.086</w:t>
            </w:r>
          </w:p>
        </w:tc>
        <w:tc>
          <w:tcPr>
            <w:tcW w:w="895" w:type="dxa"/>
            <w:noWrap/>
            <w:hideMark/>
          </w:tcPr>
          <w:p w14:paraId="192CD6E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-1.490</w:t>
            </w:r>
          </w:p>
        </w:tc>
        <w:tc>
          <w:tcPr>
            <w:tcW w:w="992" w:type="dxa"/>
            <w:noWrap/>
            <w:hideMark/>
          </w:tcPr>
          <w:p w14:paraId="683D29B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0.136</w:t>
            </w:r>
          </w:p>
        </w:tc>
        <w:tc>
          <w:tcPr>
            <w:tcW w:w="1134" w:type="dxa"/>
            <w:noWrap/>
            <w:hideMark/>
          </w:tcPr>
          <w:p w14:paraId="0D7559F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0.707</w:t>
            </w:r>
          </w:p>
        </w:tc>
        <w:tc>
          <w:tcPr>
            <w:tcW w:w="1070" w:type="dxa"/>
            <w:noWrap/>
            <w:hideMark/>
          </w:tcPr>
          <w:p w14:paraId="6A0963C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1.048</w:t>
            </w:r>
          </w:p>
        </w:tc>
      </w:tr>
      <w:tr w:rsidR="007B18A4" w:rsidRPr="00F97B2C" w14:paraId="55EC7CF5" w14:textId="77777777" w:rsidTr="008D7A23">
        <w:trPr>
          <w:trHeight w:val="298"/>
        </w:trPr>
        <w:tc>
          <w:tcPr>
            <w:tcW w:w="3085" w:type="dxa"/>
            <w:noWrap/>
            <w:hideMark/>
          </w:tcPr>
          <w:p w14:paraId="7906CDA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 Off-Campus</w:t>
            </w:r>
          </w:p>
        </w:tc>
        <w:tc>
          <w:tcPr>
            <w:tcW w:w="1276" w:type="dxa"/>
            <w:noWrap/>
            <w:hideMark/>
          </w:tcPr>
          <w:p w14:paraId="150D1DA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0.333</w:t>
            </w:r>
          </w:p>
        </w:tc>
        <w:tc>
          <w:tcPr>
            <w:tcW w:w="850" w:type="dxa"/>
            <w:noWrap/>
            <w:hideMark/>
          </w:tcPr>
          <w:p w14:paraId="33380F6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0.020</w:t>
            </w:r>
          </w:p>
        </w:tc>
        <w:tc>
          <w:tcPr>
            <w:tcW w:w="895" w:type="dxa"/>
            <w:noWrap/>
            <w:hideMark/>
          </w:tcPr>
          <w:p w14:paraId="08B3939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-17.980</w:t>
            </w:r>
          </w:p>
        </w:tc>
        <w:tc>
          <w:tcPr>
            <w:tcW w:w="992" w:type="dxa"/>
            <w:noWrap/>
            <w:hideMark/>
          </w:tcPr>
          <w:p w14:paraId="6C3127D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34D37C1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0.295</w:t>
            </w:r>
          </w:p>
        </w:tc>
        <w:tc>
          <w:tcPr>
            <w:tcW w:w="1070" w:type="dxa"/>
            <w:noWrap/>
            <w:hideMark/>
          </w:tcPr>
          <w:p w14:paraId="304B5AF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0.375</w:t>
            </w:r>
          </w:p>
        </w:tc>
      </w:tr>
      <w:tr w:rsidR="007B18A4" w:rsidRPr="00F97B2C" w14:paraId="37615E47" w14:textId="77777777" w:rsidTr="008D7A23">
        <w:trPr>
          <w:trHeight w:val="298"/>
        </w:trPr>
        <w:tc>
          <w:tcPr>
            <w:tcW w:w="3085" w:type="dxa"/>
            <w:noWrap/>
            <w:hideMark/>
          </w:tcPr>
          <w:p w14:paraId="6C829FB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 On-the-Run</w:t>
            </w:r>
          </w:p>
        </w:tc>
        <w:tc>
          <w:tcPr>
            <w:tcW w:w="1276" w:type="dxa"/>
            <w:noWrap/>
            <w:hideMark/>
          </w:tcPr>
          <w:p w14:paraId="6A35173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0.542</w:t>
            </w:r>
          </w:p>
        </w:tc>
        <w:tc>
          <w:tcPr>
            <w:tcW w:w="850" w:type="dxa"/>
            <w:noWrap/>
            <w:hideMark/>
          </w:tcPr>
          <w:p w14:paraId="11C8E25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0.075</w:t>
            </w:r>
          </w:p>
        </w:tc>
        <w:tc>
          <w:tcPr>
            <w:tcW w:w="895" w:type="dxa"/>
            <w:noWrap/>
            <w:hideMark/>
          </w:tcPr>
          <w:p w14:paraId="629EF38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-4.400</w:t>
            </w:r>
          </w:p>
        </w:tc>
        <w:tc>
          <w:tcPr>
            <w:tcW w:w="992" w:type="dxa"/>
            <w:noWrap/>
            <w:hideMark/>
          </w:tcPr>
          <w:p w14:paraId="06F13B1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6F73B76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0.412</w:t>
            </w:r>
          </w:p>
        </w:tc>
        <w:tc>
          <w:tcPr>
            <w:tcW w:w="1070" w:type="dxa"/>
            <w:noWrap/>
            <w:hideMark/>
          </w:tcPr>
          <w:p w14:paraId="45505F3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0.712</w:t>
            </w:r>
          </w:p>
        </w:tc>
      </w:tr>
      <w:tr w:rsidR="007B18A4" w:rsidRPr="00F97B2C" w14:paraId="78DB05D9" w14:textId="77777777" w:rsidTr="008D7A23">
        <w:trPr>
          <w:trHeight w:val="298"/>
        </w:trPr>
        <w:tc>
          <w:tcPr>
            <w:tcW w:w="3085" w:type="dxa"/>
            <w:noWrap/>
            <w:hideMark/>
          </w:tcPr>
          <w:p w14:paraId="2D6AA475" w14:textId="77777777" w:rsidR="007B18A4" w:rsidRPr="00DC371F" w:rsidRDefault="007B18A4" w:rsidP="008D7A23">
            <w:pPr>
              <w:spacing w:before="0" w:line="240" w:lineRule="auto"/>
              <w:jc w:val="left"/>
              <w:rPr>
                <w:rFonts w:cs="Arial"/>
                <w:color w:val="auto"/>
                <w:sz w:val="20"/>
                <w:szCs w:val="20"/>
              </w:rPr>
            </w:pPr>
            <w:r w:rsidRPr="00DC371F">
              <w:rPr>
                <w:rFonts w:cs="Arial"/>
                <w:color w:val="auto"/>
                <w:sz w:val="20"/>
                <w:szCs w:val="20"/>
              </w:rPr>
              <w:t>Times of the day for meal consumption</w:t>
            </w:r>
          </w:p>
        </w:tc>
        <w:tc>
          <w:tcPr>
            <w:tcW w:w="1276" w:type="dxa"/>
            <w:noWrap/>
            <w:hideMark/>
          </w:tcPr>
          <w:p w14:paraId="6F33EE1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50" w:type="dxa"/>
            <w:noWrap/>
            <w:hideMark/>
          </w:tcPr>
          <w:p w14:paraId="36422DD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95" w:type="dxa"/>
            <w:noWrap/>
            <w:hideMark/>
          </w:tcPr>
          <w:p w14:paraId="23E66FF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2" w:type="dxa"/>
            <w:noWrap/>
            <w:hideMark/>
          </w:tcPr>
          <w:p w14:paraId="5A63550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134" w:type="dxa"/>
            <w:noWrap/>
            <w:hideMark/>
          </w:tcPr>
          <w:p w14:paraId="2FC149F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70" w:type="dxa"/>
            <w:noWrap/>
            <w:hideMark/>
          </w:tcPr>
          <w:p w14:paraId="253EE4C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73F5940F" w14:textId="77777777" w:rsidTr="008D7A23">
        <w:trPr>
          <w:trHeight w:val="298"/>
        </w:trPr>
        <w:tc>
          <w:tcPr>
            <w:tcW w:w="3085" w:type="dxa"/>
            <w:noWrap/>
            <w:hideMark/>
          </w:tcPr>
          <w:p w14:paraId="057C3D1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09:01-12:00</w:t>
            </w:r>
          </w:p>
        </w:tc>
        <w:tc>
          <w:tcPr>
            <w:tcW w:w="1276" w:type="dxa"/>
            <w:noWrap/>
            <w:hideMark/>
          </w:tcPr>
          <w:p w14:paraId="0A40342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1.682</w:t>
            </w:r>
          </w:p>
        </w:tc>
        <w:tc>
          <w:tcPr>
            <w:tcW w:w="850" w:type="dxa"/>
            <w:noWrap/>
            <w:hideMark/>
          </w:tcPr>
          <w:p w14:paraId="5C1DC11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0.116</w:t>
            </w:r>
          </w:p>
        </w:tc>
        <w:tc>
          <w:tcPr>
            <w:tcW w:w="895" w:type="dxa"/>
            <w:noWrap/>
            <w:hideMark/>
          </w:tcPr>
          <w:p w14:paraId="7C85720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7.560</w:t>
            </w:r>
          </w:p>
        </w:tc>
        <w:tc>
          <w:tcPr>
            <w:tcW w:w="992" w:type="dxa"/>
            <w:noWrap/>
            <w:hideMark/>
          </w:tcPr>
          <w:p w14:paraId="2674A59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6400DE3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1.470</w:t>
            </w:r>
          </w:p>
        </w:tc>
        <w:tc>
          <w:tcPr>
            <w:tcW w:w="1070" w:type="dxa"/>
            <w:noWrap/>
            <w:hideMark/>
          </w:tcPr>
          <w:p w14:paraId="105A518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1.924</w:t>
            </w:r>
          </w:p>
        </w:tc>
      </w:tr>
      <w:tr w:rsidR="007B18A4" w:rsidRPr="00F97B2C" w14:paraId="60000030" w14:textId="77777777" w:rsidTr="008D7A23">
        <w:trPr>
          <w:trHeight w:val="298"/>
        </w:trPr>
        <w:tc>
          <w:tcPr>
            <w:tcW w:w="3085" w:type="dxa"/>
            <w:noWrap/>
            <w:hideMark/>
          </w:tcPr>
          <w:p w14:paraId="2F3DE74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 12:01-15:00</w:t>
            </w:r>
          </w:p>
        </w:tc>
        <w:tc>
          <w:tcPr>
            <w:tcW w:w="1276" w:type="dxa"/>
            <w:noWrap/>
            <w:hideMark/>
          </w:tcPr>
          <w:p w14:paraId="74DD805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1.051</w:t>
            </w:r>
          </w:p>
        </w:tc>
        <w:tc>
          <w:tcPr>
            <w:tcW w:w="850" w:type="dxa"/>
            <w:noWrap/>
            <w:hideMark/>
          </w:tcPr>
          <w:p w14:paraId="7091F16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0.067</w:t>
            </w:r>
          </w:p>
        </w:tc>
        <w:tc>
          <w:tcPr>
            <w:tcW w:w="895" w:type="dxa"/>
            <w:noWrap/>
            <w:hideMark/>
          </w:tcPr>
          <w:p w14:paraId="29E8092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0.770</w:t>
            </w:r>
          </w:p>
        </w:tc>
        <w:tc>
          <w:tcPr>
            <w:tcW w:w="992" w:type="dxa"/>
            <w:noWrap/>
            <w:hideMark/>
          </w:tcPr>
          <w:p w14:paraId="45B4620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0.439</w:t>
            </w:r>
          </w:p>
        </w:tc>
        <w:tc>
          <w:tcPr>
            <w:tcW w:w="1134" w:type="dxa"/>
            <w:noWrap/>
            <w:hideMark/>
          </w:tcPr>
          <w:p w14:paraId="3420A0B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0.927</w:t>
            </w:r>
          </w:p>
        </w:tc>
        <w:tc>
          <w:tcPr>
            <w:tcW w:w="1070" w:type="dxa"/>
            <w:noWrap/>
            <w:hideMark/>
          </w:tcPr>
          <w:p w14:paraId="62C2A34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1.191</w:t>
            </w:r>
          </w:p>
        </w:tc>
      </w:tr>
      <w:tr w:rsidR="007B18A4" w:rsidRPr="00F97B2C" w14:paraId="4E81AB96" w14:textId="77777777" w:rsidTr="008D7A23">
        <w:trPr>
          <w:trHeight w:val="298"/>
        </w:trPr>
        <w:tc>
          <w:tcPr>
            <w:tcW w:w="3085" w:type="dxa"/>
            <w:noWrap/>
            <w:hideMark/>
          </w:tcPr>
          <w:p w14:paraId="7B14204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4. 15:01-18:00</w:t>
            </w:r>
          </w:p>
        </w:tc>
        <w:tc>
          <w:tcPr>
            <w:tcW w:w="1276" w:type="dxa"/>
            <w:noWrap/>
            <w:hideMark/>
          </w:tcPr>
          <w:p w14:paraId="4E26504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0.611</w:t>
            </w:r>
          </w:p>
        </w:tc>
        <w:tc>
          <w:tcPr>
            <w:tcW w:w="850" w:type="dxa"/>
            <w:noWrap/>
            <w:hideMark/>
          </w:tcPr>
          <w:p w14:paraId="2EE1A42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0.055</w:t>
            </w:r>
          </w:p>
        </w:tc>
        <w:tc>
          <w:tcPr>
            <w:tcW w:w="895" w:type="dxa"/>
            <w:noWrap/>
            <w:hideMark/>
          </w:tcPr>
          <w:p w14:paraId="2163648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-5.520</w:t>
            </w:r>
          </w:p>
        </w:tc>
        <w:tc>
          <w:tcPr>
            <w:tcW w:w="992" w:type="dxa"/>
            <w:noWrap/>
            <w:hideMark/>
          </w:tcPr>
          <w:p w14:paraId="7D1377C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6EE657F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0.513</w:t>
            </w:r>
          </w:p>
        </w:tc>
        <w:tc>
          <w:tcPr>
            <w:tcW w:w="1070" w:type="dxa"/>
            <w:noWrap/>
            <w:hideMark/>
          </w:tcPr>
          <w:p w14:paraId="15C8AC2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0.728</w:t>
            </w:r>
          </w:p>
        </w:tc>
      </w:tr>
      <w:tr w:rsidR="007B18A4" w:rsidRPr="00F97B2C" w14:paraId="08FCD8D9" w14:textId="77777777" w:rsidTr="008D7A23">
        <w:trPr>
          <w:trHeight w:val="298"/>
        </w:trPr>
        <w:tc>
          <w:tcPr>
            <w:tcW w:w="3085" w:type="dxa"/>
            <w:noWrap/>
            <w:hideMark/>
          </w:tcPr>
          <w:p w14:paraId="5FA07BA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 18:01-21:00</w:t>
            </w:r>
          </w:p>
        </w:tc>
        <w:tc>
          <w:tcPr>
            <w:tcW w:w="1276" w:type="dxa"/>
            <w:noWrap/>
            <w:hideMark/>
          </w:tcPr>
          <w:p w14:paraId="2AB4673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2.531</w:t>
            </w:r>
          </w:p>
        </w:tc>
        <w:tc>
          <w:tcPr>
            <w:tcW w:w="850" w:type="dxa"/>
            <w:noWrap/>
            <w:hideMark/>
          </w:tcPr>
          <w:p w14:paraId="65E7C57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0.287</w:t>
            </w:r>
          </w:p>
        </w:tc>
        <w:tc>
          <w:tcPr>
            <w:tcW w:w="895" w:type="dxa"/>
            <w:noWrap/>
            <w:hideMark/>
          </w:tcPr>
          <w:p w14:paraId="078FAAC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8.180</w:t>
            </w:r>
          </w:p>
        </w:tc>
        <w:tc>
          <w:tcPr>
            <w:tcW w:w="992" w:type="dxa"/>
            <w:noWrap/>
            <w:hideMark/>
          </w:tcPr>
          <w:p w14:paraId="2D970C0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16B6295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2.026</w:t>
            </w:r>
          </w:p>
        </w:tc>
        <w:tc>
          <w:tcPr>
            <w:tcW w:w="1070" w:type="dxa"/>
            <w:noWrap/>
            <w:hideMark/>
          </w:tcPr>
          <w:p w14:paraId="655BACB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3.161</w:t>
            </w:r>
          </w:p>
        </w:tc>
      </w:tr>
      <w:tr w:rsidR="007B18A4" w:rsidRPr="00F97B2C" w14:paraId="235C17F6" w14:textId="77777777" w:rsidTr="008D7A23">
        <w:trPr>
          <w:trHeight w:val="298"/>
        </w:trPr>
        <w:tc>
          <w:tcPr>
            <w:tcW w:w="3085" w:type="dxa"/>
            <w:noWrap/>
            <w:hideMark/>
          </w:tcPr>
          <w:p w14:paraId="6717A87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Eating Patterns</w:t>
            </w:r>
          </w:p>
        </w:tc>
        <w:tc>
          <w:tcPr>
            <w:tcW w:w="1276" w:type="dxa"/>
            <w:noWrap/>
            <w:hideMark/>
          </w:tcPr>
          <w:p w14:paraId="11A5C5F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50" w:type="dxa"/>
            <w:noWrap/>
            <w:hideMark/>
          </w:tcPr>
          <w:p w14:paraId="1FA7DF6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895" w:type="dxa"/>
            <w:noWrap/>
            <w:hideMark/>
          </w:tcPr>
          <w:p w14:paraId="06317FD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2" w:type="dxa"/>
            <w:noWrap/>
            <w:hideMark/>
          </w:tcPr>
          <w:p w14:paraId="3402B27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134" w:type="dxa"/>
            <w:noWrap/>
            <w:hideMark/>
          </w:tcPr>
          <w:p w14:paraId="6684C0F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070" w:type="dxa"/>
            <w:noWrap/>
            <w:hideMark/>
          </w:tcPr>
          <w:p w14:paraId="0DEB9FB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r>
      <w:tr w:rsidR="007B18A4" w:rsidRPr="00F97B2C" w14:paraId="64651EC0" w14:textId="77777777" w:rsidTr="008D7A23">
        <w:trPr>
          <w:trHeight w:val="298"/>
        </w:trPr>
        <w:tc>
          <w:tcPr>
            <w:tcW w:w="3085" w:type="dxa"/>
            <w:noWrap/>
            <w:hideMark/>
          </w:tcPr>
          <w:p w14:paraId="1F100D5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 No</w:t>
            </w:r>
          </w:p>
        </w:tc>
        <w:tc>
          <w:tcPr>
            <w:tcW w:w="1276" w:type="dxa"/>
            <w:noWrap/>
            <w:hideMark/>
          </w:tcPr>
          <w:p w14:paraId="45DC755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1.349</w:t>
            </w:r>
          </w:p>
        </w:tc>
        <w:tc>
          <w:tcPr>
            <w:tcW w:w="850" w:type="dxa"/>
            <w:noWrap/>
            <w:hideMark/>
          </w:tcPr>
          <w:p w14:paraId="358E169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0.065</w:t>
            </w:r>
          </w:p>
        </w:tc>
        <w:tc>
          <w:tcPr>
            <w:tcW w:w="895" w:type="dxa"/>
            <w:noWrap/>
            <w:hideMark/>
          </w:tcPr>
          <w:p w14:paraId="2705A17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6.210</w:t>
            </w:r>
          </w:p>
        </w:tc>
        <w:tc>
          <w:tcPr>
            <w:tcW w:w="992" w:type="dxa"/>
            <w:noWrap/>
            <w:hideMark/>
          </w:tcPr>
          <w:p w14:paraId="1E0FCFF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0.000</w:t>
            </w:r>
          </w:p>
        </w:tc>
        <w:tc>
          <w:tcPr>
            <w:tcW w:w="1134" w:type="dxa"/>
            <w:noWrap/>
            <w:hideMark/>
          </w:tcPr>
          <w:p w14:paraId="5FAABF2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1.227</w:t>
            </w:r>
          </w:p>
        </w:tc>
        <w:tc>
          <w:tcPr>
            <w:tcW w:w="1070" w:type="dxa"/>
            <w:noWrap/>
            <w:hideMark/>
          </w:tcPr>
          <w:p w14:paraId="34741562"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1.482</w:t>
            </w:r>
          </w:p>
        </w:tc>
      </w:tr>
      <w:tr w:rsidR="007B18A4" w:rsidRPr="00F97B2C" w14:paraId="0526C509" w14:textId="77777777" w:rsidTr="008D7A23">
        <w:trPr>
          <w:trHeight w:val="298"/>
        </w:trPr>
        <w:tc>
          <w:tcPr>
            <w:tcW w:w="3085" w:type="dxa"/>
            <w:noWrap/>
            <w:hideMark/>
          </w:tcPr>
          <w:p w14:paraId="165996E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xml:space="preserve">Category 1 </w:t>
            </w:r>
          </w:p>
        </w:tc>
        <w:tc>
          <w:tcPr>
            <w:tcW w:w="1276" w:type="dxa"/>
            <w:noWrap/>
            <w:hideMark/>
          </w:tcPr>
          <w:p w14:paraId="05FEC5A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-2.176</w:t>
            </w:r>
          </w:p>
        </w:tc>
        <w:tc>
          <w:tcPr>
            <w:tcW w:w="850" w:type="dxa"/>
            <w:noWrap/>
            <w:hideMark/>
          </w:tcPr>
          <w:p w14:paraId="19F1782E"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0.240</w:t>
            </w:r>
          </w:p>
        </w:tc>
        <w:tc>
          <w:tcPr>
            <w:tcW w:w="895" w:type="dxa"/>
            <w:noWrap/>
            <w:hideMark/>
          </w:tcPr>
          <w:p w14:paraId="5F9C2E6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2" w:type="dxa"/>
            <w:noWrap/>
            <w:hideMark/>
          </w:tcPr>
          <w:p w14:paraId="05AC763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134" w:type="dxa"/>
            <w:noWrap/>
            <w:hideMark/>
          </w:tcPr>
          <w:p w14:paraId="443FE52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-2.646</w:t>
            </w:r>
          </w:p>
        </w:tc>
        <w:tc>
          <w:tcPr>
            <w:tcW w:w="1070" w:type="dxa"/>
            <w:noWrap/>
            <w:hideMark/>
          </w:tcPr>
          <w:p w14:paraId="624827A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-1.705</w:t>
            </w:r>
          </w:p>
        </w:tc>
      </w:tr>
      <w:tr w:rsidR="007B18A4" w:rsidRPr="00F97B2C" w14:paraId="255E449C" w14:textId="77777777" w:rsidTr="008D7A23">
        <w:trPr>
          <w:trHeight w:val="298"/>
        </w:trPr>
        <w:tc>
          <w:tcPr>
            <w:tcW w:w="3085" w:type="dxa"/>
            <w:noWrap/>
            <w:hideMark/>
          </w:tcPr>
          <w:p w14:paraId="3B618BB0"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Category 2</w:t>
            </w:r>
          </w:p>
        </w:tc>
        <w:tc>
          <w:tcPr>
            <w:tcW w:w="1276" w:type="dxa"/>
            <w:noWrap/>
            <w:hideMark/>
          </w:tcPr>
          <w:p w14:paraId="2838B93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0.569</w:t>
            </w:r>
          </w:p>
        </w:tc>
        <w:tc>
          <w:tcPr>
            <w:tcW w:w="850" w:type="dxa"/>
            <w:noWrap/>
            <w:hideMark/>
          </w:tcPr>
          <w:p w14:paraId="2326BB3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0.241</w:t>
            </w:r>
          </w:p>
        </w:tc>
        <w:tc>
          <w:tcPr>
            <w:tcW w:w="895" w:type="dxa"/>
            <w:noWrap/>
            <w:hideMark/>
          </w:tcPr>
          <w:p w14:paraId="1FE80777"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2" w:type="dxa"/>
            <w:noWrap/>
            <w:hideMark/>
          </w:tcPr>
          <w:p w14:paraId="237330B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134" w:type="dxa"/>
            <w:noWrap/>
            <w:hideMark/>
          </w:tcPr>
          <w:p w14:paraId="15204661"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0.098</w:t>
            </w:r>
          </w:p>
        </w:tc>
        <w:tc>
          <w:tcPr>
            <w:tcW w:w="1070" w:type="dxa"/>
            <w:noWrap/>
            <w:hideMark/>
          </w:tcPr>
          <w:p w14:paraId="1238BAAD"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1.041</w:t>
            </w:r>
          </w:p>
        </w:tc>
      </w:tr>
      <w:tr w:rsidR="007B18A4" w:rsidRPr="00F97B2C" w14:paraId="2D27593E" w14:textId="77777777" w:rsidTr="008D7A23">
        <w:trPr>
          <w:trHeight w:val="298"/>
        </w:trPr>
        <w:tc>
          <w:tcPr>
            <w:tcW w:w="3085" w:type="dxa"/>
            <w:noWrap/>
            <w:hideMark/>
          </w:tcPr>
          <w:p w14:paraId="2C7ACC4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Category 3</w:t>
            </w:r>
          </w:p>
        </w:tc>
        <w:tc>
          <w:tcPr>
            <w:tcW w:w="1276" w:type="dxa"/>
            <w:noWrap/>
            <w:hideMark/>
          </w:tcPr>
          <w:p w14:paraId="7DFB445C"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3.101</w:t>
            </w:r>
          </w:p>
        </w:tc>
        <w:tc>
          <w:tcPr>
            <w:tcW w:w="850" w:type="dxa"/>
            <w:noWrap/>
            <w:hideMark/>
          </w:tcPr>
          <w:p w14:paraId="2B7A80B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0.240</w:t>
            </w:r>
          </w:p>
        </w:tc>
        <w:tc>
          <w:tcPr>
            <w:tcW w:w="895" w:type="dxa"/>
            <w:noWrap/>
            <w:hideMark/>
          </w:tcPr>
          <w:p w14:paraId="15A80F7F"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2" w:type="dxa"/>
            <w:noWrap/>
            <w:hideMark/>
          </w:tcPr>
          <w:p w14:paraId="6B67450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134" w:type="dxa"/>
            <w:noWrap/>
            <w:hideMark/>
          </w:tcPr>
          <w:p w14:paraId="73CF8809"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2.630</w:t>
            </w:r>
          </w:p>
        </w:tc>
        <w:tc>
          <w:tcPr>
            <w:tcW w:w="1070" w:type="dxa"/>
            <w:noWrap/>
            <w:hideMark/>
          </w:tcPr>
          <w:p w14:paraId="7BA2BC86"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3.572</w:t>
            </w:r>
          </w:p>
        </w:tc>
      </w:tr>
      <w:tr w:rsidR="007B18A4" w:rsidRPr="00F97B2C" w14:paraId="1E74C9DE" w14:textId="77777777" w:rsidTr="008D7A23">
        <w:trPr>
          <w:trHeight w:val="298"/>
        </w:trPr>
        <w:tc>
          <w:tcPr>
            <w:tcW w:w="3085" w:type="dxa"/>
            <w:noWrap/>
            <w:hideMark/>
          </w:tcPr>
          <w:p w14:paraId="59975D0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Category 4</w:t>
            </w:r>
          </w:p>
        </w:tc>
        <w:tc>
          <w:tcPr>
            <w:tcW w:w="1276" w:type="dxa"/>
            <w:noWrap/>
            <w:hideMark/>
          </w:tcPr>
          <w:p w14:paraId="1ED92758"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6.342</w:t>
            </w:r>
          </w:p>
        </w:tc>
        <w:tc>
          <w:tcPr>
            <w:tcW w:w="850" w:type="dxa"/>
            <w:noWrap/>
            <w:hideMark/>
          </w:tcPr>
          <w:p w14:paraId="0BC7253A"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0.270</w:t>
            </w:r>
          </w:p>
        </w:tc>
        <w:tc>
          <w:tcPr>
            <w:tcW w:w="895" w:type="dxa"/>
            <w:noWrap/>
            <w:hideMark/>
          </w:tcPr>
          <w:p w14:paraId="71EBD5C5"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992" w:type="dxa"/>
            <w:noWrap/>
            <w:hideMark/>
          </w:tcPr>
          <w:p w14:paraId="7F74CD24"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 </w:t>
            </w:r>
          </w:p>
        </w:tc>
        <w:tc>
          <w:tcPr>
            <w:tcW w:w="1134" w:type="dxa"/>
            <w:noWrap/>
            <w:hideMark/>
          </w:tcPr>
          <w:p w14:paraId="3EEED18B"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5.812</w:t>
            </w:r>
          </w:p>
        </w:tc>
        <w:tc>
          <w:tcPr>
            <w:tcW w:w="1070" w:type="dxa"/>
            <w:noWrap/>
            <w:hideMark/>
          </w:tcPr>
          <w:p w14:paraId="6AE997E3" w14:textId="77777777" w:rsidR="007B18A4" w:rsidRPr="00DC371F" w:rsidRDefault="007B18A4" w:rsidP="008D7A23">
            <w:pPr>
              <w:spacing w:before="0" w:line="240" w:lineRule="auto"/>
              <w:rPr>
                <w:rFonts w:cs="Arial"/>
                <w:color w:val="auto"/>
                <w:sz w:val="20"/>
                <w:szCs w:val="20"/>
              </w:rPr>
            </w:pPr>
            <w:r w:rsidRPr="00DC371F">
              <w:rPr>
                <w:rFonts w:cs="Arial"/>
                <w:color w:val="auto"/>
                <w:sz w:val="20"/>
                <w:szCs w:val="20"/>
              </w:rPr>
              <w:t>6.872</w:t>
            </w:r>
          </w:p>
        </w:tc>
      </w:tr>
    </w:tbl>
    <w:p w14:paraId="0170FA6E" w14:textId="77777777" w:rsidR="007B18A4" w:rsidRPr="00DC371F" w:rsidRDefault="007B18A4" w:rsidP="007B18A4">
      <w:pPr>
        <w:rPr>
          <w:rFonts w:cs="Arial"/>
          <w:color w:val="auto"/>
        </w:rPr>
      </w:pPr>
    </w:p>
    <w:p w14:paraId="66440AF3" w14:textId="77777777" w:rsidR="007B18A4" w:rsidRPr="00DC371F" w:rsidRDefault="007B18A4" w:rsidP="007B18A4">
      <w:pPr>
        <w:rPr>
          <w:rFonts w:cs="Arial"/>
          <w:color w:val="auto"/>
        </w:rPr>
      </w:pPr>
      <w:r w:rsidRPr="00DC371F">
        <w:rPr>
          <w:rFonts w:cs="Arial"/>
          <w:color w:val="auto"/>
        </w:rPr>
        <w:t>Females are less likely to have higher level diversity compared to males, all other factors held constant.</w:t>
      </w:r>
    </w:p>
    <w:p w14:paraId="5B6506EF" w14:textId="77777777" w:rsidR="007B18A4" w:rsidRPr="00DC371F" w:rsidRDefault="007B18A4" w:rsidP="007B18A4">
      <w:pPr>
        <w:pStyle w:val="Heading2"/>
        <w:rPr>
          <w:rFonts w:ascii="Arial" w:hAnsi="Arial"/>
          <w:color w:val="auto"/>
        </w:rPr>
      </w:pPr>
      <w:bookmarkStart w:id="75" w:name="_Toc62654250"/>
      <w:bookmarkStart w:id="76" w:name="_Toc117778758"/>
      <w:r w:rsidRPr="00DC371F">
        <w:rPr>
          <w:rFonts w:ascii="Arial" w:hAnsi="Arial"/>
          <w:color w:val="auto"/>
        </w:rPr>
        <w:t>4.10</w:t>
      </w:r>
      <w:r w:rsidRPr="00DC371F">
        <w:rPr>
          <w:rFonts w:ascii="Arial" w:hAnsi="Arial"/>
          <w:color w:val="auto"/>
        </w:rPr>
        <w:tab/>
        <w:t>Margins of diversity of food consumption regression</w:t>
      </w:r>
      <w:bookmarkEnd w:id="75"/>
      <w:bookmarkEnd w:id="76"/>
    </w:p>
    <w:p w14:paraId="4DC7F164" w14:textId="77777777" w:rsidR="007B18A4" w:rsidRPr="00DC371F" w:rsidRDefault="007B18A4" w:rsidP="007B18A4">
      <w:pPr>
        <w:rPr>
          <w:rFonts w:cs="Arial"/>
          <w:color w:val="auto"/>
        </w:rPr>
      </w:pPr>
      <w:r w:rsidRPr="00DC371F">
        <w:rPr>
          <w:rFonts w:cs="Arial"/>
          <w:color w:val="auto"/>
        </w:rPr>
        <w:t>Table 4.10 below show</w:t>
      </w:r>
      <w:r w:rsidRPr="00F97B2C">
        <w:rPr>
          <w:rFonts w:cs="Arial"/>
          <w:color w:val="auto"/>
        </w:rPr>
        <w:t>s</w:t>
      </w:r>
      <w:r w:rsidRPr="00DC371F">
        <w:rPr>
          <w:rFonts w:cs="Arial"/>
          <w:color w:val="auto"/>
        </w:rPr>
        <w:t xml:space="preserve"> the margins based on the above regression. </w:t>
      </w:r>
    </w:p>
    <w:p w14:paraId="0A8458C1" w14:textId="77777777" w:rsidR="007B18A4" w:rsidRPr="00F97B2C" w:rsidRDefault="007B18A4" w:rsidP="007B18A4">
      <w:pPr>
        <w:rPr>
          <w:rFonts w:cs="Arial"/>
          <w:color w:val="auto"/>
        </w:rPr>
      </w:pPr>
      <w:r w:rsidRPr="00DC371F">
        <w:rPr>
          <w:rFonts w:cs="Arial"/>
          <w:color w:val="auto"/>
        </w:rPr>
        <w:t>Food diversity has been categorised into 5 (from least diverse</w:t>
      </w:r>
      <w:r w:rsidRPr="00F97B2C">
        <w:rPr>
          <w:rFonts w:cs="Arial"/>
          <w:color w:val="auto"/>
        </w:rPr>
        <w:t xml:space="preserve"> </w:t>
      </w:r>
      <w:r w:rsidRPr="00DC371F">
        <w:rPr>
          <w:rFonts w:cs="Arial"/>
          <w:color w:val="auto"/>
        </w:rPr>
        <w:t>=1 to most diverse=5. The margins are percentages/ proportions. For the last one, one can say that those who have eating pattern changes have 5% (0.05) chances of be</w:t>
      </w:r>
      <w:r w:rsidRPr="00F97B2C">
        <w:rPr>
          <w:rFonts w:cs="Arial"/>
          <w:color w:val="auto"/>
        </w:rPr>
        <w:t>ing</w:t>
      </w:r>
      <w:r w:rsidRPr="00DC371F">
        <w:rPr>
          <w:rFonts w:cs="Arial"/>
          <w:color w:val="auto"/>
        </w:rPr>
        <w:t xml:space="preserve"> under the least diverse category, 41% chances of being in category 2 of diversity; 46% being in category 3, 8% of being in category 4 and 0% of being in the most diverse category. This means those who said yes, their eating patterns have changed are highly likely to have a moderately diversified diet (2</w:t>
      </w:r>
      <w:r w:rsidRPr="00F97B2C">
        <w:rPr>
          <w:rFonts w:cs="Arial"/>
          <w:color w:val="auto"/>
        </w:rPr>
        <w:t xml:space="preserve"> </w:t>
      </w:r>
      <w:r w:rsidRPr="00DC371F">
        <w:rPr>
          <w:rFonts w:cs="Arial"/>
          <w:color w:val="auto"/>
        </w:rPr>
        <w:t>=</w:t>
      </w:r>
      <w:r w:rsidRPr="00F97B2C">
        <w:rPr>
          <w:rFonts w:cs="Arial"/>
          <w:color w:val="auto"/>
        </w:rPr>
        <w:t xml:space="preserve"> </w:t>
      </w:r>
      <w:r w:rsidRPr="00DC371F">
        <w:rPr>
          <w:rFonts w:cs="Arial"/>
          <w:color w:val="auto"/>
        </w:rPr>
        <w:t xml:space="preserve">-3 diverse categories where there are higher proportions). On the other hand, those who said no eating pattern changes are likely to be in category 3 of diversity (0.50), followed by category 2 (0.35). </w:t>
      </w:r>
    </w:p>
    <w:p w14:paraId="124DAC46" w14:textId="77777777" w:rsidR="007B18A4" w:rsidRPr="00DC371F" w:rsidRDefault="007B18A4" w:rsidP="007B18A4">
      <w:pPr>
        <w:pStyle w:val="TABLECAP"/>
        <w:rPr>
          <w:color w:val="auto"/>
        </w:rPr>
      </w:pPr>
    </w:p>
    <w:p w14:paraId="48D6A9D5" w14:textId="77777777" w:rsidR="007B18A4" w:rsidRPr="00DC371F" w:rsidRDefault="007B18A4" w:rsidP="007B18A4">
      <w:pPr>
        <w:pStyle w:val="TABLECAP"/>
        <w:rPr>
          <w:color w:val="auto"/>
        </w:rPr>
      </w:pPr>
    </w:p>
    <w:p w14:paraId="6E3E3741" w14:textId="77777777" w:rsidR="007B18A4" w:rsidRPr="00DC371F" w:rsidRDefault="007B18A4" w:rsidP="007B18A4">
      <w:pPr>
        <w:pStyle w:val="TABLECAP"/>
        <w:rPr>
          <w:b w:val="0"/>
          <w:bCs w:val="0"/>
          <w:color w:val="auto"/>
        </w:rPr>
        <w:sectPr w:rsidR="007B18A4" w:rsidRPr="00DC371F" w:rsidSect="00DC371F">
          <w:pgSz w:w="12242" w:h="15842"/>
          <w:pgMar w:top="1134" w:right="1134" w:bottom="1134" w:left="1701" w:header="720" w:footer="720" w:gutter="0"/>
          <w:pgNumType w:start="1"/>
          <w:cols w:space="720"/>
          <w:noEndnote/>
          <w:docGrid w:linePitch="299"/>
        </w:sectPr>
      </w:pPr>
    </w:p>
    <w:p w14:paraId="63DAA183" w14:textId="77777777" w:rsidR="007B18A4" w:rsidRPr="00DC371F" w:rsidRDefault="007B18A4" w:rsidP="007B18A4">
      <w:pPr>
        <w:pStyle w:val="TABLECAP"/>
        <w:rPr>
          <w:color w:val="auto"/>
        </w:rPr>
      </w:pPr>
      <w:bookmarkStart w:id="77" w:name="_Toc117630342"/>
      <w:r w:rsidRPr="00DC371F">
        <w:rPr>
          <w:color w:val="auto"/>
        </w:rPr>
        <w:lastRenderedPageBreak/>
        <w:t>Table 4.10: Margins of diversity of food consumption regression</w:t>
      </w:r>
      <w:bookmarkEnd w:id="77"/>
    </w:p>
    <w:tbl>
      <w:tblPr>
        <w:tblW w:w="0" w:type="auto"/>
        <w:tblInd w:w="113" w:type="dxa"/>
        <w:tblLook w:val="04A0" w:firstRow="1" w:lastRow="0" w:firstColumn="1" w:lastColumn="0" w:noHBand="0" w:noVBand="1"/>
      </w:tblPr>
      <w:tblGrid>
        <w:gridCol w:w="2346"/>
        <w:gridCol w:w="560"/>
        <w:gridCol w:w="628"/>
        <w:gridCol w:w="498"/>
        <w:gridCol w:w="435"/>
        <w:gridCol w:w="559"/>
        <w:gridCol w:w="628"/>
        <w:gridCol w:w="498"/>
        <w:gridCol w:w="435"/>
        <w:gridCol w:w="559"/>
        <w:gridCol w:w="628"/>
        <w:gridCol w:w="498"/>
        <w:gridCol w:w="435"/>
        <w:gridCol w:w="559"/>
        <w:gridCol w:w="628"/>
        <w:gridCol w:w="498"/>
        <w:gridCol w:w="435"/>
        <w:gridCol w:w="559"/>
        <w:gridCol w:w="628"/>
        <w:gridCol w:w="435"/>
        <w:gridCol w:w="435"/>
      </w:tblGrid>
      <w:tr w:rsidR="007B18A4" w:rsidRPr="00F97B2C" w14:paraId="2908320B" w14:textId="77777777" w:rsidTr="008D7A23">
        <w:trPr>
          <w:trHeight w:val="300"/>
        </w:trPr>
        <w:tc>
          <w:tcPr>
            <w:tcW w:w="0" w:type="auto"/>
            <w:tcBorders>
              <w:top w:val="single" w:sz="4" w:space="0" w:color="auto"/>
              <w:left w:val="single" w:sz="4" w:space="0" w:color="auto"/>
              <w:bottom w:val="single" w:sz="4" w:space="0" w:color="auto"/>
              <w:right w:val="single" w:sz="4" w:space="0" w:color="auto"/>
            </w:tcBorders>
            <w:noWrap/>
            <w:vAlign w:val="bottom"/>
            <w:hideMark/>
          </w:tcPr>
          <w:p w14:paraId="557303D1" w14:textId="77777777" w:rsidR="007B18A4" w:rsidRPr="00DC371F" w:rsidRDefault="007B18A4" w:rsidP="008D7A23">
            <w:pPr>
              <w:spacing w:before="0" w:line="240" w:lineRule="auto"/>
              <w:rPr>
                <w:rFonts w:cs="Arial"/>
                <w:color w:val="auto"/>
                <w:sz w:val="14"/>
                <w:szCs w:val="14"/>
              </w:rPr>
            </w:pPr>
          </w:p>
        </w:tc>
        <w:tc>
          <w:tcPr>
            <w:tcW w:w="0" w:type="auto"/>
            <w:tcBorders>
              <w:top w:val="single" w:sz="4" w:space="0" w:color="auto"/>
              <w:left w:val="nil"/>
              <w:bottom w:val="single" w:sz="4" w:space="0" w:color="auto"/>
              <w:right w:val="single" w:sz="4" w:space="0" w:color="auto"/>
            </w:tcBorders>
            <w:noWrap/>
            <w:vAlign w:val="bottom"/>
            <w:hideMark/>
          </w:tcPr>
          <w:p w14:paraId="386651F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Margin</w:t>
            </w:r>
          </w:p>
        </w:tc>
        <w:tc>
          <w:tcPr>
            <w:tcW w:w="0" w:type="auto"/>
            <w:tcBorders>
              <w:top w:val="single" w:sz="4" w:space="0" w:color="auto"/>
              <w:left w:val="nil"/>
              <w:bottom w:val="single" w:sz="4" w:space="0" w:color="auto"/>
              <w:right w:val="single" w:sz="4" w:space="0" w:color="auto"/>
            </w:tcBorders>
            <w:noWrap/>
            <w:vAlign w:val="bottom"/>
            <w:hideMark/>
          </w:tcPr>
          <w:p w14:paraId="4863B09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Std. Err.</w:t>
            </w:r>
          </w:p>
        </w:tc>
        <w:tc>
          <w:tcPr>
            <w:tcW w:w="0" w:type="auto"/>
            <w:tcBorders>
              <w:top w:val="single" w:sz="4" w:space="0" w:color="auto"/>
              <w:left w:val="nil"/>
              <w:bottom w:val="single" w:sz="4" w:space="0" w:color="auto"/>
              <w:right w:val="single" w:sz="4" w:space="0" w:color="auto"/>
            </w:tcBorders>
            <w:noWrap/>
            <w:vAlign w:val="bottom"/>
            <w:hideMark/>
          </w:tcPr>
          <w:p w14:paraId="337BA49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Z</w:t>
            </w:r>
          </w:p>
        </w:tc>
        <w:tc>
          <w:tcPr>
            <w:tcW w:w="0" w:type="auto"/>
            <w:tcBorders>
              <w:top w:val="single" w:sz="4" w:space="0" w:color="auto"/>
              <w:left w:val="nil"/>
              <w:bottom w:val="single" w:sz="4" w:space="0" w:color="auto"/>
              <w:right w:val="single" w:sz="4" w:space="0" w:color="auto"/>
            </w:tcBorders>
            <w:noWrap/>
            <w:vAlign w:val="bottom"/>
            <w:hideMark/>
          </w:tcPr>
          <w:p w14:paraId="2965429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P&gt;z</w:t>
            </w:r>
          </w:p>
        </w:tc>
        <w:tc>
          <w:tcPr>
            <w:tcW w:w="0" w:type="auto"/>
            <w:tcBorders>
              <w:top w:val="single" w:sz="4" w:space="0" w:color="auto"/>
              <w:left w:val="nil"/>
              <w:bottom w:val="single" w:sz="4" w:space="0" w:color="auto"/>
              <w:right w:val="single" w:sz="4" w:space="0" w:color="auto"/>
            </w:tcBorders>
            <w:noWrap/>
            <w:vAlign w:val="bottom"/>
            <w:hideMark/>
          </w:tcPr>
          <w:p w14:paraId="2CB8749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Margin</w:t>
            </w:r>
          </w:p>
        </w:tc>
        <w:tc>
          <w:tcPr>
            <w:tcW w:w="0" w:type="auto"/>
            <w:tcBorders>
              <w:top w:val="single" w:sz="4" w:space="0" w:color="auto"/>
              <w:left w:val="nil"/>
              <w:bottom w:val="single" w:sz="4" w:space="0" w:color="auto"/>
              <w:right w:val="single" w:sz="4" w:space="0" w:color="auto"/>
            </w:tcBorders>
            <w:noWrap/>
            <w:vAlign w:val="bottom"/>
            <w:hideMark/>
          </w:tcPr>
          <w:p w14:paraId="3B5EC27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Std. Err.</w:t>
            </w:r>
          </w:p>
        </w:tc>
        <w:tc>
          <w:tcPr>
            <w:tcW w:w="0" w:type="auto"/>
            <w:tcBorders>
              <w:top w:val="single" w:sz="4" w:space="0" w:color="auto"/>
              <w:left w:val="nil"/>
              <w:bottom w:val="single" w:sz="4" w:space="0" w:color="auto"/>
              <w:right w:val="single" w:sz="4" w:space="0" w:color="auto"/>
            </w:tcBorders>
            <w:noWrap/>
            <w:vAlign w:val="bottom"/>
            <w:hideMark/>
          </w:tcPr>
          <w:p w14:paraId="3D572CB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Z</w:t>
            </w:r>
          </w:p>
        </w:tc>
        <w:tc>
          <w:tcPr>
            <w:tcW w:w="0" w:type="auto"/>
            <w:tcBorders>
              <w:top w:val="single" w:sz="4" w:space="0" w:color="auto"/>
              <w:left w:val="nil"/>
              <w:bottom w:val="single" w:sz="4" w:space="0" w:color="auto"/>
              <w:right w:val="single" w:sz="4" w:space="0" w:color="auto"/>
            </w:tcBorders>
            <w:noWrap/>
            <w:vAlign w:val="bottom"/>
            <w:hideMark/>
          </w:tcPr>
          <w:p w14:paraId="545C42D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P&gt;z</w:t>
            </w:r>
          </w:p>
        </w:tc>
        <w:tc>
          <w:tcPr>
            <w:tcW w:w="0" w:type="auto"/>
            <w:tcBorders>
              <w:top w:val="single" w:sz="4" w:space="0" w:color="auto"/>
              <w:left w:val="nil"/>
              <w:bottom w:val="single" w:sz="4" w:space="0" w:color="auto"/>
              <w:right w:val="single" w:sz="4" w:space="0" w:color="auto"/>
            </w:tcBorders>
            <w:noWrap/>
            <w:vAlign w:val="bottom"/>
            <w:hideMark/>
          </w:tcPr>
          <w:p w14:paraId="727E5AA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Margin</w:t>
            </w:r>
          </w:p>
        </w:tc>
        <w:tc>
          <w:tcPr>
            <w:tcW w:w="0" w:type="auto"/>
            <w:tcBorders>
              <w:top w:val="single" w:sz="4" w:space="0" w:color="auto"/>
              <w:left w:val="nil"/>
              <w:bottom w:val="single" w:sz="4" w:space="0" w:color="auto"/>
              <w:right w:val="single" w:sz="4" w:space="0" w:color="auto"/>
            </w:tcBorders>
            <w:noWrap/>
            <w:vAlign w:val="bottom"/>
            <w:hideMark/>
          </w:tcPr>
          <w:p w14:paraId="746872E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Std. Err.</w:t>
            </w:r>
          </w:p>
        </w:tc>
        <w:tc>
          <w:tcPr>
            <w:tcW w:w="0" w:type="auto"/>
            <w:tcBorders>
              <w:top w:val="single" w:sz="4" w:space="0" w:color="auto"/>
              <w:left w:val="nil"/>
              <w:bottom w:val="single" w:sz="4" w:space="0" w:color="auto"/>
              <w:right w:val="single" w:sz="4" w:space="0" w:color="auto"/>
            </w:tcBorders>
            <w:noWrap/>
            <w:vAlign w:val="bottom"/>
            <w:hideMark/>
          </w:tcPr>
          <w:p w14:paraId="660C4D8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Z</w:t>
            </w:r>
          </w:p>
        </w:tc>
        <w:tc>
          <w:tcPr>
            <w:tcW w:w="0" w:type="auto"/>
            <w:tcBorders>
              <w:top w:val="single" w:sz="4" w:space="0" w:color="auto"/>
              <w:left w:val="nil"/>
              <w:bottom w:val="single" w:sz="4" w:space="0" w:color="auto"/>
              <w:right w:val="single" w:sz="4" w:space="0" w:color="auto"/>
            </w:tcBorders>
            <w:noWrap/>
            <w:vAlign w:val="bottom"/>
            <w:hideMark/>
          </w:tcPr>
          <w:p w14:paraId="0107E10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P&gt;z</w:t>
            </w:r>
          </w:p>
        </w:tc>
        <w:tc>
          <w:tcPr>
            <w:tcW w:w="0" w:type="auto"/>
            <w:tcBorders>
              <w:top w:val="single" w:sz="4" w:space="0" w:color="auto"/>
              <w:left w:val="nil"/>
              <w:bottom w:val="single" w:sz="4" w:space="0" w:color="auto"/>
              <w:right w:val="single" w:sz="4" w:space="0" w:color="auto"/>
            </w:tcBorders>
            <w:noWrap/>
            <w:vAlign w:val="bottom"/>
            <w:hideMark/>
          </w:tcPr>
          <w:p w14:paraId="2650BC5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Margin</w:t>
            </w:r>
          </w:p>
        </w:tc>
        <w:tc>
          <w:tcPr>
            <w:tcW w:w="0" w:type="auto"/>
            <w:tcBorders>
              <w:top w:val="single" w:sz="4" w:space="0" w:color="auto"/>
              <w:left w:val="nil"/>
              <w:bottom w:val="single" w:sz="4" w:space="0" w:color="auto"/>
              <w:right w:val="single" w:sz="4" w:space="0" w:color="auto"/>
            </w:tcBorders>
            <w:noWrap/>
            <w:vAlign w:val="bottom"/>
            <w:hideMark/>
          </w:tcPr>
          <w:p w14:paraId="0255ED3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Std. Err.</w:t>
            </w:r>
          </w:p>
        </w:tc>
        <w:tc>
          <w:tcPr>
            <w:tcW w:w="0" w:type="auto"/>
            <w:tcBorders>
              <w:top w:val="single" w:sz="4" w:space="0" w:color="auto"/>
              <w:left w:val="nil"/>
              <w:bottom w:val="single" w:sz="4" w:space="0" w:color="auto"/>
              <w:right w:val="single" w:sz="4" w:space="0" w:color="auto"/>
            </w:tcBorders>
            <w:noWrap/>
            <w:vAlign w:val="bottom"/>
            <w:hideMark/>
          </w:tcPr>
          <w:p w14:paraId="3579F7E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z</w:t>
            </w:r>
          </w:p>
        </w:tc>
        <w:tc>
          <w:tcPr>
            <w:tcW w:w="0" w:type="auto"/>
            <w:tcBorders>
              <w:top w:val="single" w:sz="4" w:space="0" w:color="auto"/>
              <w:left w:val="nil"/>
              <w:bottom w:val="single" w:sz="4" w:space="0" w:color="auto"/>
              <w:right w:val="single" w:sz="4" w:space="0" w:color="auto"/>
            </w:tcBorders>
            <w:noWrap/>
            <w:vAlign w:val="bottom"/>
            <w:hideMark/>
          </w:tcPr>
          <w:p w14:paraId="23288C3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P&gt;z</w:t>
            </w:r>
          </w:p>
        </w:tc>
        <w:tc>
          <w:tcPr>
            <w:tcW w:w="0" w:type="auto"/>
            <w:tcBorders>
              <w:top w:val="single" w:sz="4" w:space="0" w:color="auto"/>
              <w:left w:val="nil"/>
              <w:bottom w:val="single" w:sz="4" w:space="0" w:color="auto"/>
              <w:right w:val="single" w:sz="4" w:space="0" w:color="auto"/>
            </w:tcBorders>
            <w:noWrap/>
            <w:vAlign w:val="bottom"/>
            <w:hideMark/>
          </w:tcPr>
          <w:p w14:paraId="6596DAC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Margin</w:t>
            </w:r>
          </w:p>
        </w:tc>
        <w:tc>
          <w:tcPr>
            <w:tcW w:w="0" w:type="auto"/>
            <w:tcBorders>
              <w:top w:val="single" w:sz="4" w:space="0" w:color="auto"/>
              <w:left w:val="nil"/>
              <w:bottom w:val="single" w:sz="4" w:space="0" w:color="auto"/>
              <w:right w:val="single" w:sz="4" w:space="0" w:color="auto"/>
            </w:tcBorders>
            <w:noWrap/>
            <w:vAlign w:val="bottom"/>
            <w:hideMark/>
          </w:tcPr>
          <w:p w14:paraId="6753560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Std. Err.</w:t>
            </w:r>
          </w:p>
        </w:tc>
        <w:tc>
          <w:tcPr>
            <w:tcW w:w="0" w:type="auto"/>
            <w:tcBorders>
              <w:top w:val="single" w:sz="4" w:space="0" w:color="auto"/>
              <w:left w:val="nil"/>
              <w:bottom w:val="single" w:sz="4" w:space="0" w:color="auto"/>
              <w:right w:val="single" w:sz="4" w:space="0" w:color="auto"/>
            </w:tcBorders>
            <w:noWrap/>
            <w:vAlign w:val="bottom"/>
            <w:hideMark/>
          </w:tcPr>
          <w:p w14:paraId="03197AE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z</w:t>
            </w:r>
          </w:p>
        </w:tc>
        <w:tc>
          <w:tcPr>
            <w:tcW w:w="0" w:type="auto"/>
            <w:tcBorders>
              <w:top w:val="single" w:sz="4" w:space="0" w:color="auto"/>
              <w:left w:val="nil"/>
              <w:bottom w:val="single" w:sz="4" w:space="0" w:color="auto"/>
              <w:right w:val="single" w:sz="4" w:space="0" w:color="auto"/>
            </w:tcBorders>
            <w:noWrap/>
            <w:vAlign w:val="bottom"/>
            <w:hideMark/>
          </w:tcPr>
          <w:p w14:paraId="038BE62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P&gt;z</w:t>
            </w:r>
          </w:p>
        </w:tc>
      </w:tr>
      <w:tr w:rsidR="007B18A4" w:rsidRPr="00F97B2C" w14:paraId="304112A8"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3A74A75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Allowance</w:t>
            </w:r>
          </w:p>
        </w:tc>
        <w:tc>
          <w:tcPr>
            <w:tcW w:w="0" w:type="auto"/>
            <w:tcBorders>
              <w:top w:val="nil"/>
              <w:left w:val="nil"/>
              <w:bottom w:val="single" w:sz="4" w:space="0" w:color="auto"/>
              <w:right w:val="single" w:sz="4" w:space="0" w:color="auto"/>
            </w:tcBorders>
            <w:noWrap/>
            <w:vAlign w:val="bottom"/>
            <w:hideMark/>
          </w:tcPr>
          <w:p w14:paraId="284510B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C9ECC3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30D395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D5E877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E7FC29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659C77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D46168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4DBA51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9585D7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E063B0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3012659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CD1001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8FE4EB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F1DEDA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A3354E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E4DA41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39E108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1EDE29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E1A8DD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BC1AE1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r>
      <w:tr w:rsidR="007B18A4" w:rsidRPr="00F97B2C" w14:paraId="77132CD4"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4B75907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&gt;500</w:t>
            </w:r>
          </w:p>
        </w:tc>
        <w:tc>
          <w:tcPr>
            <w:tcW w:w="0" w:type="auto"/>
            <w:tcBorders>
              <w:top w:val="nil"/>
              <w:left w:val="nil"/>
              <w:bottom w:val="single" w:sz="4" w:space="0" w:color="auto"/>
              <w:right w:val="single" w:sz="4" w:space="0" w:color="auto"/>
            </w:tcBorders>
            <w:noWrap/>
            <w:vAlign w:val="bottom"/>
            <w:hideMark/>
          </w:tcPr>
          <w:p w14:paraId="78352D5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2B18DD8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3F6B6F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8.40</w:t>
            </w:r>
          </w:p>
        </w:tc>
        <w:tc>
          <w:tcPr>
            <w:tcW w:w="0" w:type="auto"/>
            <w:tcBorders>
              <w:top w:val="nil"/>
              <w:left w:val="nil"/>
              <w:bottom w:val="single" w:sz="4" w:space="0" w:color="auto"/>
              <w:right w:val="single" w:sz="4" w:space="0" w:color="auto"/>
            </w:tcBorders>
            <w:noWrap/>
            <w:vAlign w:val="bottom"/>
            <w:hideMark/>
          </w:tcPr>
          <w:p w14:paraId="5AD518E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C29891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0.19</w:t>
            </w:r>
          </w:p>
        </w:tc>
        <w:tc>
          <w:tcPr>
            <w:tcW w:w="0" w:type="auto"/>
            <w:tcBorders>
              <w:top w:val="nil"/>
              <w:left w:val="nil"/>
              <w:bottom w:val="single" w:sz="4" w:space="0" w:color="auto"/>
              <w:right w:val="single" w:sz="4" w:space="0" w:color="auto"/>
            </w:tcBorders>
            <w:noWrap/>
            <w:vAlign w:val="bottom"/>
            <w:hideMark/>
          </w:tcPr>
          <w:p w14:paraId="207C5CF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5E0853D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11.23</w:t>
            </w:r>
          </w:p>
        </w:tc>
        <w:tc>
          <w:tcPr>
            <w:tcW w:w="0" w:type="auto"/>
            <w:tcBorders>
              <w:top w:val="nil"/>
              <w:left w:val="nil"/>
              <w:bottom w:val="single" w:sz="4" w:space="0" w:color="auto"/>
              <w:right w:val="single" w:sz="4" w:space="0" w:color="auto"/>
            </w:tcBorders>
            <w:noWrap/>
            <w:vAlign w:val="bottom"/>
            <w:hideMark/>
          </w:tcPr>
          <w:p w14:paraId="00862C1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65629E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0.56</w:t>
            </w:r>
          </w:p>
        </w:tc>
        <w:tc>
          <w:tcPr>
            <w:tcW w:w="0" w:type="auto"/>
            <w:tcBorders>
              <w:top w:val="nil"/>
              <w:left w:val="nil"/>
              <w:bottom w:val="single" w:sz="4" w:space="0" w:color="auto"/>
              <w:right w:val="single" w:sz="4" w:space="0" w:color="auto"/>
            </w:tcBorders>
            <w:noWrap/>
            <w:vAlign w:val="bottom"/>
            <w:hideMark/>
          </w:tcPr>
          <w:p w14:paraId="22932C1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030F15C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87.84</w:t>
            </w:r>
          </w:p>
        </w:tc>
        <w:tc>
          <w:tcPr>
            <w:tcW w:w="0" w:type="auto"/>
            <w:tcBorders>
              <w:top w:val="nil"/>
              <w:left w:val="nil"/>
              <w:bottom w:val="single" w:sz="4" w:space="0" w:color="auto"/>
              <w:right w:val="single" w:sz="4" w:space="0" w:color="auto"/>
            </w:tcBorders>
            <w:noWrap/>
            <w:vAlign w:val="bottom"/>
            <w:hideMark/>
          </w:tcPr>
          <w:p w14:paraId="74C2EED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552C5B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0.22</w:t>
            </w:r>
          </w:p>
        </w:tc>
        <w:tc>
          <w:tcPr>
            <w:tcW w:w="0" w:type="auto"/>
            <w:tcBorders>
              <w:top w:val="nil"/>
              <w:left w:val="nil"/>
              <w:bottom w:val="single" w:sz="4" w:space="0" w:color="auto"/>
              <w:right w:val="single" w:sz="4" w:space="0" w:color="auto"/>
            </w:tcBorders>
            <w:noWrap/>
            <w:vAlign w:val="bottom"/>
            <w:hideMark/>
          </w:tcPr>
          <w:p w14:paraId="0377F33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2BB9866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11.62</w:t>
            </w:r>
          </w:p>
        </w:tc>
        <w:tc>
          <w:tcPr>
            <w:tcW w:w="0" w:type="auto"/>
            <w:tcBorders>
              <w:top w:val="nil"/>
              <w:left w:val="nil"/>
              <w:bottom w:val="single" w:sz="4" w:space="0" w:color="auto"/>
              <w:right w:val="single" w:sz="4" w:space="0" w:color="auto"/>
            </w:tcBorders>
            <w:noWrap/>
            <w:vAlign w:val="bottom"/>
            <w:hideMark/>
          </w:tcPr>
          <w:p w14:paraId="0766E57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17D758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15125C1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C64947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6.05</w:t>
            </w:r>
          </w:p>
        </w:tc>
        <w:tc>
          <w:tcPr>
            <w:tcW w:w="0" w:type="auto"/>
            <w:tcBorders>
              <w:top w:val="nil"/>
              <w:left w:val="nil"/>
              <w:bottom w:val="single" w:sz="4" w:space="0" w:color="auto"/>
              <w:right w:val="single" w:sz="4" w:space="0" w:color="auto"/>
            </w:tcBorders>
            <w:noWrap/>
            <w:vAlign w:val="bottom"/>
            <w:hideMark/>
          </w:tcPr>
          <w:p w14:paraId="39A12B9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1EDD301D"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35ABB87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R501-R1000</w:t>
            </w:r>
          </w:p>
        </w:tc>
        <w:tc>
          <w:tcPr>
            <w:tcW w:w="0" w:type="auto"/>
            <w:tcBorders>
              <w:top w:val="nil"/>
              <w:left w:val="nil"/>
              <w:bottom w:val="single" w:sz="4" w:space="0" w:color="auto"/>
              <w:right w:val="single" w:sz="4" w:space="0" w:color="auto"/>
            </w:tcBorders>
            <w:noWrap/>
            <w:vAlign w:val="bottom"/>
            <w:hideMark/>
          </w:tcPr>
          <w:p w14:paraId="17D0024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0.04</w:t>
            </w:r>
          </w:p>
        </w:tc>
        <w:tc>
          <w:tcPr>
            <w:tcW w:w="0" w:type="auto"/>
            <w:tcBorders>
              <w:top w:val="nil"/>
              <w:left w:val="nil"/>
              <w:bottom w:val="single" w:sz="4" w:space="0" w:color="auto"/>
              <w:right w:val="single" w:sz="4" w:space="0" w:color="auto"/>
            </w:tcBorders>
            <w:noWrap/>
            <w:vAlign w:val="bottom"/>
            <w:hideMark/>
          </w:tcPr>
          <w:p w14:paraId="21F4F46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D4FEDC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16.06</w:t>
            </w:r>
          </w:p>
        </w:tc>
        <w:tc>
          <w:tcPr>
            <w:tcW w:w="0" w:type="auto"/>
            <w:tcBorders>
              <w:top w:val="nil"/>
              <w:left w:val="nil"/>
              <w:bottom w:val="single" w:sz="4" w:space="0" w:color="auto"/>
              <w:right w:val="single" w:sz="4" w:space="0" w:color="auto"/>
            </w:tcBorders>
            <w:noWrap/>
            <w:vAlign w:val="bottom"/>
            <w:hideMark/>
          </w:tcPr>
          <w:p w14:paraId="0E60C7A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1D8108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0.36</w:t>
            </w:r>
          </w:p>
        </w:tc>
        <w:tc>
          <w:tcPr>
            <w:tcW w:w="0" w:type="auto"/>
            <w:tcBorders>
              <w:top w:val="nil"/>
              <w:left w:val="nil"/>
              <w:bottom w:val="single" w:sz="4" w:space="0" w:color="auto"/>
              <w:right w:val="single" w:sz="4" w:space="0" w:color="auto"/>
            </w:tcBorders>
            <w:noWrap/>
            <w:vAlign w:val="bottom"/>
            <w:hideMark/>
          </w:tcPr>
          <w:p w14:paraId="48FF1A7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7DA6C74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33.47</w:t>
            </w:r>
          </w:p>
        </w:tc>
        <w:tc>
          <w:tcPr>
            <w:tcW w:w="0" w:type="auto"/>
            <w:tcBorders>
              <w:top w:val="nil"/>
              <w:left w:val="nil"/>
              <w:bottom w:val="single" w:sz="4" w:space="0" w:color="auto"/>
              <w:right w:val="single" w:sz="4" w:space="0" w:color="auto"/>
            </w:tcBorders>
            <w:noWrap/>
            <w:vAlign w:val="bottom"/>
            <w:hideMark/>
          </w:tcPr>
          <w:p w14:paraId="0238DC2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A6244F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0.49</w:t>
            </w:r>
          </w:p>
        </w:tc>
        <w:tc>
          <w:tcPr>
            <w:tcW w:w="0" w:type="auto"/>
            <w:tcBorders>
              <w:top w:val="nil"/>
              <w:left w:val="nil"/>
              <w:bottom w:val="single" w:sz="4" w:space="0" w:color="auto"/>
              <w:right w:val="single" w:sz="4" w:space="0" w:color="auto"/>
            </w:tcBorders>
            <w:noWrap/>
            <w:vAlign w:val="bottom"/>
            <w:hideMark/>
          </w:tcPr>
          <w:p w14:paraId="06FD9E0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AA4C75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53.82</w:t>
            </w:r>
          </w:p>
        </w:tc>
        <w:tc>
          <w:tcPr>
            <w:tcW w:w="0" w:type="auto"/>
            <w:tcBorders>
              <w:top w:val="nil"/>
              <w:left w:val="nil"/>
              <w:bottom w:val="single" w:sz="4" w:space="0" w:color="auto"/>
              <w:right w:val="single" w:sz="4" w:space="0" w:color="auto"/>
            </w:tcBorders>
            <w:noWrap/>
            <w:vAlign w:val="bottom"/>
            <w:hideMark/>
          </w:tcPr>
          <w:p w14:paraId="2E80290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5B3A66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0.10</w:t>
            </w:r>
          </w:p>
        </w:tc>
        <w:tc>
          <w:tcPr>
            <w:tcW w:w="0" w:type="auto"/>
            <w:tcBorders>
              <w:top w:val="nil"/>
              <w:left w:val="nil"/>
              <w:bottom w:val="single" w:sz="4" w:space="0" w:color="auto"/>
              <w:right w:val="single" w:sz="4" w:space="0" w:color="auto"/>
            </w:tcBorders>
            <w:noWrap/>
            <w:vAlign w:val="bottom"/>
            <w:hideMark/>
          </w:tcPr>
          <w:p w14:paraId="5803664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1576A53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19.51</w:t>
            </w:r>
          </w:p>
        </w:tc>
        <w:tc>
          <w:tcPr>
            <w:tcW w:w="0" w:type="auto"/>
            <w:tcBorders>
              <w:top w:val="nil"/>
              <w:left w:val="nil"/>
              <w:bottom w:val="single" w:sz="4" w:space="0" w:color="auto"/>
              <w:right w:val="single" w:sz="4" w:space="0" w:color="auto"/>
            </w:tcBorders>
            <w:noWrap/>
            <w:vAlign w:val="bottom"/>
            <w:hideMark/>
          </w:tcPr>
          <w:p w14:paraId="03AD853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2DBDB4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778264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760884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7.35</w:t>
            </w:r>
          </w:p>
        </w:tc>
        <w:tc>
          <w:tcPr>
            <w:tcW w:w="0" w:type="auto"/>
            <w:tcBorders>
              <w:top w:val="nil"/>
              <w:left w:val="nil"/>
              <w:bottom w:val="single" w:sz="4" w:space="0" w:color="auto"/>
              <w:right w:val="single" w:sz="4" w:space="0" w:color="auto"/>
            </w:tcBorders>
            <w:noWrap/>
            <w:vAlign w:val="bottom"/>
            <w:hideMark/>
          </w:tcPr>
          <w:p w14:paraId="6D5988A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27D8415A"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268B854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R1001-R1500</w:t>
            </w:r>
          </w:p>
        </w:tc>
        <w:tc>
          <w:tcPr>
            <w:tcW w:w="0" w:type="auto"/>
            <w:tcBorders>
              <w:top w:val="nil"/>
              <w:left w:val="nil"/>
              <w:bottom w:val="single" w:sz="4" w:space="0" w:color="auto"/>
              <w:right w:val="single" w:sz="4" w:space="0" w:color="auto"/>
            </w:tcBorders>
            <w:noWrap/>
            <w:vAlign w:val="bottom"/>
            <w:hideMark/>
          </w:tcPr>
          <w:p w14:paraId="5185C0B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0.05</w:t>
            </w:r>
          </w:p>
        </w:tc>
        <w:tc>
          <w:tcPr>
            <w:tcW w:w="0" w:type="auto"/>
            <w:tcBorders>
              <w:top w:val="nil"/>
              <w:left w:val="nil"/>
              <w:bottom w:val="single" w:sz="4" w:space="0" w:color="auto"/>
              <w:right w:val="single" w:sz="4" w:space="0" w:color="auto"/>
            </w:tcBorders>
            <w:noWrap/>
            <w:vAlign w:val="bottom"/>
            <w:hideMark/>
          </w:tcPr>
          <w:p w14:paraId="133F6CA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338D8C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20.96</w:t>
            </w:r>
          </w:p>
        </w:tc>
        <w:tc>
          <w:tcPr>
            <w:tcW w:w="0" w:type="auto"/>
            <w:tcBorders>
              <w:top w:val="nil"/>
              <w:left w:val="nil"/>
              <w:bottom w:val="single" w:sz="4" w:space="0" w:color="auto"/>
              <w:right w:val="single" w:sz="4" w:space="0" w:color="auto"/>
            </w:tcBorders>
            <w:noWrap/>
            <w:vAlign w:val="bottom"/>
            <w:hideMark/>
          </w:tcPr>
          <w:p w14:paraId="36E213E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A22603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0.39</w:t>
            </w:r>
          </w:p>
        </w:tc>
        <w:tc>
          <w:tcPr>
            <w:tcW w:w="0" w:type="auto"/>
            <w:tcBorders>
              <w:top w:val="nil"/>
              <w:left w:val="nil"/>
              <w:bottom w:val="single" w:sz="4" w:space="0" w:color="auto"/>
              <w:right w:val="single" w:sz="4" w:space="0" w:color="auto"/>
            </w:tcBorders>
            <w:noWrap/>
            <w:vAlign w:val="bottom"/>
            <w:hideMark/>
          </w:tcPr>
          <w:p w14:paraId="33D0BEB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6A30816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55.67</w:t>
            </w:r>
          </w:p>
        </w:tc>
        <w:tc>
          <w:tcPr>
            <w:tcW w:w="0" w:type="auto"/>
            <w:tcBorders>
              <w:top w:val="nil"/>
              <w:left w:val="nil"/>
              <w:bottom w:val="single" w:sz="4" w:space="0" w:color="auto"/>
              <w:right w:val="single" w:sz="4" w:space="0" w:color="auto"/>
            </w:tcBorders>
            <w:noWrap/>
            <w:vAlign w:val="bottom"/>
            <w:hideMark/>
          </w:tcPr>
          <w:p w14:paraId="61E195A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637E35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0.47</w:t>
            </w:r>
          </w:p>
        </w:tc>
        <w:tc>
          <w:tcPr>
            <w:tcW w:w="0" w:type="auto"/>
            <w:tcBorders>
              <w:top w:val="nil"/>
              <w:left w:val="nil"/>
              <w:bottom w:val="single" w:sz="4" w:space="0" w:color="auto"/>
              <w:right w:val="single" w:sz="4" w:space="0" w:color="auto"/>
            </w:tcBorders>
            <w:noWrap/>
            <w:vAlign w:val="bottom"/>
            <w:hideMark/>
          </w:tcPr>
          <w:p w14:paraId="4919641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6E22686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70.06</w:t>
            </w:r>
          </w:p>
        </w:tc>
        <w:tc>
          <w:tcPr>
            <w:tcW w:w="0" w:type="auto"/>
            <w:tcBorders>
              <w:top w:val="nil"/>
              <w:left w:val="nil"/>
              <w:bottom w:val="single" w:sz="4" w:space="0" w:color="auto"/>
              <w:right w:val="single" w:sz="4" w:space="0" w:color="auto"/>
            </w:tcBorders>
            <w:noWrap/>
            <w:vAlign w:val="bottom"/>
            <w:hideMark/>
          </w:tcPr>
          <w:p w14:paraId="390C164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FBF7A2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0.09</w:t>
            </w:r>
          </w:p>
        </w:tc>
        <w:tc>
          <w:tcPr>
            <w:tcW w:w="0" w:type="auto"/>
            <w:tcBorders>
              <w:top w:val="nil"/>
              <w:left w:val="nil"/>
              <w:bottom w:val="single" w:sz="4" w:space="0" w:color="auto"/>
              <w:right w:val="single" w:sz="4" w:space="0" w:color="auto"/>
            </w:tcBorders>
            <w:noWrap/>
            <w:vAlign w:val="bottom"/>
            <w:hideMark/>
          </w:tcPr>
          <w:p w14:paraId="0FBD4A1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BD0F34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26.97</w:t>
            </w:r>
          </w:p>
        </w:tc>
        <w:tc>
          <w:tcPr>
            <w:tcW w:w="0" w:type="auto"/>
            <w:tcBorders>
              <w:top w:val="nil"/>
              <w:left w:val="nil"/>
              <w:bottom w:val="single" w:sz="4" w:space="0" w:color="auto"/>
              <w:right w:val="single" w:sz="4" w:space="0" w:color="auto"/>
            </w:tcBorders>
            <w:noWrap/>
            <w:vAlign w:val="bottom"/>
            <w:hideMark/>
          </w:tcPr>
          <w:p w14:paraId="4A10F1B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715989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28B27D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F84B7F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7.69</w:t>
            </w:r>
          </w:p>
        </w:tc>
        <w:tc>
          <w:tcPr>
            <w:tcW w:w="0" w:type="auto"/>
            <w:tcBorders>
              <w:top w:val="nil"/>
              <w:left w:val="nil"/>
              <w:bottom w:val="single" w:sz="4" w:space="0" w:color="auto"/>
              <w:right w:val="single" w:sz="4" w:space="0" w:color="auto"/>
            </w:tcBorders>
            <w:noWrap/>
            <w:vAlign w:val="bottom"/>
            <w:hideMark/>
          </w:tcPr>
          <w:p w14:paraId="7192CD3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60D54880"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2E4FE95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R1501-R2000</w:t>
            </w:r>
          </w:p>
        </w:tc>
        <w:tc>
          <w:tcPr>
            <w:tcW w:w="0" w:type="auto"/>
            <w:tcBorders>
              <w:top w:val="nil"/>
              <w:left w:val="nil"/>
              <w:bottom w:val="single" w:sz="4" w:space="0" w:color="auto"/>
              <w:right w:val="single" w:sz="4" w:space="0" w:color="auto"/>
            </w:tcBorders>
            <w:noWrap/>
            <w:vAlign w:val="bottom"/>
            <w:hideMark/>
          </w:tcPr>
          <w:p w14:paraId="4AB7B20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0.09</w:t>
            </w:r>
          </w:p>
        </w:tc>
        <w:tc>
          <w:tcPr>
            <w:tcW w:w="0" w:type="auto"/>
            <w:tcBorders>
              <w:top w:val="nil"/>
              <w:left w:val="nil"/>
              <w:bottom w:val="single" w:sz="4" w:space="0" w:color="auto"/>
              <w:right w:val="single" w:sz="4" w:space="0" w:color="auto"/>
            </w:tcBorders>
            <w:noWrap/>
            <w:vAlign w:val="bottom"/>
            <w:hideMark/>
          </w:tcPr>
          <w:p w14:paraId="0435A75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196069B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11.23</w:t>
            </w:r>
          </w:p>
        </w:tc>
        <w:tc>
          <w:tcPr>
            <w:tcW w:w="0" w:type="auto"/>
            <w:tcBorders>
              <w:top w:val="nil"/>
              <w:left w:val="nil"/>
              <w:bottom w:val="single" w:sz="4" w:space="0" w:color="auto"/>
              <w:right w:val="single" w:sz="4" w:space="0" w:color="auto"/>
            </w:tcBorders>
            <w:noWrap/>
            <w:vAlign w:val="bottom"/>
            <w:hideMark/>
          </w:tcPr>
          <w:p w14:paraId="22C3D65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E037B8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0.51</w:t>
            </w:r>
          </w:p>
        </w:tc>
        <w:tc>
          <w:tcPr>
            <w:tcW w:w="0" w:type="auto"/>
            <w:tcBorders>
              <w:top w:val="nil"/>
              <w:left w:val="nil"/>
              <w:bottom w:val="single" w:sz="4" w:space="0" w:color="auto"/>
              <w:right w:val="single" w:sz="4" w:space="0" w:color="auto"/>
            </w:tcBorders>
            <w:noWrap/>
            <w:vAlign w:val="bottom"/>
            <w:hideMark/>
          </w:tcPr>
          <w:p w14:paraId="76A80B9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27D2911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32.90</w:t>
            </w:r>
          </w:p>
        </w:tc>
        <w:tc>
          <w:tcPr>
            <w:tcW w:w="0" w:type="auto"/>
            <w:tcBorders>
              <w:top w:val="nil"/>
              <w:left w:val="nil"/>
              <w:bottom w:val="single" w:sz="4" w:space="0" w:color="auto"/>
              <w:right w:val="single" w:sz="4" w:space="0" w:color="auto"/>
            </w:tcBorders>
            <w:noWrap/>
            <w:vAlign w:val="bottom"/>
            <w:hideMark/>
          </w:tcPr>
          <w:p w14:paraId="5415711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59FF5E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0.35</w:t>
            </w:r>
          </w:p>
        </w:tc>
        <w:tc>
          <w:tcPr>
            <w:tcW w:w="0" w:type="auto"/>
            <w:tcBorders>
              <w:top w:val="nil"/>
              <w:left w:val="nil"/>
              <w:bottom w:val="single" w:sz="4" w:space="0" w:color="auto"/>
              <w:right w:val="single" w:sz="4" w:space="0" w:color="auto"/>
            </w:tcBorders>
            <w:noWrap/>
            <w:vAlign w:val="bottom"/>
            <w:hideMark/>
          </w:tcPr>
          <w:p w14:paraId="74A9F03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36706E0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20.15</w:t>
            </w:r>
          </w:p>
        </w:tc>
        <w:tc>
          <w:tcPr>
            <w:tcW w:w="0" w:type="auto"/>
            <w:tcBorders>
              <w:top w:val="nil"/>
              <w:left w:val="nil"/>
              <w:bottom w:val="single" w:sz="4" w:space="0" w:color="auto"/>
              <w:right w:val="single" w:sz="4" w:space="0" w:color="auto"/>
            </w:tcBorders>
            <w:noWrap/>
            <w:vAlign w:val="bottom"/>
            <w:hideMark/>
          </w:tcPr>
          <w:p w14:paraId="1238ECE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CE58A9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0.05</w:t>
            </w:r>
          </w:p>
        </w:tc>
        <w:tc>
          <w:tcPr>
            <w:tcW w:w="0" w:type="auto"/>
            <w:tcBorders>
              <w:top w:val="nil"/>
              <w:left w:val="nil"/>
              <w:bottom w:val="single" w:sz="4" w:space="0" w:color="auto"/>
              <w:right w:val="single" w:sz="4" w:space="0" w:color="auto"/>
            </w:tcBorders>
            <w:noWrap/>
            <w:vAlign w:val="bottom"/>
            <w:hideMark/>
          </w:tcPr>
          <w:p w14:paraId="7D02F54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587D17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10.91</w:t>
            </w:r>
          </w:p>
        </w:tc>
        <w:tc>
          <w:tcPr>
            <w:tcW w:w="0" w:type="auto"/>
            <w:tcBorders>
              <w:top w:val="nil"/>
              <w:left w:val="nil"/>
              <w:bottom w:val="single" w:sz="4" w:space="0" w:color="auto"/>
              <w:right w:val="single" w:sz="4" w:space="0" w:color="auto"/>
            </w:tcBorders>
            <w:noWrap/>
            <w:vAlign w:val="bottom"/>
            <w:hideMark/>
          </w:tcPr>
          <w:p w14:paraId="767BE96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AB5AAD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667201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D47F2F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6.33</w:t>
            </w:r>
          </w:p>
        </w:tc>
        <w:tc>
          <w:tcPr>
            <w:tcW w:w="0" w:type="auto"/>
            <w:tcBorders>
              <w:top w:val="nil"/>
              <w:left w:val="nil"/>
              <w:bottom w:val="single" w:sz="4" w:space="0" w:color="auto"/>
              <w:right w:val="single" w:sz="4" w:space="0" w:color="auto"/>
            </w:tcBorders>
            <w:noWrap/>
            <w:vAlign w:val="bottom"/>
            <w:hideMark/>
          </w:tcPr>
          <w:p w14:paraId="7C40E67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606CEE20"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714B536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&gt;2001</w:t>
            </w:r>
          </w:p>
        </w:tc>
        <w:tc>
          <w:tcPr>
            <w:tcW w:w="0" w:type="auto"/>
            <w:tcBorders>
              <w:top w:val="nil"/>
              <w:left w:val="nil"/>
              <w:bottom w:val="single" w:sz="4" w:space="0" w:color="auto"/>
              <w:right w:val="single" w:sz="4" w:space="0" w:color="auto"/>
            </w:tcBorders>
            <w:noWrap/>
            <w:vAlign w:val="bottom"/>
            <w:hideMark/>
          </w:tcPr>
          <w:p w14:paraId="71CB8EC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0.04</w:t>
            </w:r>
          </w:p>
        </w:tc>
        <w:tc>
          <w:tcPr>
            <w:tcW w:w="0" w:type="auto"/>
            <w:tcBorders>
              <w:top w:val="nil"/>
              <w:left w:val="nil"/>
              <w:bottom w:val="single" w:sz="4" w:space="0" w:color="auto"/>
              <w:right w:val="single" w:sz="4" w:space="0" w:color="auto"/>
            </w:tcBorders>
            <w:noWrap/>
            <w:vAlign w:val="bottom"/>
            <w:hideMark/>
          </w:tcPr>
          <w:p w14:paraId="2930512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DA6840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7.43</w:t>
            </w:r>
          </w:p>
        </w:tc>
        <w:tc>
          <w:tcPr>
            <w:tcW w:w="0" w:type="auto"/>
            <w:tcBorders>
              <w:top w:val="nil"/>
              <w:left w:val="nil"/>
              <w:bottom w:val="single" w:sz="4" w:space="0" w:color="auto"/>
              <w:right w:val="single" w:sz="4" w:space="0" w:color="auto"/>
            </w:tcBorders>
            <w:noWrap/>
            <w:vAlign w:val="bottom"/>
            <w:hideMark/>
          </w:tcPr>
          <w:p w14:paraId="3823331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96AF40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0.33</w:t>
            </w:r>
          </w:p>
        </w:tc>
        <w:tc>
          <w:tcPr>
            <w:tcW w:w="0" w:type="auto"/>
            <w:tcBorders>
              <w:top w:val="nil"/>
              <w:left w:val="nil"/>
              <w:bottom w:val="single" w:sz="4" w:space="0" w:color="auto"/>
              <w:right w:val="single" w:sz="4" w:space="0" w:color="auto"/>
            </w:tcBorders>
            <w:noWrap/>
            <w:vAlign w:val="bottom"/>
            <w:hideMark/>
          </w:tcPr>
          <w:p w14:paraId="5721B7F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0.03</w:t>
            </w:r>
          </w:p>
        </w:tc>
        <w:tc>
          <w:tcPr>
            <w:tcW w:w="0" w:type="auto"/>
            <w:tcBorders>
              <w:top w:val="nil"/>
              <w:left w:val="nil"/>
              <w:bottom w:val="single" w:sz="4" w:space="0" w:color="auto"/>
              <w:right w:val="single" w:sz="4" w:space="0" w:color="auto"/>
            </w:tcBorders>
            <w:noWrap/>
            <w:vAlign w:val="bottom"/>
            <w:hideMark/>
          </w:tcPr>
          <w:p w14:paraId="439B7AB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12.65</w:t>
            </w:r>
          </w:p>
        </w:tc>
        <w:tc>
          <w:tcPr>
            <w:tcW w:w="0" w:type="auto"/>
            <w:tcBorders>
              <w:top w:val="nil"/>
              <w:left w:val="nil"/>
              <w:bottom w:val="single" w:sz="4" w:space="0" w:color="auto"/>
              <w:right w:val="single" w:sz="4" w:space="0" w:color="auto"/>
            </w:tcBorders>
            <w:noWrap/>
            <w:vAlign w:val="bottom"/>
            <w:hideMark/>
          </w:tcPr>
          <w:p w14:paraId="3EC06FB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78B7FA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0.51</w:t>
            </w:r>
          </w:p>
        </w:tc>
        <w:tc>
          <w:tcPr>
            <w:tcW w:w="0" w:type="auto"/>
            <w:tcBorders>
              <w:top w:val="nil"/>
              <w:left w:val="nil"/>
              <w:bottom w:val="single" w:sz="4" w:space="0" w:color="auto"/>
              <w:right w:val="single" w:sz="4" w:space="0" w:color="auto"/>
            </w:tcBorders>
            <w:noWrap/>
            <w:vAlign w:val="bottom"/>
            <w:hideMark/>
          </w:tcPr>
          <w:p w14:paraId="3DACE2E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2C89FC2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29.14</w:t>
            </w:r>
          </w:p>
        </w:tc>
        <w:tc>
          <w:tcPr>
            <w:tcW w:w="0" w:type="auto"/>
            <w:tcBorders>
              <w:top w:val="nil"/>
              <w:left w:val="nil"/>
              <w:bottom w:val="single" w:sz="4" w:space="0" w:color="auto"/>
              <w:right w:val="single" w:sz="4" w:space="0" w:color="auto"/>
            </w:tcBorders>
            <w:noWrap/>
            <w:vAlign w:val="bottom"/>
            <w:hideMark/>
          </w:tcPr>
          <w:p w14:paraId="449B598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6C594F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0.11</w:t>
            </w:r>
          </w:p>
        </w:tc>
        <w:tc>
          <w:tcPr>
            <w:tcW w:w="0" w:type="auto"/>
            <w:tcBorders>
              <w:top w:val="nil"/>
              <w:left w:val="nil"/>
              <w:bottom w:val="single" w:sz="4" w:space="0" w:color="auto"/>
              <w:right w:val="single" w:sz="4" w:space="0" w:color="auto"/>
            </w:tcBorders>
            <w:noWrap/>
            <w:vAlign w:val="bottom"/>
            <w:hideMark/>
          </w:tcPr>
          <w:p w14:paraId="34EF845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63B3FC0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8.43</w:t>
            </w:r>
          </w:p>
        </w:tc>
        <w:tc>
          <w:tcPr>
            <w:tcW w:w="0" w:type="auto"/>
            <w:tcBorders>
              <w:top w:val="nil"/>
              <w:left w:val="nil"/>
              <w:bottom w:val="single" w:sz="4" w:space="0" w:color="auto"/>
              <w:right w:val="single" w:sz="4" w:space="0" w:color="auto"/>
            </w:tcBorders>
            <w:noWrap/>
            <w:vAlign w:val="bottom"/>
            <w:hideMark/>
          </w:tcPr>
          <w:p w14:paraId="0AD97CC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493BF8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3272F2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147C85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5.44</w:t>
            </w:r>
          </w:p>
        </w:tc>
        <w:tc>
          <w:tcPr>
            <w:tcW w:w="0" w:type="auto"/>
            <w:tcBorders>
              <w:top w:val="nil"/>
              <w:left w:val="nil"/>
              <w:bottom w:val="single" w:sz="4" w:space="0" w:color="auto"/>
              <w:right w:val="single" w:sz="4" w:space="0" w:color="auto"/>
            </w:tcBorders>
            <w:noWrap/>
            <w:vAlign w:val="bottom"/>
            <w:hideMark/>
          </w:tcPr>
          <w:p w14:paraId="49DDE37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4F2A4F78"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4DF838E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Availability of funding</w:t>
            </w:r>
          </w:p>
        </w:tc>
        <w:tc>
          <w:tcPr>
            <w:tcW w:w="0" w:type="auto"/>
            <w:tcBorders>
              <w:top w:val="nil"/>
              <w:left w:val="nil"/>
              <w:bottom w:val="single" w:sz="4" w:space="0" w:color="auto"/>
              <w:right w:val="single" w:sz="4" w:space="0" w:color="auto"/>
            </w:tcBorders>
            <w:noWrap/>
            <w:vAlign w:val="bottom"/>
            <w:hideMark/>
          </w:tcPr>
          <w:p w14:paraId="46AC231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4CA875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8B6DC9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A3A3BD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7177C6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B0C639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5549DF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2A3C38E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35F2C7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53A90F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2D7967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3B3308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C5AD10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312467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F2661B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E7F16D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C9B6DB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1CD409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A33369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9C2545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r>
      <w:tr w:rsidR="007B18A4" w:rsidRPr="00F97B2C" w14:paraId="773DB085"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25377B7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Yes</w:t>
            </w:r>
          </w:p>
        </w:tc>
        <w:tc>
          <w:tcPr>
            <w:tcW w:w="0" w:type="auto"/>
            <w:tcBorders>
              <w:top w:val="nil"/>
              <w:left w:val="nil"/>
              <w:bottom w:val="single" w:sz="4" w:space="0" w:color="auto"/>
              <w:right w:val="single" w:sz="4" w:space="0" w:color="auto"/>
            </w:tcBorders>
            <w:noWrap/>
            <w:vAlign w:val="bottom"/>
            <w:hideMark/>
          </w:tcPr>
          <w:p w14:paraId="5C88925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0.06</w:t>
            </w:r>
          </w:p>
        </w:tc>
        <w:tc>
          <w:tcPr>
            <w:tcW w:w="0" w:type="auto"/>
            <w:tcBorders>
              <w:top w:val="nil"/>
              <w:left w:val="nil"/>
              <w:bottom w:val="single" w:sz="4" w:space="0" w:color="auto"/>
              <w:right w:val="single" w:sz="4" w:space="0" w:color="auto"/>
            </w:tcBorders>
            <w:noWrap/>
            <w:vAlign w:val="bottom"/>
            <w:hideMark/>
          </w:tcPr>
          <w:p w14:paraId="7E640FF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FC46AB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20.77</w:t>
            </w:r>
          </w:p>
        </w:tc>
        <w:tc>
          <w:tcPr>
            <w:tcW w:w="0" w:type="auto"/>
            <w:tcBorders>
              <w:top w:val="nil"/>
              <w:left w:val="nil"/>
              <w:bottom w:val="single" w:sz="4" w:space="0" w:color="auto"/>
              <w:right w:val="single" w:sz="4" w:space="0" w:color="auto"/>
            </w:tcBorders>
            <w:noWrap/>
            <w:vAlign w:val="bottom"/>
            <w:hideMark/>
          </w:tcPr>
          <w:p w14:paraId="0D3DCF9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75070D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0.43</w:t>
            </w:r>
          </w:p>
        </w:tc>
        <w:tc>
          <w:tcPr>
            <w:tcW w:w="0" w:type="auto"/>
            <w:tcBorders>
              <w:top w:val="nil"/>
              <w:left w:val="nil"/>
              <w:bottom w:val="single" w:sz="4" w:space="0" w:color="auto"/>
              <w:right w:val="single" w:sz="4" w:space="0" w:color="auto"/>
            </w:tcBorders>
            <w:noWrap/>
            <w:vAlign w:val="bottom"/>
            <w:hideMark/>
          </w:tcPr>
          <w:p w14:paraId="04051A4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52CD140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53.68</w:t>
            </w:r>
          </w:p>
        </w:tc>
        <w:tc>
          <w:tcPr>
            <w:tcW w:w="0" w:type="auto"/>
            <w:tcBorders>
              <w:top w:val="nil"/>
              <w:left w:val="nil"/>
              <w:bottom w:val="single" w:sz="4" w:space="0" w:color="auto"/>
              <w:right w:val="single" w:sz="4" w:space="0" w:color="auto"/>
            </w:tcBorders>
            <w:noWrap/>
            <w:vAlign w:val="bottom"/>
            <w:hideMark/>
          </w:tcPr>
          <w:p w14:paraId="2085C69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71FEF8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0.43</w:t>
            </w:r>
          </w:p>
        </w:tc>
        <w:tc>
          <w:tcPr>
            <w:tcW w:w="0" w:type="auto"/>
            <w:tcBorders>
              <w:top w:val="nil"/>
              <w:left w:val="nil"/>
              <w:bottom w:val="single" w:sz="4" w:space="0" w:color="auto"/>
              <w:right w:val="single" w:sz="4" w:space="0" w:color="auto"/>
            </w:tcBorders>
            <w:noWrap/>
            <w:vAlign w:val="bottom"/>
            <w:hideMark/>
          </w:tcPr>
          <w:p w14:paraId="2F35377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279D516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57.30</w:t>
            </w:r>
          </w:p>
        </w:tc>
        <w:tc>
          <w:tcPr>
            <w:tcW w:w="0" w:type="auto"/>
            <w:tcBorders>
              <w:top w:val="nil"/>
              <w:left w:val="nil"/>
              <w:bottom w:val="single" w:sz="4" w:space="0" w:color="auto"/>
              <w:right w:val="single" w:sz="4" w:space="0" w:color="auto"/>
            </w:tcBorders>
            <w:noWrap/>
            <w:vAlign w:val="bottom"/>
            <w:hideMark/>
          </w:tcPr>
          <w:p w14:paraId="5949BF3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D390A5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0.07</w:t>
            </w:r>
          </w:p>
        </w:tc>
        <w:tc>
          <w:tcPr>
            <w:tcW w:w="0" w:type="auto"/>
            <w:tcBorders>
              <w:top w:val="nil"/>
              <w:left w:val="nil"/>
              <w:bottom w:val="single" w:sz="4" w:space="0" w:color="auto"/>
              <w:right w:val="single" w:sz="4" w:space="0" w:color="auto"/>
            </w:tcBorders>
            <w:noWrap/>
            <w:vAlign w:val="bottom"/>
            <w:hideMark/>
          </w:tcPr>
          <w:p w14:paraId="104EFE1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17627F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23.70</w:t>
            </w:r>
          </w:p>
        </w:tc>
        <w:tc>
          <w:tcPr>
            <w:tcW w:w="0" w:type="auto"/>
            <w:tcBorders>
              <w:top w:val="nil"/>
              <w:left w:val="nil"/>
              <w:bottom w:val="single" w:sz="4" w:space="0" w:color="auto"/>
              <w:right w:val="single" w:sz="4" w:space="0" w:color="auto"/>
            </w:tcBorders>
            <w:noWrap/>
            <w:vAlign w:val="bottom"/>
            <w:hideMark/>
          </w:tcPr>
          <w:p w14:paraId="6CE7513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123B72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236E72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F4DB62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7.58</w:t>
            </w:r>
          </w:p>
        </w:tc>
        <w:tc>
          <w:tcPr>
            <w:tcW w:w="0" w:type="auto"/>
            <w:tcBorders>
              <w:top w:val="nil"/>
              <w:left w:val="nil"/>
              <w:bottom w:val="single" w:sz="4" w:space="0" w:color="auto"/>
              <w:right w:val="single" w:sz="4" w:space="0" w:color="auto"/>
            </w:tcBorders>
            <w:noWrap/>
            <w:vAlign w:val="bottom"/>
            <w:hideMark/>
          </w:tcPr>
          <w:p w14:paraId="0351E15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5AA9CF39"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14A9E53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No</w:t>
            </w:r>
          </w:p>
        </w:tc>
        <w:tc>
          <w:tcPr>
            <w:tcW w:w="0" w:type="auto"/>
            <w:tcBorders>
              <w:top w:val="nil"/>
              <w:left w:val="nil"/>
              <w:bottom w:val="single" w:sz="4" w:space="0" w:color="auto"/>
              <w:right w:val="single" w:sz="4" w:space="0" w:color="auto"/>
            </w:tcBorders>
            <w:noWrap/>
            <w:vAlign w:val="bottom"/>
            <w:hideMark/>
          </w:tcPr>
          <w:p w14:paraId="54CA518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0.04</w:t>
            </w:r>
          </w:p>
        </w:tc>
        <w:tc>
          <w:tcPr>
            <w:tcW w:w="0" w:type="auto"/>
            <w:tcBorders>
              <w:top w:val="nil"/>
              <w:left w:val="nil"/>
              <w:bottom w:val="single" w:sz="4" w:space="0" w:color="auto"/>
              <w:right w:val="single" w:sz="4" w:space="0" w:color="auto"/>
            </w:tcBorders>
            <w:noWrap/>
            <w:vAlign w:val="bottom"/>
            <w:hideMark/>
          </w:tcPr>
          <w:p w14:paraId="70A79CB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934C49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19.05</w:t>
            </w:r>
          </w:p>
        </w:tc>
        <w:tc>
          <w:tcPr>
            <w:tcW w:w="0" w:type="auto"/>
            <w:tcBorders>
              <w:top w:val="nil"/>
              <w:left w:val="nil"/>
              <w:bottom w:val="single" w:sz="4" w:space="0" w:color="auto"/>
              <w:right w:val="single" w:sz="4" w:space="0" w:color="auto"/>
            </w:tcBorders>
            <w:noWrap/>
            <w:vAlign w:val="bottom"/>
            <w:hideMark/>
          </w:tcPr>
          <w:p w14:paraId="2865DAA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681E25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0.34</w:t>
            </w:r>
          </w:p>
        </w:tc>
        <w:tc>
          <w:tcPr>
            <w:tcW w:w="0" w:type="auto"/>
            <w:tcBorders>
              <w:top w:val="nil"/>
              <w:left w:val="nil"/>
              <w:bottom w:val="single" w:sz="4" w:space="0" w:color="auto"/>
              <w:right w:val="single" w:sz="4" w:space="0" w:color="auto"/>
            </w:tcBorders>
            <w:noWrap/>
            <w:vAlign w:val="bottom"/>
            <w:hideMark/>
          </w:tcPr>
          <w:p w14:paraId="1FD48A0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37C1174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45.74</w:t>
            </w:r>
          </w:p>
        </w:tc>
        <w:tc>
          <w:tcPr>
            <w:tcW w:w="0" w:type="auto"/>
            <w:tcBorders>
              <w:top w:val="nil"/>
              <w:left w:val="nil"/>
              <w:bottom w:val="single" w:sz="4" w:space="0" w:color="auto"/>
              <w:right w:val="single" w:sz="4" w:space="0" w:color="auto"/>
            </w:tcBorders>
            <w:noWrap/>
            <w:vAlign w:val="bottom"/>
            <w:hideMark/>
          </w:tcPr>
          <w:p w14:paraId="05A5B5C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13AC69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0.51</w:t>
            </w:r>
          </w:p>
        </w:tc>
        <w:tc>
          <w:tcPr>
            <w:tcW w:w="0" w:type="auto"/>
            <w:tcBorders>
              <w:top w:val="nil"/>
              <w:left w:val="nil"/>
              <w:bottom w:val="single" w:sz="4" w:space="0" w:color="auto"/>
              <w:right w:val="single" w:sz="4" w:space="0" w:color="auto"/>
            </w:tcBorders>
            <w:noWrap/>
            <w:vAlign w:val="bottom"/>
            <w:hideMark/>
          </w:tcPr>
          <w:p w14:paraId="06E0828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6DFBD39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73.66</w:t>
            </w:r>
          </w:p>
        </w:tc>
        <w:tc>
          <w:tcPr>
            <w:tcW w:w="0" w:type="auto"/>
            <w:tcBorders>
              <w:top w:val="nil"/>
              <w:left w:val="nil"/>
              <w:bottom w:val="single" w:sz="4" w:space="0" w:color="auto"/>
              <w:right w:val="single" w:sz="4" w:space="0" w:color="auto"/>
            </w:tcBorders>
            <w:noWrap/>
            <w:vAlign w:val="bottom"/>
            <w:hideMark/>
          </w:tcPr>
          <w:p w14:paraId="70F27A8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152E84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0.11</w:t>
            </w:r>
          </w:p>
        </w:tc>
        <w:tc>
          <w:tcPr>
            <w:tcW w:w="0" w:type="auto"/>
            <w:tcBorders>
              <w:top w:val="nil"/>
              <w:left w:val="nil"/>
              <w:bottom w:val="single" w:sz="4" w:space="0" w:color="auto"/>
              <w:right w:val="single" w:sz="4" w:space="0" w:color="auto"/>
            </w:tcBorders>
            <w:noWrap/>
            <w:vAlign w:val="bottom"/>
            <w:hideMark/>
          </w:tcPr>
          <w:p w14:paraId="04A4D86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30F02F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26.55</w:t>
            </w:r>
          </w:p>
        </w:tc>
        <w:tc>
          <w:tcPr>
            <w:tcW w:w="0" w:type="auto"/>
            <w:tcBorders>
              <w:top w:val="nil"/>
              <w:left w:val="nil"/>
              <w:bottom w:val="single" w:sz="4" w:space="0" w:color="auto"/>
              <w:right w:val="single" w:sz="4" w:space="0" w:color="auto"/>
            </w:tcBorders>
            <w:noWrap/>
            <w:vAlign w:val="bottom"/>
            <w:hideMark/>
          </w:tcPr>
          <w:p w14:paraId="31F1C13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28EC5C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5A4753B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D63723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7.66</w:t>
            </w:r>
          </w:p>
        </w:tc>
        <w:tc>
          <w:tcPr>
            <w:tcW w:w="0" w:type="auto"/>
            <w:tcBorders>
              <w:top w:val="nil"/>
              <w:left w:val="nil"/>
              <w:bottom w:val="single" w:sz="4" w:space="0" w:color="auto"/>
              <w:right w:val="single" w:sz="4" w:space="0" w:color="auto"/>
            </w:tcBorders>
            <w:noWrap/>
            <w:vAlign w:val="bottom"/>
            <w:hideMark/>
          </w:tcPr>
          <w:p w14:paraId="6B208C0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1C3C0C6B"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3F7FAB5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Frequency of food purchase</w:t>
            </w:r>
          </w:p>
        </w:tc>
        <w:tc>
          <w:tcPr>
            <w:tcW w:w="0" w:type="auto"/>
            <w:tcBorders>
              <w:top w:val="nil"/>
              <w:left w:val="nil"/>
              <w:bottom w:val="single" w:sz="4" w:space="0" w:color="auto"/>
              <w:right w:val="single" w:sz="4" w:space="0" w:color="auto"/>
            </w:tcBorders>
            <w:noWrap/>
            <w:vAlign w:val="bottom"/>
            <w:hideMark/>
          </w:tcPr>
          <w:p w14:paraId="1FDC856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9F618E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212746D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AD6756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06310E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38CBDD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95BE35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252D01E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AADF1F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E27CF9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2854C02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65C9D9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3A177D2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322846D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E315BA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695D11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C83146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BB2A45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F5746D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244960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r>
      <w:tr w:rsidR="007B18A4" w:rsidRPr="00F97B2C" w14:paraId="3AB6F906"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46B52D1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Every day</w:t>
            </w:r>
          </w:p>
        </w:tc>
        <w:tc>
          <w:tcPr>
            <w:tcW w:w="0" w:type="auto"/>
            <w:tcBorders>
              <w:top w:val="nil"/>
              <w:left w:val="nil"/>
              <w:bottom w:val="single" w:sz="4" w:space="0" w:color="auto"/>
              <w:right w:val="single" w:sz="4" w:space="0" w:color="auto"/>
            </w:tcBorders>
            <w:noWrap/>
            <w:vAlign w:val="bottom"/>
            <w:hideMark/>
          </w:tcPr>
          <w:p w14:paraId="2F90332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4A086BC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01B01F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10.26</w:t>
            </w:r>
          </w:p>
        </w:tc>
        <w:tc>
          <w:tcPr>
            <w:tcW w:w="0" w:type="auto"/>
            <w:tcBorders>
              <w:top w:val="nil"/>
              <w:left w:val="nil"/>
              <w:bottom w:val="single" w:sz="4" w:space="0" w:color="auto"/>
              <w:right w:val="single" w:sz="4" w:space="0" w:color="auto"/>
            </w:tcBorders>
            <w:noWrap/>
            <w:vAlign w:val="bottom"/>
            <w:hideMark/>
          </w:tcPr>
          <w:p w14:paraId="672635D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FEB86C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0.21</w:t>
            </w:r>
          </w:p>
        </w:tc>
        <w:tc>
          <w:tcPr>
            <w:tcW w:w="0" w:type="auto"/>
            <w:tcBorders>
              <w:top w:val="nil"/>
              <w:left w:val="nil"/>
              <w:bottom w:val="single" w:sz="4" w:space="0" w:color="auto"/>
              <w:right w:val="single" w:sz="4" w:space="0" w:color="auto"/>
            </w:tcBorders>
            <w:noWrap/>
            <w:vAlign w:val="bottom"/>
            <w:hideMark/>
          </w:tcPr>
          <w:p w14:paraId="499DE00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8A72ED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14.75</w:t>
            </w:r>
          </w:p>
        </w:tc>
        <w:tc>
          <w:tcPr>
            <w:tcW w:w="0" w:type="auto"/>
            <w:tcBorders>
              <w:top w:val="nil"/>
              <w:left w:val="nil"/>
              <w:bottom w:val="single" w:sz="4" w:space="0" w:color="auto"/>
              <w:right w:val="single" w:sz="4" w:space="0" w:color="auto"/>
            </w:tcBorders>
            <w:noWrap/>
            <w:vAlign w:val="bottom"/>
            <w:hideMark/>
          </w:tcPr>
          <w:p w14:paraId="50BC31C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ECEE3C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0.56</w:t>
            </w:r>
          </w:p>
        </w:tc>
        <w:tc>
          <w:tcPr>
            <w:tcW w:w="0" w:type="auto"/>
            <w:tcBorders>
              <w:top w:val="nil"/>
              <w:left w:val="nil"/>
              <w:bottom w:val="single" w:sz="4" w:space="0" w:color="auto"/>
              <w:right w:val="single" w:sz="4" w:space="0" w:color="auto"/>
            </w:tcBorders>
            <w:noWrap/>
            <w:vAlign w:val="bottom"/>
            <w:hideMark/>
          </w:tcPr>
          <w:p w14:paraId="420446F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39245CF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87.66</w:t>
            </w:r>
          </w:p>
        </w:tc>
        <w:tc>
          <w:tcPr>
            <w:tcW w:w="0" w:type="auto"/>
            <w:tcBorders>
              <w:top w:val="nil"/>
              <w:left w:val="nil"/>
              <w:bottom w:val="single" w:sz="4" w:space="0" w:color="auto"/>
              <w:right w:val="single" w:sz="4" w:space="0" w:color="auto"/>
            </w:tcBorders>
            <w:noWrap/>
            <w:vAlign w:val="bottom"/>
            <w:hideMark/>
          </w:tcPr>
          <w:p w14:paraId="430FF9C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6EF078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0.20</w:t>
            </w:r>
          </w:p>
        </w:tc>
        <w:tc>
          <w:tcPr>
            <w:tcW w:w="0" w:type="auto"/>
            <w:tcBorders>
              <w:top w:val="nil"/>
              <w:left w:val="nil"/>
              <w:bottom w:val="single" w:sz="4" w:space="0" w:color="auto"/>
              <w:right w:val="single" w:sz="4" w:space="0" w:color="auto"/>
            </w:tcBorders>
            <w:noWrap/>
            <w:vAlign w:val="bottom"/>
            <w:hideMark/>
          </w:tcPr>
          <w:p w14:paraId="2B00F95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5F6A985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14.09</w:t>
            </w:r>
          </w:p>
        </w:tc>
        <w:tc>
          <w:tcPr>
            <w:tcW w:w="0" w:type="auto"/>
            <w:tcBorders>
              <w:top w:val="nil"/>
              <w:left w:val="nil"/>
              <w:bottom w:val="single" w:sz="4" w:space="0" w:color="auto"/>
              <w:right w:val="single" w:sz="4" w:space="0" w:color="auto"/>
            </w:tcBorders>
            <w:noWrap/>
            <w:vAlign w:val="bottom"/>
            <w:hideMark/>
          </w:tcPr>
          <w:p w14:paraId="1763D0C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B4CFD1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039742C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CE9FF9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6.64</w:t>
            </w:r>
          </w:p>
        </w:tc>
        <w:tc>
          <w:tcPr>
            <w:tcW w:w="0" w:type="auto"/>
            <w:tcBorders>
              <w:top w:val="nil"/>
              <w:left w:val="nil"/>
              <w:bottom w:val="single" w:sz="4" w:space="0" w:color="auto"/>
              <w:right w:val="single" w:sz="4" w:space="0" w:color="auto"/>
            </w:tcBorders>
            <w:noWrap/>
            <w:vAlign w:val="bottom"/>
            <w:hideMark/>
          </w:tcPr>
          <w:p w14:paraId="17FF5D9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2D33CD04"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187C1C5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Once a week</w:t>
            </w:r>
          </w:p>
        </w:tc>
        <w:tc>
          <w:tcPr>
            <w:tcW w:w="0" w:type="auto"/>
            <w:tcBorders>
              <w:top w:val="nil"/>
              <w:left w:val="nil"/>
              <w:bottom w:val="single" w:sz="4" w:space="0" w:color="auto"/>
              <w:right w:val="single" w:sz="4" w:space="0" w:color="auto"/>
            </w:tcBorders>
            <w:noWrap/>
            <w:vAlign w:val="bottom"/>
            <w:hideMark/>
          </w:tcPr>
          <w:p w14:paraId="6C591D0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31BBC8C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C1219F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8.69</w:t>
            </w:r>
          </w:p>
        </w:tc>
        <w:tc>
          <w:tcPr>
            <w:tcW w:w="0" w:type="auto"/>
            <w:tcBorders>
              <w:top w:val="nil"/>
              <w:left w:val="nil"/>
              <w:bottom w:val="single" w:sz="4" w:space="0" w:color="auto"/>
              <w:right w:val="single" w:sz="4" w:space="0" w:color="auto"/>
            </w:tcBorders>
            <w:noWrap/>
            <w:vAlign w:val="bottom"/>
            <w:hideMark/>
          </w:tcPr>
          <w:p w14:paraId="2D7BD26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242BA6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0.25</w:t>
            </w:r>
          </w:p>
        </w:tc>
        <w:tc>
          <w:tcPr>
            <w:tcW w:w="0" w:type="auto"/>
            <w:tcBorders>
              <w:top w:val="nil"/>
              <w:left w:val="nil"/>
              <w:bottom w:val="single" w:sz="4" w:space="0" w:color="auto"/>
              <w:right w:val="single" w:sz="4" w:space="0" w:color="auto"/>
            </w:tcBorders>
            <w:noWrap/>
            <w:vAlign w:val="bottom"/>
            <w:hideMark/>
          </w:tcPr>
          <w:p w14:paraId="54F652E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08D7D61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13.24</w:t>
            </w:r>
          </w:p>
        </w:tc>
        <w:tc>
          <w:tcPr>
            <w:tcW w:w="0" w:type="auto"/>
            <w:tcBorders>
              <w:top w:val="nil"/>
              <w:left w:val="nil"/>
              <w:bottom w:val="single" w:sz="4" w:space="0" w:color="auto"/>
              <w:right w:val="single" w:sz="4" w:space="0" w:color="auto"/>
            </w:tcBorders>
            <w:noWrap/>
            <w:vAlign w:val="bottom"/>
            <w:hideMark/>
          </w:tcPr>
          <w:p w14:paraId="5B3E181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82EE00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0.55</w:t>
            </w:r>
          </w:p>
        </w:tc>
        <w:tc>
          <w:tcPr>
            <w:tcW w:w="0" w:type="auto"/>
            <w:tcBorders>
              <w:top w:val="nil"/>
              <w:left w:val="nil"/>
              <w:bottom w:val="single" w:sz="4" w:space="0" w:color="auto"/>
              <w:right w:val="single" w:sz="4" w:space="0" w:color="auto"/>
            </w:tcBorders>
            <w:noWrap/>
            <w:vAlign w:val="bottom"/>
            <w:hideMark/>
          </w:tcPr>
          <w:p w14:paraId="3954624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754BF90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64.96</w:t>
            </w:r>
          </w:p>
        </w:tc>
        <w:tc>
          <w:tcPr>
            <w:tcW w:w="0" w:type="auto"/>
            <w:tcBorders>
              <w:top w:val="nil"/>
              <w:left w:val="nil"/>
              <w:bottom w:val="single" w:sz="4" w:space="0" w:color="auto"/>
              <w:right w:val="single" w:sz="4" w:space="0" w:color="auto"/>
            </w:tcBorders>
            <w:noWrap/>
            <w:vAlign w:val="bottom"/>
            <w:hideMark/>
          </w:tcPr>
          <w:p w14:paraId="7E9CEE8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576EC5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0.16</w:t>
            </w:r>
          </w:p>
        </w:tc>
        <w:tc>
          <w:tcPr>
            <w:tcW w:w="0" w:type="auto"/>
            <w:tcBorders>
              <w:top w:val="nil"/>
              <w:left w:val="nil"/>
              <w:bottom w:val="single" w:sz="4" w:space="0" w:color="auto"/>
              <w:right w:val="single" w:sz="4" w:space="0" w:color="auto"/>
            </w:tcBorders>
            <w:noWrap/>
            <w:vAlign w:val="bottom"/>
            <w:hideMark/>
          </w:tcPr>
          <w:p w14:paraId="1E55638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CD7118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11.04</w:t>
            </w:r>
          </w:p>
        </w:tc>
        <w:tc>
          <w:tcPr>
            <w:tcW w:w="0" w:type="auto"/>
            <w:tcBorders>
              <w:top w:val="nil"/>
              <w:left w:val="nil"/>
              <w:bottom w:val="single" w:sz="4" w:space="0" w:color="auto"/>
              <w:right w:val="single" w:sz="4" w:space="0" w:color="auto"/>
            </w:tcBorders>
            <w:noWrap/>
            <w:vAlign w:val="bottom"/>
            <w:hideMark/>
          </w:tcPr>
          <w:p w14:paraId="71C8FED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6E5C69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7801519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5A3346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6.06</w:t>
            </w:r>
          </w:p>
        </w:tc>
        <w:tc>
          <w:tcPr>
            <w:tcW w:w="0" w:type="auto"/>
            <w:tcBorders>
              <w:top w:val="nil"/>
              <w:left w:val="nil"/>
              <w:bottom w:val="single" w:sz="4" w:space="0" w:color="auto"/>
              <w:right w:val="single" w:sz="4" w:space="0" w:color="auto"/>
            </w:tcBorders>
            <w:noWrap/>
            <w:vAlign w:val="bottom"/>
            <w:hideMark/>
          </w:tcPr>
          <w:p w14:paraId="411DBEF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08A1CE55"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374CF0A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Twice a week</w:t>
            </w:r>
          </w:p>
        </w:tc>
        <w:tc>
          <w:tcPr>
            <w:tcW w:w="0" w:type="auto"/>
            <w:tcBorders>
              <w:top w:val="nil"/>
              <w:left w:val="nil"/>
              <w:bottom w:val="single" w:sz="4" w:space="0" w:color="auto"/>
              <w:right w:val="single" w:sz="4" w:space="0" w:color="auto"/>
            </w:tcBorders>
            <w:noWrap/>
            <w:vAlign w:val="bottom"/>
            <w:hideMark/>
          </w:tcPr>
          <w:p w14:paraId="1DB8836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A96706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8639CD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9.98</w:t>
            </w:r>
          </w:p>
        </w:tc>
        <w:tc>
          <w:tcPr>
            <w:tcW w:w="0" w:type="auto"/>
            <w:tcBorders>
              <w:top w:val="nil"/>
              <w:left w:val="nil"/>
              <w:bottom w:val="single" w:sz="4" w:space="0" w:color="auto"/>
              <w:right w:val="single" w:sz="4" w:space="0" w:color="auto"/>
            </w:tcBorders>
            <w:noWrap/>
            <w:vAlign w:val="bottom"/>
            <w:hideMark/>
          </w:tcPr>
          <w:p w14:paraId="7084305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A3EF30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0.13</w:t>
            </w:r>
          </w:p>
        </w:tc>
        <w:tc>
          <w:tcPr>
            <w:tcW w:w="0" w:type="auto"/>
            <w:tcBorders>
              <w:top w:val="nil"/>
              <w:left w:val="nil"/>
              <w:bottom w:val="single" w:sz="4" w:space="0" w:color="auto"/>
              <w:right w:val="single" w:sz="4" w:space="0" w:color="auto"/>
            </w:tcBorders>
            <w:noWrap/>
            <w:vAlign w:val="bottom"/>
            <w:hideMark/>
          </w:tcPr>
          <w:p w14:paraId="7BFD948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A37E21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13.00</w:t>
            </w:r>
          </w:p>
        </w:tc>
        <w:tc>
          <w:tcPr>
            <w:tcW w:w="0" w:type="auto"/>
            <w:tcBorders>
              <w:top w:val="nil"/>
              <w:left w:val="nil"/>
              <w:bottom w:val="single" w:sz="4" w:space="0" w:color="auto"/>
              <w:right w:val="single" w:sz="4" w:space="0" w:color="auto"/>
            </w:tcBorders>
            <w:noWrap/>
            <w:vAlign w:val="bottom"/>
            <w:hideMark/>
          </w:tcPr>
          <w:p w14:paraId="5CE9B80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D45509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0.53</w:t>
            </w:r>
          </w:p>
        </w:tc>
        <w:tc>
          <w:tcPr>
            <w:tcW w:w="0" w:type="auto"/>
            <w:tcBorders>
              <w:top w:val="nil"/>
              <w:left w:val="nil"/>
              <w:bottom w:val="single" w:sz="4" w:space="0" w:color="auto"/>
              <w:right w:val="single" w:sz="4" w:space="0" w:color="auto"/>
            </w:tcBorders>
            <w:noWrap/>
            <w:vAlign w:val="bottom"/>
            <w:hideMark/>
          </w:tcPr>
          <w:p w14:paraId="373264B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234F680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50.47</w:t>
            </w:r>
          </w:p>
        </w:tc>
        <w:tc>
          <w:tcPr>
            <w:tcW w:w="0" w:type="auto"/>
            <w:tcBorders>
              <w:top w:val="nil"/>
              <w:left w:val="nil"/>
              <w:bottom w:val="single" w:sz="4" w:space="0" w:color="auto"/>
              <w:right w:val="single" w:sz="4" w:space="0" w:color="auto"/>
            </w:tcBorders>
            <w:noWrap/>
            <w:vAlign w:val="bottom"/>
            <w:hideMark/>
          </w:tcPr>
          <w:p w14:paraId="38558A7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4ADAF2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0.31</w:t>
            </w:r>
          </w:p>
        </w:tc>
        <w:tc>
          <w:tcPr>
            <w:tcW w:w="0" w:type="auto"/>
            <w:tcBorders>
              <w:top w:val="nil"/>
              <w:left w:val="nil"/>
              <w:bottom w:val="single" w:sz="4" w:space="0" w:color="auto"/>
              <w:right w:val="single" w:sz="4" w:space="0" w:color="auto"/>
            </w:tcBorders>
            <w:noWrap/>
            <w:vAlign w:val="bottom"/>
            <w:hideMark/>
          </w:tcPr>
          <w:p w14:paraId="56244BC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497C9D8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17.18</w:t>
            </w:r>
          </w:p>
        </w:tc>
        <w:tc>
          <w:tcPr>
            <w:tcW w:w="0" w:type="auto"/>
            <w:tcBorders>
              <w:top w:val="nil"/>
              <w:left w:val="nil"/>
              <w:bottom w:val="single" w:sz="4" w:space="0" w:color="auto"/>
              <w:right w:val="single" w:sz="4" w:space="0" w:color="auto"/>
            </w:tcBorders>
            <w:noWrap/>
            <w:vAlign w:val="bottom"/>
            <w:hideMark/>
          </w:tcPr>
          <w:p w14:paraId="4CB4751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1FD223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2717560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54D0D0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6.83</w:t>
            </w:r>
          </w:p>
        </w:tc>
        <w:tc>
          <w:tcPr>
            <w:tcW w:w="0" w:type="auto"/>
            <w:tcBorders>
              <w:top w:val="nil"/>
              <w:left w:val="nil"/>
              <w:bottom w:val="single" w:sz="4" w:space="0" w:color="auto"/>
              <w:right w:val="single" w:sz="4" w:space="0" w:color="auto"/>
            </w:tcBorders>
            <w:noWrap/>
            <w:vAlign w:val="bottom"/>
            <w:hideMark/>
          </w:tcPr>
          <w:p w14:paraId="37F9E3B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649EF7DB"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4275471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Once a month</w:t>
            </w:r>
          </w:p>
        </w:tc>
        <w:tc>
          <w:tcPr>
            <w:tcW w:w="0" w:type="auto"/>
            <w:tcBorders>
              <w:top w:val="nil"/>
              <w:left w:val="nil"/>
              <w:bottom w:val="single" w:sz="4" w:space="0" w:color="auto"/>
              <w:right w:val="single" w:sz="4" w:space="0" w:color="auto"/>
            </w:tcBorders>
            <w:noWrap/>
            <w:vAlign w:val="bottom"/>
            <w:hideMark/>
          </w:tcPr>
          <w:p w14:paraId="2835A17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0.07</w:t>
            </w:r>
          </w:p>
        </w:tc>
        <w:tc>
          <w:tcPr>
            <w:tcW w:w="0" w:type="auto"/>
            <w:tcBorders>
              <w:top w:val="nil"/>
              <w:left w:val="nil"/>
              <w:bottom w:val="single" w:sz="4" w:space="0" w:color="auto"/>
              <w:right w:val="single" w:sz="4" w:space="0" w:color="auto"/>
            </w:tcBorders>
            <w:noWrap/>
            <w:vAlign w:val="bottom"/>
            <w:hideMark/>
          </w:tcPr>
          <w:p w14:paraId="2C7F1C3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36AD56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21.62</w:t>
            </w:r>
          </w:p>
        </w:tc>
        <w:tc>
          <w:tcPr>
            <w:tcW w:w="0" w:type="auto"/>
            <w:tcBorders>
              <w:top w:val="nil"/>
              <w:left w:val="nil"/>
              <w:bottom w:val="single" w:sz="4" w:space="0" w:color="auto"/>
              <w:right w:val="single" w:sz="4" w:space="0" w:color="auto"/>
            </w:tcBorders>
            <w:noWrap/>
            <w:vAlign w:val="bottom"/>
            <w:hideMark/>
          </w:tcPr>
          <w:p w14:paraId="5489C5A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471885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0.46</w:t>
            </w:r>
          </w:p>
        </w:tc>
        <w:tc>
          <w:tcPr>
            <w:tcW w:w="0" w:type="auto"/>
            <w:tcBorders>
              <w:top w:val="nil"/>
              <w:left w:val="nil"/>
              <w:bottom w:val="single" w:sz="4" w:space="0" w:color="auto"/>
              <w:right w:val="single" w:sz="4" w:space="0" w:color="auto"/>
            </w:tcBorders>
            <w:noWrap/>
            <w:vAlign w:val="bottom"/>
            <w:hideMark/>
          </w:tcPr>
          <w:p w14:paraId="528758A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2D61C91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63.40</w:t>
            </w:r>
          </w:p>
        </w:tc>
        <w:tc>
          <w:tcPr>
            <w:tcW w:w="0" w:type="auto"/>
            <w:tcBorders>
              <w:top w:val="nil"/>
              <w:left w:val="nil"/>
              <w:bottom w:val="single" w:sz="4" w:space="0" w:color="auto"/>
              <w:right w:val="single" w:sz="4" w:space="0" w:color="auto"/>
            </w:tcBorders>
            <w:noWrap/>
            <w:vAlign w:val="bottom"/>
            <w:hideMark/>
          </w:tcPr>
          <w:p w14:paraId="1B6CC5A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6E6B3D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0.40</w:t>
            </w:r>
          </w:p>
        </w:tc>
        <w:tc>
          <w:tcPr>
            <w:tcW w:w="0" w:type="auto"/>
            <w:tcBorders>
              <w:top w:val="nil"/>
              <w:left w:val="nil"/>
              <w:bottom w:val="single" w:sz="4" w:space="0" w:color="auto"/>
              <w:right w:val="single" w:sz="4" w:space="0" w:color="auto"/>
            </w:tcBorders>
            <w:noWrap/>
            <w:vAlign w:val="bottom"/>
            <w:hideMark/>
          </w:tcPr>
          <w:p w14:paraId="4B8F013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82EBCA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58.53</w:t>
            </w:r>
          </w:p>
        </w:tc>
        <w:tc>
          <w:tcPr>
            <w:tcW w:w="0" w:type="auto"/>
            <w:tcBorders>
              <w:top w:val="nil"/>
              <w:left w:val="nil"/>
              <w:bottom w:val="single" w:sz="4" w:space="0" w:color="auto"/>
              <w:right w:val="single" w:sz="4" w:space="0" w:color="auto"/>
            </w:tcBorders>
            <w:noWrap/>
            <w:vAlign w:val="bottom"/>
            <w:hideMark/>
          </w:tcPr>
          <w:p w14:paraId="440911F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B01FCE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0.06</w:t>
            </w:r>
          </w:p>
        </w:tc>
        <w:tc>
          <w:tcPr>
            <w:tcW w:w="0" w:type="auto"/>
            <w:tcBorders>
              <w:top w:val="nil"/>
              <w:left w:val="nil"/>
              <w:bottom w:val="single" w:sz="4" w:space="0" w:color="auto"/>
              <w:right w:val="single" w:sz="4" w:space="0" w:color="auto"/>
            </w:tcBorders>
            <w:noWrap/>
            <w:vAlign w:val="bottom"/>
            <w:hideMark/>
          </w:tcPr>
          <w:p w14:paraId="0650062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708F70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24.15</w:t>
            </w:r>
          </w:p>
        </w:tc>
        <w:tc>
          <w:tcPr>
            <w:tcW w:w="0" w:type="auto"/>
            <w:tcBorders>
              <w:top w:val="nil"/>
              <w:left w:val="nil"/>
              <w:bottom w:val="single" w:sz="4" w:space="0" w:color="auto"/>
              <w:right w:val="single" w:sz="4" w:space="0" w:color="auto"/>
            </w:tcBorders>
            <w:noWrap/>
            <w:vAlign w:val="bottom"/>
            <w:hideMark/>
          </w:tcPr>
          <w:p w14:paraId="3DF8F6B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31CE4E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68559E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4D6449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7.56</w:t>
            </w:r>
          </w:p>
        </w:tc>
        <w:tc>
          <w:tcPr>
            <w:tcW w:w="0" w:type="auto"/>
            <w:tcBorders>
              <w:top w:val="nil"/>
              <w:left w:val="nil"/>
              <w:bottom w:val="single" w:sz="4" w:space="0" w:color="auto"/>
              <w:right w:val="single" w:sz="4" w:space="0" w:color="auto"/>
            </w:tcBorders>
            <w:noWrap/>
            <w:vAlign w:val="bottom"/>
            <w:hideMark/>
          </w:tcPr>
          <w:p w14:paraId="3B130B2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13EC7898"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41978AF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Twice a month</w:t>
            </w:r>
          </w:p>
        </w:tc>
        <w:tc>
          <w:tcPr>
            <w:tcW w:w="0" w:type="auto"/>
            <w:tcBorders>
              <w:top w:val="nil"/>
              <w:left w:val="nil"/>
              <w:bottom w:val="single" w:sz="4" w:space="0" w:color="auto"/>
              <w:right w:val="single" w:sz="4" w:space="0" w:color="auto"/>
            </w:tcBorders>
            <w:noWrap/>
            <w:vAlign w:val="bottom"/>
            <w:hideMark/>
          </w:tcPr>
          <w:p w14:paraId="6DBAE99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0.05</w:t>
            </w:r>
          </w:p>
        </w:tc>
        <w:tc>
          <w:tcPr>
            <w:tcW w:w="0" w:type="auto"/>
            <w:tcBorders>
              <w:top w:val="nil"/>
              <w:left w:val="nil"/>
              <w:bottom w:val="single" w:sz="4" w:space="0" w:color="auto"/>
              <w:right w:val="single" w:sz="4" w:space="0" w:color="auto"/>
            </w:tcBorders>
            <w:noWrap/>
            <w:vAlign w:val="bottom"/>
            <w:hideMark/>
          </w:tcPr>
          <w:p w14:paraId="36A11B9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DACCE9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16.76</w:t>
            </w:r>
          </w:p>
        </w:tc>
        <w:tc>
          <w:tcPr>
            <w:tcW w:w="0" w:type="auto"/>
            <w:tcBorders>
              <w:top w:val="nil"/>
              <w:left w:val="nil"/>
              <w:bottom w:val="single" w:sz="4" w:space="0" w:color="auto"/>
              <w:right w:val="single" w:sz="4" w:space="0" w:color="auto"/>
            </w:tcBorders>
            <w:noWrap/>
            <w:vAlign w:val="bottom"/>
            <w:hideMark/>
          </w:tcPr>
          <w:p w14:paraId="497F5DE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6429DA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0.41</w:t>
            </w:r>
          </w:p>
        </w:tc>
        <w:tc>
          <w:tcPr>
            <w:tcW w:w="0" w:type="auto"/>
            <w:tcBorders>
              <w:top w:val="nil"/>
              <w:left w:val="nil"/>
              <w:bottom w:val="single" w:sz="4" w:space="0" w:color="auto"/>
              <w:right w:val="single" w:sz="4" w:space="0" w:color="auto"/>
            </w:tcBorders>
            <w:noWrap/>
            <w:vAlign w:val="bottom"/>
            <w:hideMark/>
          </w:tcPr>
          <w:p w14:paraId="34A783C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1977879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37.65</w:t>
            </w:r>
          </w:p>
        </w:tc>
        <w:tc>
          <w:tcPr>
            <w:tcW w:w="0" w:type="auto"/>
            <w:tcBorders>
              <w:top w:val="nil"/>
              <w:left w:val="nil"/>
              <w:bottom w:val="single" w:sz="4" w:space="0" w:color="auto"/>
              <w:right w:val="single" w:sz="4" w:space="0" w:color="auto"/>
            </w:tcBorders>
            <w:noWrap/>
            <w:vAlign w:val="bottom"/>
            <w:hideMark/>
          </w:tcPr>
          <w:p w14:paraId="199A8AD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8CC6CA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0.45</w:t>
            </w:r>
          </w:p>
        </w:tc>
        <w:tc>
          <w:tcPr>
            <w:tcW w:w="0" w:type="auto"/>
            <w:tcBorders>
              <w:top w:val="nil"/>
              <w:left w:val="nil"/>
              <w:bottom w:val="single" w:sz="4" w:space="0" w:color="auto"/>
              <w:right w:val="single" w:sz="4" w:space="0" w:color="auto"/>
            </w:tcBorders>
            <w:noWrap/>
            <w:vAlign w:val="bottom"/>
            <w:hideMark/>
          </w:tcPr>
          <w:p w14:paraId="3570749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3635BAB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45.55</w:t>
            </w:r>
          </w:p>
        </w:tc>
        <w:tc>
          <w:tcPr>
            <w:tcW w:w="0" w:type="auto"/>
            <w:tcBorders>
              <w:top w:val="nil"/>
              <w:left w:val="nil"/>
              <w:bottom w:val="single" w:sz="4" w:space="0" w:color="auto"/>
              <w:right w:val="single" w:sz="4" w:space="0" w:color="auto"/>
            </w:tcBorders>
            <w:noWrap/>
            <w:vAlign w:val="bottom"/>
            <w:hideMark/>
          </w:tcPr>
          <w:p w14:paraId="4648F3F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7C443B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0.08</w:t>
            </w:r>
          </w:p>
        </w:tc>
        <w:tc>
          <w:tcPr>
            <w:tcW w:w="0" w:type="auto"/>
            <w:tcBorders>
              <w:top w:val="nil"/>
              <w:left w:val="nil"/>
              <w:bottom w:val="single" w:sz="4" w:space="0" w:color="auto"/>
              <w:right w:val="single" w:sz="4" w:space="0" w:color="auto"/>
            </w:tcBorders>
            <w:noWrap/>
            <w:vAlign w:val="bottom"/>
            <w:hideMark/>
          </w:tcPr>
          <w:p w14:paraId="3F6790E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32F202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18.90</w:t>
            </w:r>
          </w:p>
        </w:tc>
        <w:tc>
          <w:tcPr>
            <w:tcW w:w="0" w:type="auto"/>
            <w:tcBorders>
              <w:top w:val="nil"/>
              <w:left w:val="nil"/>
              <w:bottom w:val="single" w:sz="4" w:space="0" w:color="auto"/>
              <w:right w:val="single" w:sz="4" w:space="0" w:color="auto"/>
            </w:tcBorders>
            <w:noWrap/>
            <w:vAlign w:val="bottom"/>
            <w:hideMark/>
          </w:tcPr>
          <w:p w14:paraId="41F2168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F57B52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2CE78A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5F7A1D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7.32</w:t>
            </w:r>
          </w:p>
        </w:tc>
        <w:tc>
          <w:tcPr>
            <w:tcW w:w="0" w:type="auto"/>
            <w:tcBorders>
              <w:top w:val="nil"/>
              <w:left w:val="nil"/>
              <w:bottom w:val="single" w:sz="4" w:space="0" w:color="auto"/>
              <w:right w:val="single" w:sz="4" w:space="0" w:color="auto"/>
            </w:tcBorders>
            <w:noWrap/>
            <w:vAlign w:val="bottom"/>
            <w:hideMark/>
          </w:tcPr>
          <w:p w14:paraId="28099D8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051BBC1A"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71DB161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Types of markets used for purchasing food</w:t>
            </w:r>
          </w:p>
        </w:tc>
        <w:tc>
          <w:tcPr>
            <w:tcW w:w="0" w:type="auto"/>
            <w:tcBorders>
              <w:top w:val="nil"/>
              <w:left w:val="nil"/>
              <w:bottom w:val="single" w:sz="4" w:space="0" w:color="auto"/>
              <w:right w:val="single" w:sz="4" w:space="0" w:color="auto"/>
            </w:tcBorders>
            <w:noWrap/>
            <w:vAlign w:val="bottom"/>
            <w:hideMark/>
          </w:tcPr>
          <w:p w14:paraId="7CEA628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6D241C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B32A22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3083556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396F78A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4756A2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277623D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A491E5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21D840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216023E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04EBA8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75588F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773EB4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5160DF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A216F6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3FBC8E2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3FA5402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19C2DC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F94276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1B919B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r>
      <w:tr w:rsidR="007B18A4" w:rsidRPr="00F97B2C" w14:paraId="4A330D65"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140BDD4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Spaza</w:t>
            </w:r>
          </w:p>
        </w:tc>
        <w:tc>
          <w:tcPr>
            <w:tcW w:w="0" w:type="auto"/>
            <w:tcBorders>
              <w:top w:val="nil"/>
              <w:left w:val="nil"/>
              <w:bottom w:val="single" w:sz="4" w:space="0" w:color="auto"/>
              <w:right w:val="single" w:sz="4" w:space="0" w:color="auto"/>
            </w:tcBorders>
            <w:noWrap/>
            <w:vAlign w:val="bottom"/>
            <w:hideMark/>
          </w:tcPr>
          <w:p w14:paraId="2634D09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0.19</w:t>
            </w:r>
          </w:p>
        </w:tc>
        <w:tc>
          <w:tcPr>
            <w:tcW w:w="0" w:type="auto"/>
            <w:tcBorders>
              <w:top w:val="nil"/>
              <w:left w:val="nil"/>
              <w:bottom w:val="single" w:sz="4" w:space="0" w:color="auto"/>
              <w:right w:val="single" w:sz="4" w:space="0" w:color="auto"/>
            </w:tcBorders>
            <w:noWrap/>
            <w:vAlign w:val="bottom"/>
            <w:hideMark/>
          </w:tcPr>
          <w:p w14:paraId="5333555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735D1F8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9.64</w:t>
            </w:r>
          </w:p>
        </w:tc>
        <w:tc>
          <w:tcPr>
            <w:tcW w:w="0" w:type="auto"/>
            <w:tcBorders>
              <w:top w:val="nil"/>
              <w:left w:val="nil"/>
              <w:bottom w:val="single" w:sz="4" w:space="0" w:color="auto"/>
              <w:right w:val="single" w:sz="4" w:space="0" w:color="auto"/>
            </w:tcBorders>
            <w:noWrap/>
            <w:vAlign w:val="bottom"/>
            <w:hideMark/>
          </w:tcPr>
          <w:p w14:paraId="568F57B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4258B1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0.59</w:t>
            </w:r>
          </w:p>
        </w:tc>
        <w:tc>
          <w:tcPr>
            <w:tcW w:w="0" w:type="auto"/>
            <w:tcBorders>
              <w:top w:val="nil"/>
              <w:left w:val="nil"/>
              <w:bottom w:val="single" w:sz="4" w:space="0" w:color="auto"/>
              <w:right w:val="single" w:sz="4" w:space="0" w:color="auto"/>
            </w:tcBorders>
            <w:noWrap/>
            <w:vAlign w:val="bottom"/>
            <w:hideMark/>
          </w:tcPr>
          <w:p w14:paraId="3F56736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72964C7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77.36</w:t>
            </w:r>
          </w:p>
        </w:tc>
        <w:tc>
          <w:tcPr>
            <w:tcW w:w="0" w:type="auto"/>
            <w:tcBorders>
              <w:top w:val="nil"/>
              <w:left w:val="nil"/>
              <w:bottom w:val="single" w:sz="4" w:space="0" w:color="auto"/>
              <w:right w:val="single" w:sz="4" w:space="0" w:color="auto"/>
            </w:tcBorders>
            <w:noWrap/>
            <w:vAlign w:val="bottom"/>
            <w:hideMark/>
          </w:tcPr>
          <w:p w14:paraId="0B019DA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80A9AF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0.19</w:t>
            </w:r>
          </w:p>
        </w:tc>
        <w:tc>
          <w:tcPr>
            <w:tcW w:w="0" w:type="auto"/>
            <w:tcBorders>
              <w:top w:val="nil"/>
              <w:left w:val="nil"/>
              <w:bottom w:val="single" w:sz="4" w:space="0" w:color="auto"/>
              <w:right w:val="single" w:sz="4" w:space="0" w:color="auto"/>
            </w:tcBorders>
            <w:noWrap/>
            <w:vAlign w:val="bottom"/>
            <w:hideMark/>
          </w:tcPr>
          <w:p w14:paraId="29E6BFA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14535B0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10.44</w:t>
            </w:r>
          </w:p>
        </w:tc>
        <w:tc>
          <w:tcPr>
            <w:tcW w:w="0" w:type="auto"/>
            <w:tcBorders>
              <w:top w:val="nil"/>
              <w:left w:val="nil"/>
              <w:bottom w:val="single" w:sz="4" w:space="0" w:color="auto"/>
              <w:right w:val="single" w:sz="4" w:space="0" w:color="auto"/>
            </w:tcBorders>
            <w:noWrap/>
            <w:vAlign w:val="bottom"/>
            <w:hideMark/>
          </w:tcPr>
          <w:p w14:paraId="5CD83B4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E67699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104B7CD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AFFE3D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7.82</w:t>
            </w:r>
          </w:p>
        </w:tc>
        <w:tc>
          <w:tcPr>
            <w:tcW w:w="0" w:type="auto"/>
            <w:tcBorders>
              <w:top w:val="nil"/>
              <w:left w:val="nil"/>
              <w:bottom w:val="single" w:sz="4" w:space="0" w:color="auto"/>
              <w:right w:val="single" w:sz="4" w:space="0" w:color="auto"/>
            </w:tcBorders>
            <w:noWrap/>
            <w:vAlign w:val="bottom"/>
            <w:hideMark/>
          </w:tcPr>
          <w:p w14:paraId="05D4BCB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D58C43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16C8F5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CC3747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5.50</w:t>
            </w:r>
          </w:p>
        </w:tc>
        <w:tc>
          <w:tcPr>
            <w:tcW w:w="0" w:type="auto"/>
            <w:tcBorders>
              <w:top w:val="nil"/>
              <w:left w:val="nil"/>
              <w:bottom w:val="single" w:sz="4" w:space="0" w:color="auto"/>
              <w:right w:val="single" w:sz="4" w:space="0" w:color="auto"/>
            </w:tcBorders>
            <w:noWrap/>
            <w:vAlign w:val="bottom"/>
            <w:hideMark/>
          </w:tcPr>
          <w:p w14:paraId="1156CE3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36B8BC92"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2395B29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Supermarket</w:t>
            </w:r>
          </w:p>
        </w:tc>
        <w:tc>
          <w:tcPr>
            <w:tcW w:w="0" w:type="auto"/>
            <w:tcBorders>
              <w:top w:val="nil"/>
              <w:left w:val="nil"/>
              <w:bottom w:val="single" w:sz="4" w:space="0" w:color="auto"/>
              <w:right w:val="single" w:sz="4" w:space="0" w:color="auto"/>
            </w:tcBorders>
            <w:noWrap/>
            <w:vAlign w:val="bottom"/>
            <w:hideMark/>
          </w:tcPr>
          <w:p w14:paraId="40F1D91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0.05</w:t>
            </w:r>
          </w:p>
        </w:tc>
        <w:tc>
          <w:tcPr>
            <w:tcW w:w="0" w:type="auto"/>
            <w:tcBorders>
              <w:top w:val="nil"/>
              <w:left w:val="nil"/>
              <w:bottom w:val="single" w:sz="4" w:space="0" w:color="auto"/>
              <w:right w:val="single" w:sz="4" w:space="0" w:color="auto"/>
            </w:tcBorders>
            <w:noWrap/>
            <w:vAlign w:val="bottom"/>
            <w:hideMark/>
          </w:tcPr>
          <w:p w14:paraId="19235AE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C63CF5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22.16</w:t>
            </w:r>
          </w:p>
        </w:tc>
        <w:tc>
          <w:tcPr>
            <w:tcW w:w="0" w:type="auto"/>
            <w:tcBorders>
              <w:top w:val="nil"/>
              <w:left w:val="nil"/>
              <w:bottom w:val="single" w:sz="4" w:space="0" w:color="auto"/>
              <w:right w:val="single" w:sz="4" w:space="0" w:color="auto"/>
            </w:tcBorders>
            <w:noWrap/>
            <w:vAlign w:val="bottom"/>
            <w:hideMark/>
          </w:tcPr>
          <w:p w14:paraId="1C166B5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320B29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0.40</w:t>
            </w:r>
          </w:p>
        </w:tc>
        <w:tc>
          <w:tcPr>
            <w:tcW w:w="0" w:type="auto"/>
            <w:tcBorders>
              <w:top w:val="nil"/>
              <w:left w:val="nil"/>
              <w:bottom w:val="single" w:sz="4" w:space="0" w:color="auto"/>
              <w:right w:val="single" w:sz="4" w:space="0" w:color="auto"/>
            </w:tcBorders>
            <w:noWrap/>
            <w:vAlign w:val="bottom"/>
            <w:hideMark/>
          </w:tcPr>
          <w:p w14:paraId="386EFC8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14D9B19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61.04</w:t>
            </w:r>
          </w:p>
        </w:tc>
        <w:tc>
          <w:tcPr>
            <w:tcW w:w="0" w:type="auto"/>
            <w:tcBorders>
              <w:top w:val="nil"/>
              <w:left w:val="nil"/>
              <w:bottom w:val="single" w:sz="4" w:space="0" w:color="auto"/>
              <w:right w:val="single" w:sz="4" w:space="0" w:color="auto"/>
            </w:tcBorders>
            <w:noWrap/>
            <w:vAlign w:val="bottom"/>
            <w:hideMark/>
          </w:tcPr>
          <w:p w14:paraId="7E7DACD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65C918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0.46</w:t>
            </w:r>
          </w:p>
        </w:tc>
        <w:tc>
          <w:tcPr>
            <w:tcW w:w="0" w:type="auto"/>
            <w:tcBorders>
              <w:top w:val="nil"/>
              <w:left w:val="nil"/>
              <w:bottom w:val="single" w:sz="4" w:space="0" w:color="auto"/>
              <w:right w:val="single" w:sz="4" w:space="0" w:color="auto"/>
            </w:tcBorders>
            <w:noWrap/>
            <w:vAlign w:val="bottom"/>
            <w:hideMark/>
          </w:tcPr>
          <w:p w14:paraId="1848487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2810648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74.27</w:t>
            </w:r>
          </w:p>
        </w:tc>
        <w:tc>
          <w:tcPr>
            <w:tcW w:w="0" w:type="auto"/>
            <w:tcBorders>
              <w:top w:val="nil"/>
              <w:left w:val="nil"/>
              <w:bottom w:val="single" w:sz="4" w:space="0" w:color="auto"/>
              <w:right w:val="single" w:sz="4" w:space="0" w:color="auto"/>
            </w:tcBorders>
            <w:noWrap/>
            <w:vAlign w:val="bottom"/>
            <w:hideMark/>
          </w:tcPr>
          <w:p w14:paraId="17EC84F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7B5412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0.09</w:t>
            </w:r>
          </w:p>
        </w:tc>
        <w:tc>
          <w:tcPr>
            <w:tcW w:w="0" w:type="auto"/>
            <w:tcBorders>
              <w:top w:val="nil"/>
              <w:left w:val="nil"/>
              <w:bottom w:val="single" w:sz="4" w:space="0" w:color="auto"/>
              <w:right w:val="single" w:sz="4" w:space="0" w:color="auto"/>
            </w:tcBorders>
            <w:noWrap/>
            <w:vAlign w:val="bottom"/>
            <w:hideMark/>
          </w:tcPr>
          <w:p w14:paraId="2F9278E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135CF3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28.45</w:t>
            </w:r>
          </w:p>
        </w:tc>
        <w:tc>
          <w:tcPr>
            <w:tcW w:w="0" w:type="auto"/>
            <w:tcBorders>
              <w:top w:val="nil"/>
              <w:left w:val="nil"/>
              <w:bottom w:val="single" w:sz="4" w:space="0" w:color="auto"/>
              <w:right w:val="single" w:sz="4" w:space="0" w:color="auto"/>
            </w:tcBorders>
            <w:noWrap/>
            <w:vAlign w:val="bottom"/>
            <w:hideMark/>
          </w:tcPr>
          <w:p w14:paraId="285AACB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9A0FCD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010907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682B5D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7.72</w:t>
            </w:r>
          </w:p>
        </w:tc>
        <w:tc>
          <w:tcPr>
            <w:tcW w:w="0" w:type="auto"/>
            <w:tcBorders>
              <w:top w:val="nil"/>
              <w:left w:val="nil"/>
              <w:bottom w:val="single" w:sz="4" w:space="0" w:color="auto"/>
              <w:right w:val="single" w:sz="4" w:space="0" w:color="auto"/>
            </w:tcBorders>
            <w:noWrap/>
            <w:vAlign w:val="bottom"/>
            <w:hideMark/>
          </w:tcPr>
          <w:p w14:paraId="1F87C5B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68E05D9E"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682704A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Restaurant</w:t>
            </w:r>
          </w:p>
        </w:tc>
        <w:tc>
          <w:tcPr>
            <w:tcW w:w="0" w:type="auto"/>
            <w:tcBorders>
              <w:top w:val="nil"/>
              <w:left w:val="nil"/>
              <w:bottom w:val="single" w:sz="4" w:space="0" w:color="auto"/>
              <w:right w:val="single" w:sz="4" w:space="0" w:color="auto"/>
            </w:tcBorders>
            <w:noWrap/>
            <w:vAlign w:val="bottom"/>
            <w:hideMark/>
          </w:tcPr>
          <w:p w14:paraId="3BE97B4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0.03</w:t>
            </w:r>
          </w:p>
        </w:tc>
        <w:tc>
          <w:tcPr>
            <w:tcW w:w="0" w:type="auto"/>
            <w:tcBorders>
              <w:top w:val="nil"/>
              <w:left w:val="nil"/>
              <w:bottom w:val="single" w:sz="4" w:space="0" w:color="auto"/>
              <w:right w:val="single" w:sz="4" w:space="0" w:color="auto"/>
            </w:tcBorders>
            <w:noWrap/>
            <w:vAlign w:val="bottom"/>
            <w:hideMark/>
          </w:tcPr>
          <w:p w14:paraId="072BA7D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0D1BFE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8.46</w:t>
            </w:r>
          </w:p>
        </w:tc>
        <w:tc>
          <w:tcPr>
            <w:tcW w:w="0" w:type="auto"/>
            <w:tcBorders>
              <w:top w:val="nil"/>
              <w:left w:val="nil"/>
              <w:bottom w:val="single" w:sz="4" w:space="0" w:color="auto"/>
              <w:right w:val="single" w:sz="4" w:space="0" w:color="auto"/>
            </w:tcBorders>
            <w:noWrap/>
            <w:vAlign w:val="bottom"/>
            <w:hideMark/>
          </w:tcPr>
          <w:p w14:paraId="79BC365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47CB81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0.27</w:t>
            </w:r>
          </w:p>
        </w:tc>
        <w:tc>
          <w:tcPr>
            <w:tcW w:w="0" w:type="auto"/>
            <w:tcBorders>
              <w:top w:val="nil"/>
              <w:left w:val="nil"/>
              <w:bottom w:val="single" w:sz="4" w:space="0" w:color="auto"/>
              <w:right w:val="single" w:sz="4" w:space="0" w:color="auto"/>
            </w:tcBorders>
            <w:noWrap/>
            <w:vAlign w:val="bottom"/>
            <w:hideMark/>
          </w:tcPr>
          <w:p w14:paraId="7FAFFF9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1DECE92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12.96</w:t>
            </w:r>
          </w:p>
        </w:tc>
        <w:tc>
          <w:tcPr>
            <w:tcW w:w="0" w:type="auto"/>
            <w:tcBorders>
              <w:top w:val="nil"/>
              <w:left w:val="nil"/>
              <w:bottom w:val="single" w:sz="4" w:space="0" w:color="auto"/>
              <w:right w:val="single" w:sz="4" w:space="0" w:color="auto"/>
            </w:tcBorders>
            <w:noWrap/>
            <w:vAlign w:val="bottom"/>
            <w:hideMark/>
          </w:tcPr>
          <w:p w14:paraId="24BA022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EF1120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0.54</w:t>
            </w:r>
          </w:p>
        </w:tc>
        <w:tc>
          <w:tcPr>
            <w:tcW w:w="0" w:type="auto"/>
            <w:tcBorders>
              <w:top w:val="nil"/>
              <w:left w:val="nil"/>
              <w:bottom w:val="single" w:sz="4" w:space="0" w:color="auto"/>
              <w:right w:val="single" w:sz="4" w:space="0" w:color="auto"/>
            </w:tcBorders>
            <w:noWrap/>
            <w:vAlign w:val="bottom"/>
            <w:hideMark/>
          </w:tcPr>
          <w:p w14:paraId="514D15B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15470DC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51.95</w:t>
            </w:r>
          </w:p>
        </w:tc>
        <w:tc>
          <w:tcPr>
            <w:tcW w:w="0" w:type="auto"/>
            <w:tcBorders>
              <w:top w:val="nil"/>
              <w:left w:val="nil"/>
              <w:bottom w:val="single" w:sz="4" w:space="0" w:color="auto"/>
              <w:right w:val="single" w:sz="4" w:space="0" w:color="auto"/>
            </w:tcBorders>
            <w:noWrap/>
            <w:vAlign w:val="bottom"/>
            <w:hideMark/>
          </w:tcPr>
          <w:p w14:paraId="61E7A41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E8FE82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0.15</w:t>
            </w:r>
          </w:p>
        </w:tc>
        <w:tc>
          <w:tcPr>
            <w:tcW w:w="0" w:type="auto"/>
            <w:tcBorders>
              <w:top w:val="nil"/>
              <w:left w:val="nil"/>
              <w:bottom w:val="single" w:sz="4" w:space="0" w:color="auto"/>
              <w:right w:val="single" w:sz="4" w:space="0" w:color="auto"/>
            </w:tcBorders>
            <w:noWrap/>
            <w:vAlign w:val="bottom"/>
            <w:hideMark/>
          </w:tcPr>
          <w:p w14:paraId="41CA883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11D8BAF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10.47</w:t>
            </w:r>
          </w:p>
        </w:tc>
        <w:tc>
          <w:tcPr>
            <w:tcW w:w="0" w:type="auto"/>
            <w:tcBorders>
              <w:top w:val="nil"/>
              <w:left w:val="nil"/>
              <w:bottom w:val="single" w:sz="4" w:space="0" w:color="auto"/>
              <w:right w:val="single" w:sz="4" w:space="0" w:color="auto"/>
            </w:tcBorders>
            <w:noWrap/>
            <w:vAlign w:val="bottom"/>
            <w:hideMark/>
          </w:tcPr>
          <w:p w14:paraId="428866E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5E14E7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2F8CFAB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E79ED4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5.97</w:t>
            </w:r>
          </w:p>
        </w:tc>
        <w:tc>
          <w:tcPr>
            <w:tcW w:w="0" w:type="auto"/>
            <w:tcBorders>
              <w:top w:val="nil"/>
              <w:left w:val="nil"/>
              <w:bottom w:val="single" w:sz="4" w:space="0" w:color="auto"/>
              <w:right w:val="single" w:sz="4" w:space="0" w:color="auto"/>
            </w:tcBorders>
            <w:noWrap/>
            <w:vAlign w:val="bottom"/>
            <w:hideMark/>
          </w:tcPr>
          <w:p w14:paraId="3690B79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05B5FF3C"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02746BF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Fresh produce market</w:t>
            </w:r>
          </w:p>
        </w:tc>
        <w:tc>
          <w:tcPr>
            <w:tcW w:w="0" w:type="auto"/>
            <w:tcBorders>
              <w:top w:val="nil"/>
              <w:left w:val="nil"/>
              <w:bottom w:val="single" w:sz="4" w:space="0" w:color="auto"/>
              <w:right w:val="single" w:sz="4" w:space="0" w:color="auto"/>
            </w:tcBorders>
            <w:noWrap/>
            <w:vAlign w:val="bottom"/>
            <w:hideMark/>
          </w:tcPr>
          <w:p w14:paraId="475E95F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0.03</w:t>
            </w:r>
          </w:p>
        </w:tc>
        <w:tc>
          <w:tcPr>
            <w:tcW w:w="0" w:type="auto"/>
            <w:tcBorders>
              <w:top w:val="nil"/>
              <w:left w:val="nil"/>
              <w:bottom w:val="single" w:sz="4" w:space="0" w:color="auto"/>
              <w:right w:val="single" w:sz="4" w:space="0" w:color="auto"/>
            </w:tcBorders>
            <w:noWrap/>
            <w:vAlign w:val="bottom"/>
            <w:hideMark/>
          </w:tcPr>
          <w:p w14:paraId="12ACA15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3B576D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14.43</w:t>
            </w:r>
          </w:p>
        </w:tc>
        <w:tc>
          <w:tcPr>
            <w:tcW w:w="0" w:type="auto"/>
            <w:tcBorders>
              <w:top w:val="nil"/>
              <w:left w:val="nil"/>
              <w:bottom w:val="single" w:sz="4" w:space="0" w:color="auto"/>
              <w:right w:val="single" w:sz="4" w:space="0" w:color="auto"/>
            </w:tcBorders>
            <w:noWrap/>
            <w:vAlign w:val="bottom"/>
            <w:hideMark/>
          </w:tcPr>
          <w:p w14:paraId="639C1A5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6AAB94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0.29</w:t>
            </w:r>
          </w:p>
        </w:tc>
        <w:tc>
          <w:tcPr>
            <w:tcW w:w="0" w:type="auto"/>
            <w:tcBorders>
              <w:top w:val="nil"/>
              <w:left w:val="nil"/>
              <w:bottom w:val="single" w:sz="4" w:space="0" w:color="auto"/>
              <w:right w:val="single" w:sz="4" w:space="0" w:color="auto"/>
            </w:tcBorders>
            <w:noWrap/>
            <w:vAlign w:val="bottom"/>
            <w:hideMark/>
          </w:tcPr>
          <w:p w14:paraId="0E93559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547C96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26.85</w:t>
            </w:r>
          </w:p>
        </w:tc>
        <w:tc>
          <w:tcPr>
            <w:tcW w:w="0" w:type="auto"/>
            <w:tcBorders>
              <w:top w:val="nil"/>
              <w:left w:val="nil"/>
              <w:bottom w:val="single" w:sz="4" w:space="0" w:color="auto"/>
              <w:right w:val="single" w:sz="4" w:space="0" w:color="auto"/>
            </w:tcBorders>
            <w:noWrap/>
            <w:vAlign w:val="bottom"/>
            <w:hideMark/>
          </w:tcPr>
          <w:p w14:paraId="6E05D00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009858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0.53</w:t>
            </w:r>
          </w:p>
        </w:tc>
        <w:tc>
          <w:tcPr>
            <w:tcW w:w="0" w:type="auto"/>
            <w:tcBorders>
              <w:top w:val="nil"/>
              <w:left w:val="nil"/>
              <w:bottom w:val="single" w:sz="4" w:space="0" w:color="auto"/>
              <w:right w:val="single" w:sz="4" w:space="0" w:color="auto"/>
            </w:tcBorders>
            <w:noWrap/>
            <w:vAlign w:val="bottom"/>
            <w:hideMark/>
          </w:tcPr>
          <w:p w14:paraId="3855BF0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C8D4D2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67.88</w:t>
            </w:r>
          </w:p>
        </w:tc>
        <w:tc>
          <w:tcPr>
            <w:tcW w:w="0" w:type="auto"/>
            <w:tcBorders>
              <w:top w:val="nil"/>
              <w:left w:val="nil"/>
              <w:bottom w:val="single" w:sz="4" w:space="0" w:color="auto"/>
              <w:right w:val="single" w:sz="4" w:space="0" w:color="auto"/>
            </w:tcBorders>
            <w:noWrap/>
            <w:vAlign w:val="bottom"/>
            <w:hideMark/>
          </w:tcPr>
          <w:p w14:paraId="63D6799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60338D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0.14</w:t>
            </w:r>
          </w:p>
        </w:tc>
        <w:tc>
          <w:tcPr>
            <w:tcW w:w="0" w:type="auto"/>
            <w:tcBorders>
              <w:top w:val="nil"/>
              <w:left w:val="nil"/>
              <w:bottom w:val="single" w:sz="4" w:space="0" w:color="auto"/>
              <w:right w:val="single" w:sz="4" w:space="0" w:color="auto"/>
            </w:tcBorders>
            <w:noWrap/>
            <w:vAlign w:val="bottom"/>
            <w:hideMark/>
          </w:tcPr>
          <w:p w14:paraId="34A8B00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674E1A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19.42</w:t>
            </w:r>
          </w:p>
        </w:tc>
        <w:tc>
          <w:tcPr>
            <w:tcW w:w="0" w:type="auto"/>
            <w:tcBorders>
              <w:top w:val="nil"/>
              <w:left w:val="nil"/>
              <w:bottom w:val="single" w:sz="4" w:space="0" w:color="auto"/>
              <w:right w:val="single" w:sz="4" w:space="0" w:color="auto"/>
            </w:tcBorders>
            <w:noWrap/>
            <w:vAlign w:val="bottom"/>
            <w:hideMark/>
          </w:tcPr>
          <w:p w14:paraId="0D0225A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66B4AE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7D25C54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D0E1F9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7.31</w:t>
            </w:r>
          </w:p>
        </w:tc>
        <w:tc>
          <w:tcPr>
            <w:tcW w:w="0" w:type="auto"/>
            <w:tcBorders>
              <w:top w:val="nil"/>
              <w:left w:val="nil"/>
              <w:bottom w:val="single" w:sz="4" w:space="0" w:color="auto"/>
              <w:right w:val="single" w:sz="4" w:space="0" w:color="auto"/>
            </w:tcBorders>
            <w:noWrap/>
            <w:vAlign w:val="bottom"/>
            <w:hideMark/>
          </w:tcPr>
          <w:p w14:paraId="11DDD16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130C4B71"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320D4C7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lastRenderedPageBreak/>
              <w:t>Frequency of food consumption per day</w:t>
            </w:r>
          </w:p>
        </w:tc>
        <w:tc>
          <w:tcPr>
            <w:tcW w:w="0" w:type="auto"/>
            <w:tcBorders>
              <w:top w:val="nil"/>
              <w:left w:val="nil"/>
              <w:bottom w:val="single" w:sz="4" w:space="0" w:color="auto"/>
              <w:right w:val="single" w:sz="4" w:space="0" w:color="auto"/>
            </w:tcBorders>
            <w:noWrap/>
            <w:vAlign w:val="bottom"/>
            <w:hideMark/>
          </w:tcPr>
          <w:p w14:paraId="433BE08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B22613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20F7FBE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486C77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219F338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389130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CAB712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820797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0E0F97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31D004C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454345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D69A71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93C900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36F031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4D63DF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3A13A71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EFEC57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2EEA86C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6424A2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8229DC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r>
      <w:tr w:rsidR="007B18A4" w:rsidRPr="00F97B2C" w14:paraId="650C6B19"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59B6E79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One</w:t>
            </w:r>
          </w:p>
        </w:tc>
        <w:tc>
          <w:tcPr>
            <w:tcW w:w="0" w:type="auto"/>
            <w:tcBorders>
              <w:top w:val="nil"/>
              <w:left w:val="nil"/>
              <w:bottom w:val="single" w:sz="4" w:space="0" w:color="auto"/>
              <w:right w:val="single" w:sz="4" w:space="0" w:color="auto"/>
            </w:tcBorders>
            <w:noWrap/>
            <w:vAlign w:val="bottom"/>
            <w:hideMark/>
          </w:tcPr>
          <w:p w14:paraId="58DF9F3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0.15</w:t>
            </w:r>
          </w:p>
        </w:tc>
        <w:tc>
          <w:tcPr>
            <w:tcW w:w="0" w:type="auto"/>
            <w:tcBorders>
              <w:top w:val="nil"/>
              <w:left w:val="nil"/>
              <w:bottom w:val="single" w:sz="4" w:space="0" w:color="auto"/>
              <w:right w:val="single" w:sz="4" w:space="0" w:color="auto"/>
            </w:tcBorders>
            <w:noWrap/>
            <w:vAlign w:val="bottom"/>
            <w:hideMark/>
          </w:tcPr>
          <w:p w14:paraId="15ECCC0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385B7BA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6.85</w:t>
            </w:r>
          </w:p>
        </w:tc>
        <w:tc>
          <w:tcPr>
            <w:tcW w:w="0" w:type="auto"/>
            <w:tcBorders>
              <w:top w:val="nil"/>
              <w:left w:val="nil"/>
              <w:bottom w:val="single" w:sz="4" w:space="0" w:color="auto"/>
              <w:right w:val="single" w:sz="4" w:space="0" w:color="auto"/>
            </w:tcBorders>
            <w:noWrap/>
            <w:vAlign w:val="bottom"/>
            <w:hideMark/>
          </w:tcPr>
          <w:p w14:paraId="28A3E3C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2670E6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0.58</w:t>
            </w:r>
          </w:p>
        </w:tc>
        <w:tc>
          <w:tcPr>
            <w:tcW w:w="0" w:type="auto"/>
            <w:tcBorders>
              <w:top w:val="nil"/>
              <w:left w:val="nil"/>
              <w:bottom w:val="single" w:sz="4" w:space="0" w:color="auto"/>
              <w:right w:val="single" w:sz="4" w:space="0" w:color="auto"/>
            </w:tcBorders>
            <w:noWrap/>
            <w:vAlign w:val="bottom"/>
            <w:hideMark/>
          </w:tcPr>
          <w:p w14:paraId="36A08AF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7FF0D4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41.94</w:t>
            </w:r>
          </w:p>
        </w:tc>
        <w:tc>
          <w:tcPr>
            <w:tcW w:w="0" w:type="auto"/>
            <w:tcBorders>
              <w:top w:val="nil"/>
              <w:left w:val="nil"/>
              <w:bottom w:val="single" w:sz="4" w:space="0" w:color="auto"/>
              <w:right w:val="single" w:sz="4" w:space="0" w:color="auto"/>
            </w:tcBorders>
            <w:noWrap/>
            <w:vAlign w:val="bottom"/>
            <w:hideMark/>
          </w:tcPr>
          <w:p w14:paraId="1EAC37F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FEB4E1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0.24</w:t>
            </w:r>
          </w:p>
        </w:tc>
        <w:tc>
          <w:tcPr>
            <w:tcW w:w="0" w:type="auto"/>
            <w:tcBorders>
              <w:top w:val="nil"/>
              <w:left w:val="nil"/>
              <w:bottom w:val="single" w:sz="4" w:space="0" w:color="auto"/>
              <w:right w:val="single" w:sz="4" w:space="0" w:color="auto"/>
            </w:tcBorders>
            <w:noWrap/>
            <w:vAlign w:val="bottom"/>
            <w:hideMark/>
          </w:tcPr>
          <w:p w14:paraId="112019B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0.03</w:t>
            </w:r>
          </w:p>
        </w:tc>
        <w:tc>
          <w:tcPr>
            <w:tcW w:w="0" w:type="auto"/>
            <w:tcBorders>
              <w:top w:val="nil"/>
              <w:left w:val="nil"/>
              <w:bottom w:val="single" w:sz="4" w:space="0" w:color="auto"/>
              <w:right w:val="single" w:sz="4" w:space="0" w:color="auto"/>
            </w:tcBorders>
            <w:noWrap/>
            <w:vAlign w:val="bottom"/>
            <w:hideMark/>
          </w:tcPr>
          <w:p w14:paraId="1786FB9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8.35</w:t>
            </w:r>
          </w:p>
        </w:tc>
        <w:tc>
          <w:tcPr>
            <w:tcW w:w="0" w:type="auto"/>
            <w:tcBorders>
              <w:top w:val="nil"/>
              <w:left w:val="nil"/>
              <w:bottom w:val="single" w:sz="4" w:space="0" w:color="auto"/>
              <w:right w:val="single" w:sz="4" w:space="0" w:color="auto"/>
            </w:tcBorders>
            <w:noWrap/>
            <w:vAlign w:val="bottom"/>
            <w:hideMark/>
          </w:tcPr>
          <w:p w14:paraId="306D8FB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63029F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0.03</w:t>
            </w:r>
          </w:p>
        </w:tc>
        <w:tc>
          <w:tcPr>
            <w:tcW w:w="0" w:type="auto"/>
            <w:tcBorders>
              <w:top w:val="nil"/>
              <w:left w:val="nil"/>
              <w:bottom w:val="single" w:sz="4" w:space="0" w:color="auto"/>
              <w:right w:val="single" w:sz="4" w:space="0" w:color="auto"/>
            </w:tcBorders>
            <w:noWrap/>
            <w:vAlign w:val="bottom"/>
            <w:hideMark/>
          </w:tcPr>
          <w:p w14:paraId="30C7B11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7E0B13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5.98</w:t>
            </w:r>
          </w:p>
        </w:tc>
        <w:tc>
          <w:tcPr>
            <w:tcW w:w="0" w:type="auto"/>
            <w:tcBorders>
              <w:top w:val="nil"/>
              <w:left w:val="nil"/>
              <w:bottom w:val="single" w:sz="4" w:space="0" w:color="auto"/>
              <w:right w:val="single" w:sz="4" w:space="0" w:color="auto"/>
            </w:tcBorders>
            <w:noWrap/>
            <w:vAlign w:val="bottom"/>
            <w:hideMark/>
          </w:tcPr>
          <w:p w14:paraId="01FB753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6CD21C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696158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6C5CAE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4.71</w:t>
            </w:r>
          </w:p>
        </w:tc>
        <w:tc>
          <w:tcPr>
            <w:tcW w:w="0" w:type="auto"/>
            <w:tcBorders>
              <w:top w:val="nil"/>
              <w:left w:val="nil"/>
              <w:bottom w:val="single" w:sz="4" w:space="0" w:color="auto"/>
              <w:right w:val="single" w:sz="4" w:space="0" w:color="auto"/>
            </w:tcBorders>
            <w:noWrap/>
            <w:vAlign w:val="bottom"/>
            <w:hideMark/>
          </w:tcPr>
          <w:p w14:paraId="4D0572A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5E105D30"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287596A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Two</w:t>
            </w:r>
          </w:p>
        </w:tc>
        <w:tc>
          <w:tcPr>
            <w:tcW w:w="0" w:type="auto"/>
            <w:tcBorders>
              <w:top w:val="nil"/>
              <w:left w:val="nil"/>
              <w:bottom w:val="single" w:sz="4" w:space="0" w:color="auto"/>
              <w:right w:val="single" w:sz="4" w:space="0" w:color="auto"/>
            </w:tcBorders>
            <w:noWrap/>
            <w:vAlign w:val="bottom"/>
            <w:hideMark/>
          </w:tcPr>
          <w:p w14:paraId="4220F56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0.04</w:t>
            </w:r>
          </w:p>
        </w:tc>
        <w:tc>
          <w:tcPr>
            <w:tcW w:w="0" w:type="auto"/>
            <w:tcBorders>
              <w:top w:val="nil"/>
              <w:left w:val="nil"/>
              <w:bottom w:val="single" w:sz="4" w:space="0" w:color="auto"/>
              <w:right w:val="single" w:sz="4" w:space="0" w:color="auto"/>
            </w:tcBorders>
            <w:noWrap/>
            <w:vAlign w:val="bottom"/>
            <w:hideMark/>
          </w:tcPr>
          <w:p w14:paraId="0572885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5E5665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15.37</w:t>
            </w:r>
          </w:p>
        </w:tc>
        <w:tc>
          <w:tcPr>
            <w:tcW w:w="0" w:type="auto"/>
            <w:tcBorders>
              <w:top w:val="nil"/>
              <w:left w:val="nil"/>
              <w:bottom w:val="single" w:sz="4" w:space="0" w:color="auto"/>
              <w:right w:val="single" w:sz="4" w:space="0" w:color="auto"/>
            </w:tcBorders>
            <w:noWrap/>
            <w:vAlign w:val="bottom"/>
            <w:hideMark/>
          </w:tcPr>
          <w:p w14:paraId="1C9417A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85C722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0.36</w:t>
            </w:r>
          </w:p>
        </w:tc>
        <w:tc>
          <w:tcPr>
            <w:tcW w:w="0" w:type="auto"/>
            <w:tcBorders>
              <w:top w:val="nil"/>
              <w:left w:val="nil"/>
              <w:bottom w:val="single" w:sz="4" w:space="0" w:color="auto"/>
              <w:right w:val="single" w:sz="4" w:space="0" w:color="auto"/>
            </w:tcBorders>
            <w:noWrap/>
            <w:vAlign w:val="bottom"/>
            <w:hideMark/>
          </w:tcPr>
          <w:p w14:paraId="0D933DA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64AFCA5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31.44</w:t>
            </w:r>
          </w:p>
        </w:tc>
        <w:tc>
          <w:tcPr>
            <w:tcW w:w="0" w:type="auto"/>
            <w:tcBorders>
              <w:top w:val="nil"/>
              <w:left w:val="nil"/>
              <w:bottom w:val="single" w:sz="4" w:space="0" w:color="auto"/>
              <w:right w:val="single" w:sz="4" w:space="0" w:color="auto"/>
            </w:tcBorders>
            <w:noWrap/>
            <w:vAlign w:val="bottom"/>
            <w:hideMark/>
          </w:tcPr>
          <w:p w14:paraId="46F138D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F1DE7B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0.50</w:t>
            </w:r>
          </w:p>
        </w:tc>
        <w:tc>
          <w:tcPr>
            <w:tcW w:w="0" w:type="auto"/>
            <w:tcBorders>
              <w:top w:val="nil"/>
              <w:left w:val="nil"/>
              <w:bottom w:val="single" w:sz="4" w:space="0" w:color="auto"/>
              <w:right w:val="single" w:sz="4" w:space="0" w:color="auto"/>
            </w:tcBorders>
            <w:noWrap/>
            <w:vAlign w:val="bottom"/>
            <w:hideMark/>
          </w:tcPr>
          <w:p w14:paraId="294F5B5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64707FE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54.01</w:t>
            </w:r>
          </w:p>
        </w:tc>
        <w:tc>
          <w:tcPr>
            <w:tcW w:w="0" w:type="auto"/>
            <w:tcBorders>
              <w:top w:val="nil"/>
              <w:left w:val="nil"/>
              <w:bottom w:val="single" w:sz="4" w:space="0" w:color="auto"/>
              <w:right w:val="single" w:sz="4" w:space="0" w:color="auto"/>
            </w:tcBorders>
            <w:noWrap/>
            <w:vAlign w:val="bottom"/>
            <w:hideMark/>
          </w:tcPr>
          <w:p w14:paraId="4AE7DCE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C1303F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0.10</w:t>
            </w:r>
          </w:p>
        </w:tc>
        <w:tc>
          <w:tcPr>
            <w:tcW w:w="0" w:type="auto"/>
            <w:tcBorders>
              <w:top w:val="nil"/>
              <w:left w:val="nil"/>
              <w:bottom w:val="single" w:sz="4" w:space="0" w:color="auto"/>
              <w:right w:val="single" w:sz="4" w:space="0" w:color="auto"/>
            </w:tcBorders>
            <w:noWrap/>
            <w:vAlign w:val="bottom"/>
            <w:hideMark/>
          </w:tcPr>
          <w:p w14:paraId="408B86A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3B9746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18.66</w:t>
            </w:r>
          </w:p>
        </w:tc>
        <w:tc>
          <w:tcPr>
            <w:tcW w:w="0" w:type="auto"/>
            <w:tcBorders>
              <w:top w:val="nil"/>
              <w:left w:val="nil"/>
              <w:bottom w:val="single" w:sz="4" w:space="0" w:color="auto"/>
              <w:right w:val="single" w:sz="4" w:space="0" w:color="auto"/>
            </w:tcBorders>
            <w:noWrap/>
            <w:vAlign w:val="bottom"/>
            <w:hideMark/>
          </w:tcPr>
          <w:p w14:paraId="3CB48FE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60178F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18B8D9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1C3306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7.28</w:t>
            </w:r>
          </w:p>
        </w:tc>
        <w:tc>
          <w:tcPr>
            <w:tcW w:w="0" w:type="auto"/>
            <w:tcBorders>
              <w:top w:val="nil"/>
              <w:left w:val="nil"/>
              <w:bottom w:val="single" w:sz="4" w:space="0" w:color="auto"/>
              <w:right w:val="single" w:sz="4" w:space="0" w:color="auto"/>
            </w:tcBorders>
            <w:noWrap/>
            <w:vAlign w:val="bottom"/>
            <w:hideMark/>
          </w:tcPr>
          <w:p w14:paraId="482567E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46FCED54"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34D3EAD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Three</w:t>
            </w:r>
          </w:p>
        </w:tc>
        <w:tc>
          <w:tcPr>
            <w:tcW w:w="0" w:type="auto"/>
            <w:tcBorders>
              <w:top w:val="nil"/>
              <w:left w:val="nil"/>
              <w:bottom w:val="single" w:sz="4" w:space="0" w:color="auto"/>
              <w:right w:val="single" w:sz="4" w:space="0" w:color="auto"/>
            </w:tcBorders>
            <w:noWrap/>
            <w:vAlign w:val="bottom"/>
            <w:hideMark/>
          </w:tcPr>
          <w:p w14:paraId="40E4B28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0.03</w:t>
            </w:r>
          </w:p>
        </w:tc>
        <w:tc>
          <w:tcPr>
            <w:tcW w:w="0" w:type="auto"/>
            <w:tcBorders>
              <w:top w:val="nil"/>
              <w:left w:val="nil"/>
              <w:bottom w:val="single" w:sz="4" w:space="0" w:color="auto"/>
              <w:right w:val="single" w:sz="4" w:space="0" w:color="auto"/>
            </w:tcBorders>
            <w:noWrap/>
            <w:vAlign w:val="bottom"/>
            <w:hideMark/>
          </w:tcPr>
          <w:p w14:paraId="20A224B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767260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19.41</w:t>
            </w:r>
          </w:p>
        </w:tc>
        <w:tc>
          <w:tcPr>
            <w:tcW w:w="0" w:type="auto"/>
            <w:tcBorders>
              <w:top w:val="nil"/>
              <w:left w:val="nil"/>
              <w:bottom w:val="single" w:sz="4" w:space="0" w:color="auto"/>
              <w:right w:val="single" w:sz="4" w:space="0" w:color="auto"/>
            </w:tcBorders>
            <w:noWrap/>
            <w:vAlign w:val="bottom"/>
            <w:hideMark/>
          </w:tcPr>
          <w:p w14:paraId="1B2A67B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4DA499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0.31</w:t>
            </w:r>
          </w:p>
        </w:tc>
        <w:tc>
          <w:tcPr>
            <w:tcW w:w="0" w:type="auto"/>
            <w:tcBorders>
              <w:top w:val="nil"/>
              <w:left w:val="nil"/>
              <w:bottom w:val="single" w:sz="4" w:space="0" w:color="auto"/>
              <w:right w:val="single" w:sz="4" w:space="0" w:color="auto"/>
            </w:tcBorders>
            <w:noWrap/>
            <w:vAlign w:val="bottom"/>
            <w:hideMark/>
          </w:tcPr>
          <w:p w14:paraId="054561A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51C0D21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47.70</w:t>
            </w:r>
          </w:p>
        </w:tc>
        <w:tc>
          <w:tcPr>
            <w:tcW w:w="0" w:type="auto"/>
            <w:tcBorders>
              <w:top w:val="nil"/>
              <w:left w:val="nil"/>
              <w:bottom w:val="single" w:sz="4" w:space="0" w:color="auto"/>
              <w:right w:val="single" w:sz="4" w:space="0" w:color="auto"/>
            </w:tcBorders>
            <w:noWrap/>
            <w:vAlign w:val="bottom"/>
            <w:hideMark/>
          </w:tcPr>
          <w:p w14:paraId="6D485E3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C538E7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0.52</w:t>
            </w:r>
          </w:p>
        </w:tc>
        <w:tc>
          <w:tcPr>
            <w:tcW w:w="0" w:type="auto"/>
            <w:tcBorders>
              <w:top w:val="nil"/>
              <w:left w:val="nil"/>
              <w:bottom w:val="single" w:sz="4" w:space="0" w:color="auto"/>
              <w:right w:val="single" w:sz="4" w:space="0" w:color="auto"/>
            </w:tcBorders>
            <w:noWrap/>
            <w:vAlign w:val="bottom"/>
            <w:hideMark/>
          </w:tcPr>
          <w:p w14:paraId="7C8C67E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317A12F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80.86</w:t>
            </w:r>
          </w:p>
        </w:tc>
        <w:tc>
          <w:tcPr>
            <w:tcW w:w="0" w:type="auto"/>
            <w:tcBorders>
              <w:top w:val="nil"/>
              <w:left w:val="nil"/>
              <w:bottom w:val="single" w:sz="4" w:space="0" w:color="auto"/>
              <w:right w:val="single" w:sz="4" w:space="0" w:color="auto"/>
            </w:tcBorders>
            <w:noWrap/>
            <w:vAlign w:val="bottom"/>
            <w:hideMark/>
          </w:tcPr>
          <w:p w14:paraId="333704E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0C48E2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0.12</w:t>
            </w:r>
          </w:p>
        </w:tc>
        <w:tc>
          <w:tcPr>
            <w:tcW w:w="0" w:type="auto"/>
            <w:tcBorders>
              <w:top w:val="nil"/>
              <w:left w:val="nil"/>
              <w:bottom w:val="single" w:sz="4" w:space="0" w:color="auto"/>
              <w:right w:val="single" w:sz="4" w:space="0" w:color="auto"/>
            </w:tcBorders>
            <w:noWrap/>
            <w:vAlign w:val="bottom"/>
            <w:hideMark/>
          </w:tcPr>
          <w:p w14:paraId="6F8D4AE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A7F3B4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29.29</w:t>
            </w:r>
          </w:p>
        </w:tc>
        <w:tc>
          <w:tcPr>
            <w:tcW w:w="0" w:type="auto"/>
            <w:tcBorders>
              <w:top w:val="nil"/>
              <w:left w:val="nil"/>
              <w:bottom w:val="single" w:sz="4" w:space="0" w:color="auto"/>
              <w:right w:val="single" w:sz="4" w:space="0" w:color="auto"/>
            </w:tcBorders>
            <w:noWrap/>
            <w:vAlign w:val="bottom"/>
            <w:hideMark/>
          </w:tcPr>
          <w:p w14:paraId="1E114DC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8E1E6B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2D5C09D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EF33CE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7.73</w:t>
            </w:r>
          </w:p>
        </w:tc>
        <w:tc>
          <w:tcPr>
            <w:tcW w:w="0" w:type="auto"/>
            <w:tcBorders>
              <w:top w:val="nil"/>
              <w:left w:val="nil"/>
              <w:bottom w:val="single" w:sz="4" w:space="0" w:color="auto"/>
              <w:right w:val="single" w:sz="4" w:space="0" w:color="auto"/>
            </w:tcBorders>
            <w:noWrap/>
            <w:vAlign w:val="bottom"/>
            <w:hideMark/>
          </w:tcPr>
          <w:p w14:paraId="147426B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16A045ED"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70297C9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Four</w:t>
            </w:r>
          </w:p>
        </w:tc>
        <w:tc>
          <w:tcPr>
            <w:tcW w:w="0" w:type="auto"/>
            <w:tcBorders>
              <w:top w:val="nil"/>
              <w:left w:val="nil"/>
              <w:bottom w:val="single" w:sz="4" w:space="0" w:color="auto"/>
              <w:right w:val="single" w:sz="4" w:space="0" w:color="auto"/>
            </w:tcBorders>
            <w:noWrap/>
            <w:vAlign w:val="bottom"/>
            <w:hideMark/>
          </w:tcPr>
          <w:p w14:paraId="029E8FB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0.10</w:t>
            </w:r>
          </w:p>
        </w:tc>
        <w:tc>
          <w:tcPr>
            <w:tcW w:w="0" w:type="auto"/>
            <w:tcBorders>
              <w:top w:val="nil"/>
              <w:left w:val="nil"/>
              <w:bottom w:val="single" w:sz="4" w:space="0" w:color="auto"/>
              <w:right w:val="single" w:sz="4" w:space="0" w:color="auto"/>
            </w:tcBorders>
            <w:noWrap/>
            <w:vAlign w:val="bottom"/>
            <w:hideMark/>
          </w:tcPr>
          <w:p w14:paraId="17FC42E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39FBFE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18.70</w:t>
            </w:r>
          </w:p>
        </w:tc>
        <w:tc>
          <w:tcPr>
            <w:tcW w:w="0" w:type="auto"/>
            <w:tcBorders>
              <w:top w:val="nil"/>
              <w:left w:val="nil"/>
              <w:bottom w:val="single" w:sz="4" w:space="0" w:color="auto"/>
              <w:right w:val="single" w:sz="4" w:space="0" w:color="auto"/>
            </w:tcBorders>
            <w:noWrap/>
            <w:vAlign w:val="bottom"/>
            <w:hideMark/>
          </w:tcPr>
          <w:p w14:paraId="6292214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B12FC7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0.53</w:t>
            </w:r>
          </w:p>
        </w:tc>
        <w:tc>
          <w:tcPr>
            <w:tcW w:w="0" w:type="auto"/>
            <w:tcBorders>
              <w:top w:val="nil"/>
              <w:left w:val="nil"/>
              <w:bottom w:val="single" w:sz="4" w:space="0" w:color="auto"/>
              <w:right w:val="single" w:sz="4" w:space="0" w:color="auto"/>
            </w:tcBorders>
            <w:noWrap/>
            <w:vAlign w:val="bottom"/>
            <w:hideMark/>
          </w:tcPr>
          <w:p w14:paraId="426BC44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3B56E03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57.23</w:t>
            </w:r>
          </w:p>
        </w:tc>
        <w:tc>
          <w:tcPr>
            <w:tcW w:w="0" w:type="auto"/>
            <w:tcBorders>
              <w:top w:val="nil"/>
              <w:left w:val="nil"/>
              <w:bottom w:val="single" w:sz="4" w:space="0" w:color="auto"/>
              <w:right w:val="single" w:sz="4" w:space="0" w:color="auto"/>
            </w:tcBorders>
            <w:noWrap/>
            <w:vAlign w:val="bottom"/>
            <w:hideMark/>
          </w:tcPr>
          <w:p w14:paraId="0EE39B4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CC9E19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0.32</w:t>
            </w:r>
          </w:p>
        </w:tc>
        <w:tc>
          <w:tcPr>
            <w:tcW w:w="0" w:type="auto"/>
            <w:tcBorders>
              <w:top w:val="nil"/>
              <w:left w:val="nil"/>
              <w:bottom w:val="single" w:sz="4" w:space="0" w:color="auto"/>
              <w:right w:val="single" w:sz="4" w:space="0" w:color="auto"/>
            </w:tcBorders>
            <w:noWrap/>
            <w:vAlign w:val="bottom"/>
            <w:hideMark/>
          </w:tcPr>
          <w:p w14:paraId="77DF568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E079DF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32.39</w:t>
            </w:r>
          </w:p>
        </w:tc>
        <w:tc>
          <w:tcPr>
            <w:tcW w:w="0" w:type="auto"/>
            <w:tcBorders>
              <w:top w:val="nil"/>
              <w:left w:val="nil"/>
              <w:bottom w:val="single" w:sz="4" w:space="0" w:color="auto"/>
              <w:right w:val="single" w:sz="4" w:space="0" w:color="auto"/>
            </w:tcBorders>
            <w:noWrap/>
            <w:vAlign w:val="bottom"/>
            <w:hideMark/>
          </w:tcPr>
          <w:p w14:paraId="1543B84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200D0A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0.04</w:t>
            </w:r>
          </w:p>
        </w:tc>
        <w:tc>
          <w:tcPr>
            <w:tcW w:w="0" w:type="auto"/>
            <w:tcBorders>
              <w:top w:val="nil"/>
              <w:left w:val="nil"/>
              <w:bottom w:val="single" w:sz="4" w:space="0" w:color="auto"/>
              <w:right w:val="single" w:sz="4" w:space="0" w:color="auto"/>
            </w:tcBorders>
            <w:noWrap/>
            <w:vAlign w:val="bottom"/>
            <w:hideMark/>
          </w:tcPr>
          <w:p w14:paraId="5450BF1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8BF2F2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17.33</w:t>
            </w:r>
          </w:p>
        </w:tc>
        <w:tc>
          <w:tcPr>
            <w:tcW w:w="0" w:type="auto"/>
            <w:tcBorders>
              <w:top w:val="nil"/>
              <w:left w:val="nil"/>
              <w:bottom w:val="single" w:sz="4" w:space="0" w:color="auto"/>
              <w:right w:val="single" w:sz="4" w:space="0" w:color="auto"/>
            </w:tcBorders>
            <w:noWrap/>
            <w:vAlign w:val="bottom"/>
            <w:hideMark/>
          </w:tcPr>
          <w:p w14:paraId="19805FD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CEA1DF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C8D4D0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3D1B2F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7.25</w:t>
            </w:r>
          </w:p>
        </w:tc>
        <w:tc>
          <w:tcPr>
            <w:tcW w:w="0" w:type="auto"/>
            <w:tcBorders>
              <w:top w:val="nil"/>
              <w:left w:val="nil"/>
              <w:bottom w:val="single" w:sz="4" w:space="0" w:color="auto"/>
              <w:right w:val="single" w:sz="4" w:space="0" w:color="auto"/>
            </w:tcBorders>
            <w:noWrap/>
            <w:vAlign w:val="bottom"/>
            <w:hideMark/>
          </w:tcPr>
          <w:p w14:paraId="1ECC172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5635B028"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1DA74F0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Physical location when consuming food</w:t>
            </w:r>
          </w:p>
        </w:tc>
        <w:tc>
          <w:tcPr>
            <w:tcW w:w="0" w:type="auto"/>
            <w:tcBorders>
              <w:top w:val="nil"/>
              <w:left w:val="nil"/>
              <w:bottom w:val="single" w:sz="4" w:space="0" w:color="auto"/>
              <w:right w:val="single" w:sz="4" w:space="0" w:color="auto"/>
            </w:tcBorders>
            <w:noWrap/>
            <w:vAlign w:val="bottom"/>
            <w:hideMark/>
          </w:tcPr>
          <w:p w14:paraId="368F35F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2F15A1E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BF06FE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2020D7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23CA932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2D7AFBC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21916B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78A6BF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45D912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495EFD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71DE15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059C9B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F9BB9B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43135B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EE7971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259B397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EF7B53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FEEC61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630FC3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304806B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r>
      <w:tr w:rsidR="007B18A4" w:rsidRPr="00F97B2C" w14:paraId="772B0560"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64B3D20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Residence</w:t>
            </w:r>
          </w:p>
        </w:tc>
        <w:tc>
          <w:tcPr>
            <w:tcW w:w="0" w:type="auto"/>
            <w:tcBorders>
              <w:top w:val="nil"/>
              <w:left w:val="nil"/>
              <w:bottom w:val="single" w:sz="4" w:space="0" w:color="auto"/>
              <w:right w:val="single" w:sz="4" w:space="0" w:color="auto"/>
            </w:tcBorders>
            <w:noWrap/>
            <w:vAlign w:val="bottom"/>
            <w:hideMark/>
          </w:tcPr>
          <w:p w14:paraId="618D858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0.04</w:t>
            </w:r>
          </w:p>
        </w:tc>
        <w:tc>
          <w:tcPr>
            <w:tcW w:w="0" w:type="auto"/>
            <w:tcBorders>
              <w:top w:val="nil"/>
              <w:left w:val="nil"/>
              <w:bottom w:val="single" w:sz="4" w:space="0" w:color="auto"/>
              <w:right w:val="single" w:sz="4" w:space="0" w:color="auto"/>
            </w:tcBorders>
            <w:noWrap/>
            <w:vAlign w:val="bottom"/>
            <w:hideMark/>
          </w:tcPr>
          <w:p w14:paraId="0D475E5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5FBC79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20.56</w:t>
            </w:r>
          </w:p>
        </w:tc>
        <w:tc>
          <w:tcPr>
            <w:tcW w:w="0" w:type="auto"/>
            <w:tcBorders>
              <w:top w:val="nil"/>
              <w:left w:val="nil"/>
              <w:bottom w:val="single" w:sz="4" w:space="0" w:color="auto"/>
              <w:right w:val="single" w:sz="4" w:space="0" w:color="auto"/>
            </w:tcBorders>
            <w:noWrap/>
            <w:vAlign w:val="bottom"/>
            <w:hideMark/>
          </w:tcPr>
          <w:p w14:paraId="2725A3D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A0BEFE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0.35</w:t>
            </w:r>
          </w:p>
        </w:tc>
        <w:tc>
          <w:tcPr>
            <w:tcW w:w="0" w:type="auto"/>
            <w:tcBorders>
              <w:top w:val="nil"/>
              <w:left w:val="nil"/>
              <w:bottom w:val="single" w:sz="4" w:space="0" w:color="auto"/>
              <w:right w:val="single" w:sz="4" w:space="0" w:color="auto"/>
            </w:tcBorders>
            <w:noWrap/>
            <w:vAlign w:val="bottom"/>
            <w:hideMark/>
          </w:tcPr>
          <w:p w14:paraId="66FE9D7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50EB114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56.15</w:t>
            </w:r>
          </w:p>
        </w:tc>
        <w:tc>
          <w:tcPr>
            <w:tcW w:w="0" w:type="auto"/>
            <w:tcBorders>
              <w:top w:val="nil"/>
              <w:left w:val="nil"/>
              <w:bottom w:val="single" w:sz="4" w:space="0" w:color="auto"/>
              <w:right w:val="single" w:sz="4" w:space="0" w:color="auto"/>
            </w:tcBorders>
            <w:noWrap/>
            <w:vAlign w:val="bottom"/>
            <w:hideMark/>
          </w:tcPr>
          <w:p w14:paraId="6502BC1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4F69C6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0.50</w:t>
            </w:r>
          </w:p>
        </w:tc>
        <w:tc>
          <w:tcPr>
            <w:tcW w:w="0" w:type="auto"/>
            <w:tcBorders>
              <w:top w:val="nil"/>
              <w:left w:val="nil"/>
              <w:bottom w:val="single" w:sz="4" w:space="0" w:color="auto"/>
              <w:right w:val="single" w:sz="4" w:space="0" w:color="auto"/>
            </w:tcBorders>
            <w:noWrap/>
            <w:vAlign w:val="bottom"/>
            <w:hideMark/>
          </w:tcPr>
          <w:p w14:paraId="73DA809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2084200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80.18</w:t>
            </w:r>
          </w:p>
        </w:tc>
        <w:tc>
          <w:tcPr>
            <w:tcW w:w="0" w:type="auto"/>
            <w:tcBorders>
              <w:top w:val="nil"/>
              <w:left w:val="nil"/>
              <w:bottom w:val="single" w:sz="4" w:space="0" w:color="auto"/>
              <w:right w:val="single" w:sz="4" w:space="0" w:color="auto"/>
            </w:tcBorders>
            <w:noWrap/>
            <w:vAlign w:val="bottom"/>
            <w:hideMark/>
          </w:tcPr>
          <w:p w14:paraId="07CCD00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754AA0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0.11</w:t>
            </w:r>
          </w:p>
        </w:tc>
        <w:tc>
          <w:tcPr>
            <w:tcW w:w="0" w:type="auto"/>
            <w:tcBorders>
              <w:top w:val="nil"/>
              <w:left w:val="nil"/>
              <w:bottom w:val="single" w:sz="4" w:space="0" w:color="auto"/>
              <w:right w:val="single" w:sz="4" w:space="0" w:color="auto"/>
            </w:tcBorders>
            <w:noWrap/>
            <w:vAlign w:val="bottom"/>
            <w:hideMark/>
          </w:tcPr>
          <w:p w14:paraId="660C9FF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D60DDF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29.83</w:t>
            </w:r>
          </w:p>
        </w:tc>
        <w:tc>
          <w:tcPr>
            <w:tcW w:w="0" w:type="auto"/>
            <w:tcBorders>
              <w:top w:val="nil"/>
              <w:left w:val="nil"/>
              <w:bottom w:val="single" w:sz="4" w:space="0" w:color="auto"/>
              <w:right w:val="single" w:sz="4" w:space="0" w:color="auto"/>
            </w:tcBorders>
            <w:noWrap/>
            <w:vAlign w:val="bottom"/>
            <w:hideMark/>
          </w:tcPr>
          <w:p w14:paraId="5830C29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1A5337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9B3CFD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23A529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7.75</w:t>
            </w:r>
          </w:p>
        </w:tc>
        <w:tc>
          <w:tcPr>
            <w:tcW w:w="0" w:type="auto"/>
            <w:tcBorders>
              <w:top w:val="nil"/>
              <w:left w:val="nil"/>
              <w:bottom w:val="single" w:sz="4" w:space="0" w:color="auto"/>
              <w:right w:val="single" w:sz="4" w:space="0" w:color="auto"/>
            </w:tcBorders>
            <w:noWrap/>
            <w:vAlign w:val="bottom"/>
            <w:hideMark/>
          </w:tcPr>
          <w:p w14:paraId="3280182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1B02401B"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487A2E1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Class</w:t>
            </w:r>
          </w:p>
        </w:tc>
        <w:tc>
          <w:tcPr>
            <w:tcW w:w="0" w:type="auto"/>
            <w:tcBorders>
              <w:top w:val="nil"/>
              <w:left w:val="nil"/>
              <w:bottom w:val="single" w:sz="4" w:space="0" w:color="auto"/>
              <w:right w:val="single" w:sz="4" w:space="0" w:color="auto"/>
            </w:tcBorders>
            <w:noWrap/>
            <w:vAlign w:val="bottom"/>
            <w:hideMark/>
          </w:tcPr>
          <w:p w14:paraId="1246BF5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3F27FD3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C2939A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6.89</w:t>
            </w:r>
          </w:p>
        </w:tc>
        <w:tc>
          <w:tcPr>
            <w:tcW w:w="0" w:type="auto"/>
            <w:tcBorders>
              <w:top w:val="nil"/>
              <w:left w:val="nil"/>
              <w:bottom w:val="single" w:sz="4" w:space="0" w:color="auto"/>
              <w:right w:val="single" w:sz="4" w:space="0" w:color="auto"/>
            </w:tcBorders>
            <w:noWrap/>
            <w:vAlign w:val="bottom"/>
            <w:hideMark/>
          </w:tcPr>
          <w:p w14:paraId="5495E1B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500CA6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0.19</w:t>
            </w:r>
          </w:p>
        </w:tc>
        <w:tc>
          <w:tcPr>
            <w:tcW w:w="0" w:type="auto"/>
            <w:tcBorders>
              <w:top w:val="nil"/>
              <w:left w:val="nil"/>
              <w:bottom w:val="single" w:sz="4" w:space="0" w:color="auto"/>
              <w:right w:val="single" w:sz="4" w:space="0" w:color="auto"/>
            </w:tcBorders>
            <w:noWrap/>
            <w:vAlign w:val="bottom"/>
            <w:hideMark/>
          </w:tcPr>
          <w:p w14:paraId="5A6094B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4637555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9.08</w:t>
            </w:r>
          </w:p>
        </w:tc>
        <w:tc>
          <w:tcPr>
            <w:tcW w:w="0" w:type="auto"/>
            <w:tcBorders>
              <w:top w:val="nil"/>
              <w:left w:val="nil"/>
              <w:bottom w:val="single" w:sz="4" w:space="0" w:color="auto"/>
              <w:right w:val="single" w:sz="4" w:space="0" w:color="auto"/>
            </w:tcBorders>
            <w:noWrap/>
            <w:vAlign w:val="bottom"/>
            <w:hideMark/>
          </w:tcPr>
          <w:p w14:paraId="53D2421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43EA23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0.56</w:t>
            </w:r>
          </w:p>
        </w:tc>
        <w:tc>
          <w:tcPr>
            <w:tcW w:w="0" w:type="auto"/>
            <w:tcBorders>
              <w:top w:val="nil"/>
              <w:left w:val="nil"/>
              <w:bottom w:val="single" w:sz="4" w:space="0" w:color="auto"/>
              <w:right w:val="single" w:sz="4" w:space="0" w:color="auto"/>
            </w:tcBorders>
            <w:noWrap/>
            <w:vAlign w:val="bottom"/>
            <w:hideMark/>
          </w:tcPr>
          <w:p w14:paraId="31E19F0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379E85D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82.45</w:t>
            </w:r>
          </w:p>
        </w:tc>
        <w:tc>
          <w:tcPr>
            <w:tcW w:w="0" w:type="auto"/>
            <w:tcBorders>
              <w:top w:val="nil"/>
              <w:left w:val="nil"/>
              <w:bottom w:val="single" w:sz="4" w:space="0" w:color="auto"/>
              <w:right w:val="single" w:sz="4" w:space="0" w:color="auto"/>
            </w:tcBorders>
            <w:noWrap/>
            <w:vAlign w:val="bottom"/>
            <w:hideMark/>
          </w:tcPr>
          <w:p w14:paraId="5782639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032D4A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0.22</w:t>
            </w:r>
          </w:p>
        </w:tc>
        <w:tc>
          <w:tcPr>
            <w:tcW w:w="0" w:type="auto"/>
            <w:tcBorders>
              <w:top w:val="nil"/>
              <w:left w:val="nil"/>
              <w:bottom w:val="single" w:sz="4" w:space="0" w:color="auto"/>
              <w:right w:val="single" w:sz="4" w:space="0" w:color="auto"/>
            </w:tcBorders>
            <w:noWrap/>
            <w:vAlign w:val="bottom"/>
            <w:hideMark/>
          </w:tcPr>
          <w:p w14:paraId="79149A6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267440C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9.34</w:t>
            </w:r>
          </w:p>
        </w:tc>
        <w:tc>
          <w:tcPr>
            <w:tcW w:w="0" w:type="auto"/>
            <w:tcBorders>
              <w:top w:val="nil"/>
              <w:left w:val="nil"/>
              <w:bottom w:val="single" w:sz="4" w:space="0" w:color="auto"/>
              <w:right w:val="single" w:sz="4" w:space="0" w:color="auto"/>
            </w:tcBorders>
            <w:noWrap/>
            <w:vAlign w:val="bottom"/>
            <w:hideMark/>
          </w:tcPr>
          <w:p w14:paraId="54E6DB2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772497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36798CC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01ACF1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5.36</w:t>
            </w:r>
          </w:p>
        </w:tc>
        <w:tc>
          <w:tcPr>
            <w:tcW w:w="0" w:type="auto"/>
            <w:tcBorders>
              <w:top w:val="nil"/>
              <w:left w:val="nil"/>
              <w:bottom w:val="single" w:sz="4" w:space="0" w:color="auto"/>
              <w:right w:val="single" w:sz="4" w:space="0" w:color="auto"/>
            </w:tcBorders>
            <w:noWrap/>
            <w:vAlign w:val="bottom"/>
            <w:hideMark/>
          </w:tcPr>
          <w:p w14:paraId="4F87778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08B74257"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4062042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Cafeteria</w:t>
            </w:r>
          </w:p>
        </w:tc>
        <w:tc>
          <w:tcPr>
            <w:tcW w:w="0" w:type="auto"/>
            <w:tcBorders>
              <w:top w:val="nil"/>
              <w:left w:val="nil"/>
              <w:bottom w:val="single" w:sz="4" w:space="0" w:color="auto"/>
              <w:right w:val="single" w:sz="4" w:space="0" w:color="auto"/>
            </w:tcBorders>
            <w:noWrap/>
            <w:vAlign w:val="bottom"/>
            <w:hideMark/>
          </w:tcPr>
          <w:p w14:paraId="0B463CC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0.04</w:t>
            </w:r>
          </w:p>
        </w:tc>
        <w:tc>
          <w:tcPr>
            <w:tcW w:w="0" w:type="auto"/>
            <w:tcBorders>
              <w:top w:val="nil"/>
              <w:left w:val="nil"/>
              <w:bottom w:val="single" w:sz="4" w:space="0" w:color="auto"/>
              <w:right w:val="single" w:sz="4" w:space="0" w:color="auto"/>
            </w:tcBorders>
            <w:noWrap/>
            <w:vAlign w:val="bottom"/>
            <w:hideMark/>
          </w:tcPr>
          <w:p w14:paraId="2096C51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3139D3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10.23</w:t>
            </w:r>
          </w:p>
        </w:tc>
        <w:tc>
          <w:tcPr>
            <w:tcW w:w="0" w:type="auto"/>
            <w:tcBorders>
              <w:top w:val="nil"/>
              <w:left w:val="nil"/>
              <w:bottom w:val="single" w:sz="4" w:space="0" w:color="auto"/>
              <w:right w:val="single" w:sz="4" w:space="0" w:color="auto"/>
            </w:tcBorders>
            <w:noWrap/>
            <w:vAlign w:val="bottom"/>
            <w:hideMark/>
          </w:tcPr>
          <w:p w14:paraId="3282C74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E23E48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0.38</w:t>
            </w:r>
          </w:p>
        </w:tc>
        <w:tc>
          <w:tcPr>
            <w:tcW w:w="0" w:type="auto"/>
            <w:tcBorders>
              <w:top w:val="nil"/>
              <w:left w:val="nil"/>
              <w:bottom w:val="single" w:sz="4" w:space="0" w:color="auto"/>
              <w:right w:val="single" w:sz="4" w:space="0" w:color="auto"/>
            </w:tcBorders>
            <w:noWrap/>
            <w:vAlign w:val="bottom"/>
            <w:hideMark/>
          </w:tcPr>
          <w:p w14:paraId="2202106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443C8D6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19.37</w:t>
            </w:r>
          </w:p>
        </w:tc>
        <w:tc>
          <w:tcPr>
            <w:tcW w:w="0" w:type="auto"/>
            <w:tcBorders>
              <w:top w:val="nil"/>
              <w:left w:val="nil"/>
              <w:bottom w:val="single" w:sz="4" w:space="0" w:color="auto"/>
              <w:right w:val="single" w:sz="4" w:space="0" w:color="auto"/>
            </w:tcBorders>
            <w:noWrap/>
            <w:vAlign w:val="bottom"/>
            <w:hideMark/>
          </w:tcPr>
          <w:p w14:paraId="6209423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83D3E3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0.48</w:t>
            </w:r>
          </w:p>
        </w:tc>
        <w:tc>
          <w:tcPr>
            <w:tcW w:w="0" w:type="auto"/>
            <w:tcBorders>
              <w:top w:val="nil"/>
              <w:left w:val="nil"/>
              <w:bottom w:val="single" w:sz="4" w:space="0" w:color="auto"/>
              <w:right w:val="single" w:sz="4" w:space="0" w:color="auto"/>
            </w:tcBorders>
            <w:noWrap/>
            <w:vAlign w:val="bottom"/>
            <w:hideMark/>
          </w:tcPr>
          <w:p w14:paraId="0088E42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1EA6798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30.84</w:t>
            </w:r>
          </w:p>
        </w:tc>
        <w:tc>
          <w:tcPr>
            <w:tcW w:w="0" w:type="auto"/>
            <w:tcBorders>
              <w:top w:val="nil"/>
              <w:left w:val="nil"/>
              <w:bottom w:val="single" w:sz="4" w:space="0" w:color="auto"/>
              <w:right w:val="single" w:sz="4" w:space="0" w:color="auto"/>
            </w:tcBorders>
            <w:noWrap/>
            <w:vAlign w:val="bottom"/>
            <w:hideMark/>
          </w:tcPr>
          <w:p w14:paraId="7390E81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9249A9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0.09</w:t>
            </w:r>
          </w:p>
        </w:tc>
        <w:tc>
          <w:tcPr>
            <w:tcW w:w="0" w:type="auto"/>
            <w:tcBorders>
              <w:top w:val="nil"/>
              <w:left w:val="nil"/>
              <w:bottom w:val="single" w:sz="4" w:space="0" w:color="auto"/>
              <w:right w:val="single" w:sz="4" w:space="0" w:color="auto"/>
            </w:tcBorders>
            <w:noWrap/>
            <w:vAlign w:val="bottom"/>
            <w:hideMark/>
          </w:tcPr>
          <w:p w14:paraId="2C4BD8E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74CC7F9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11.47</w:t>
            </w:r>
          </w:p>
        </w:tc>
        <w:tc>
          <w:tcPr>
            <w:tcW w:w="0" w:type="auto"/>
            <w:tcBorders>
              <w:top w:val="nil"/>
              <w:left w:val="nil"/>
              <w:bottom w:val="single" w:sz="4" w:space="0" w:color="auto"/>
              <w:right w:val="single" w:sz="4" w:space="0" w:color="auto"/>
            </w:tcBorders>
            <w:noWrap/>
            <w:vAlign w:val="bottom"/>
            <w:hideMark/>
          </w:tcPr>
          <w:p w14:paraId="644798B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9BBCFF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5255AB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5161C9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6.33</w:t>
            </w:r>
          </w:p>
        </w:tc>
        <w:tc>
          <w:tcPr>
            <w:tcW w:w="0" w:type="auto"/>
            <w:tcBorders>
              <w:top w:val="nil"/>
              <w:left w:val="nil"/>
              <w:bottom w:val="single" w:sz="4" w:space="0" w:color="auto"/>
              <w:right w:val="single" w:sz="4" w:space="0" w:color="auto"/>
            </w:tcBorders>
            <w:noWrap/>
            <w:vAlign w:val="bottom"/>
            <w:hideMark/>
          </w:tcPr>
          <w:p w14:paraId="5C5374D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7A088867"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7978C75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Off-Campus</w:t>
            </w:r>
          </w:p>
        </w:tc>
        <w:tc>
          <w:tcPr>
            <w:tcW w:w="0" w:type="auto"/>
            <w:tcBorders>
              <w:top w:val="nil"/>
              <w:left w:val="nil"/>
              <w:bottom w:val="single" w:sz="4" w:space="0" w:color="auto"/>
              <w:right w:val="single" w:sz="4" w:space="0" w:color="auto"/>
            </w:tcBorders>
            <w:noWrap/>
            <w:vAlign w:val="bottom"/>
            <w:hideMark/>
          </w:tcPr>
          <w:p w14:paraId="2984363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0.11</w:t>
            </w:r>
          </w:p>
        </w:tc>
        <w:tc>
          <w:tcPr>
            <w:tcW w:w="0" w:type="auto"/>
            <w:tcBorders>
              <w:top w:val="nil"/>
              <w:left w:val="nil"/>
              <w:bottom w:val="single" w:sz="4" w:space="0" w:color="auto"/>
              <w:right w:val="single" w:sz="4" w:space="0" w:color="auto"/>
            </w:tcBorders>
            <w:noWrap/>
            <w:vAlign w:val="bottom"/>
            <w:hideMark/>
          </w:tcPr>
          <w:p w14:paraId="50218FB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329312E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18.38</w:t>
            </w:r>
          </w:p>
        </w:tc>
        <w:tc>
          <w:tcPr>
            <w:tcW w:w="0" w:type="auto"/>
            <w:tcBorders>
              <w:top w:val="nil"/>
              <w:left w:val="nil"/>
              <w:bottom w:val="single" w:sz="4" w:space="0" w:color="auto"/>
              <w:right w:val="single" w:sz="4" w:space="0" w:color="auto"/>
            </w:tcBorders>
            <w:noWrap/>
            <w:vAlign w:val="bottom"/>
            <w:hideMark/>
          </w:tcPr>
          <w:p w14:paraId="4F4832C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FD1E65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0.55</w:t>
            </w:r>
          </w:p>
        </w:tc>
        <w:tc>
          <w:tcPr>
            <w:tcW w:w="0" w:type="auto"/>
            <w:tcBorders>
              <w:top w:val="nil"/>
              <w:left w:val="nil"/>
              <w:bottom w:val="single" w:sz="4" w:space="0" w:color="auto"/>
              <w:right w:val="single" w:sz="4" w:space="0" w:color="auto"/>
            </w:tcBorders>
            <w:noWrap/>
            <w:vAlign w:val="bottom"/>
            <w:hideMark/>
          </w:tcPr>
          <w:p w14:paraId="527EB22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6186845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57.48</w:t>
            </w:r>
          </w:p>
        </w:tc>
        <w:tc>
          <w:tcPr>
            <w:tcW w:w="0" w:type="auto"/>
            <w:tcBorders>
              <w:top w:val="nil"/>
              <w:left w:val="nil"/>
              <w:bottom w:val="single" w:sz="4" w:space="0" w:color="auto"/>
              <w:right w:val="single" w:sz="4" w:space="0" w:color="auto"/>
            </w:tcBorders>
            <w:noWrap/>
            <w:vAlign w:val="bottom"/>
            <w:hideMark/>
          </w:tcPr>
          <w:p w14:paraId="00902AE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5CB320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0.31</w:t>
            </w:r>
          </w:p>
        </w:tc>
        <w:tc>
          <w:tcPr>
            <w:tcW w:w="0" w:type="auto"/>
            <w:tcBorders>
              <w:top w:val="nil"/>
              <w:left w:val="nil"/>
              <w:bottom w:val="single" w:sz="4" w:space="0" w:color="auto"/>
              <w:right w:val="single" w:sz="4" w:space="0" w:color="auto"/>
            </w:tcBorders>
            <w:noWrap/>
            <w:vAlign w:val="bottom"/>
            <w:hideMark/>
          </w:tcPr>
          <w:p w14:paraId="4F4AA99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7E588E2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29.19</w:t>
            </w:r>
          </w:p>
        </w:tc>
        <w:tc>
          <w:tcPr>
            <w:tcW w:w="0" w:type="auto"/>
            <w:tcBorders>
              <w:top w:val="nil"/>
              <w:left w:val="nil"/>
              <w:bottom w:val="single" w:sz="4" w:space="0" w:color="auto"/>
              <w:right w:val="single" w:sz="4" w:space="0" w:color="auto"/>
            </w:tcBorders>
            <w:noWrap/>
            <w:vAlign w:val="bottom"/>
            <w:hideMark/>
          </w:tcPr>
          <w:p w14:paraId="26530E0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B4E90B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0.04</w:t>
            </w:r>
          </w:p>
        </w:tc>
        <w:tc>
          <w:tcPr>
            <w:tcW w:w="0" w:type="auto"/>
            <w:tcBorders>
              <w:top w:val="nil"/>
              <w:left w:val="nil"/>
              <w:bottom w:val="single" w:sz="4" w:space="0" w:color="auto"/>
              <w:right w:val="single" w:sz="4" w:space="0" w:color="auto"/>
            </w:tcBorders>
            <w:noWrap/>
            <w:vAlign w:val="bottom"/>
            <w:hideMark/>
          </w:tcPr>
          <w:p w14:paraId="70138D3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91D0F5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16.33</w:t>
            </w:r>
          </w:p>
        </w:tc>
        <w:tc>
          <w:tcPr>
            <w:tcW w:w="0" w:type="auto"/>
            <w:tcBorders>
              <w:top w:val="nil"/>
              <w:left w:val="nil"/>
              <w:bottom w:val="single" w:sz="4" w:space="0" w:color="auto"/>
              <w:right w:val="single" w:sz="4" w:space="0" w:color="auto"/>
            </w:tcBorders>
            <w:noWrap/>
            <w:vAlign w:val="bottom"/>
            <w:hideMark/>
          </w:tcPr>
          <w:p w14:paraId="2AE20B1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CCF673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BB6785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234CFD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7.18</w:t>
            </w:r>
          </w:p>
        </w:tc>
        <w:tc>
          <w:tcPr>
            <w:tcW w:w="0" w:type="auto"/>
            <w:tcBorders>
              <w:top w:val="nil"/>
              <w:left w:val="nil"/>
              <w:bottom w:val="single" w:sz="4" w:space="0" w:color="auto"/>
              <w:right w:val="single" w:sz="4" w:space="0" w:color="auto"/>
            </w:tcBorders>
            <w:noWrap/>
            <w:vAlign w:val="bottom"/>
            <w:hideMark/>
          </w:tcPr>
          <w:p w14:paraId="5F166AB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4A33EF3A"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3465D1C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On-the-Run</w:t>
            </w:r>
          </w:p>
        </w:tc>
        <w:tc>
          <w:tcPr>
            <w:tcW w:w="0" w:type="auto"/>
            <w:tcBorders>
              <w:top w:val="nil"/>
              <w:left w:val="nil"/>
              <w:bottom w:val="single" w:sz="4" w:space="0" w:color="auto"/>
              <w:right w:val="single" w:sz="4" w:space="0" w:color="auto"/>
            </w:tcBorders>
            <w:noWrap/>
            <w:vAlign w:val="bottom"/>
            <w:hideMark/>
          </w:tcPr>
          <w:p w14:paraId="412D8A9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0.07</w:t>
            </w:r>
          </w:p>
        </w:tc>
        <w:tc>
          <w:tcPr>
            <w:tcW w:w="0" w:type="auto"/>
            <w:tcBorders>
              <w:top w:val="nil"/>
              <w:left w:val="nil"/>
              <w:bottom w:val="single" w:sz="4" w:space="0" w:color="auto"/>
              <w:right w:val="single" w:sz="4" w:space="0" w:color="auto"/>
            </w:tcBorders>
            <w:noWrap/>
            <w:vAlign w:val="bottom"/>
            <w:hideMark/>
          </w:tcPr>
          <w:p w14:paraId="0B2AD81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05B1A3C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7.67</w:t>
            </w:r>
          </w:p>
        </w:tc>
        <w:tc>
          <w:tcPr>
            <w:tcW w:w="0" w:type="auto"/>
            <w:tcBorders>
              <w:top w:val="nil"/>
              <w:left w:val="nil"/>
              <w:bottom w:val="single" w:sz="4" w:space="0" w:color="auto"/>
              <w:right w:val="single" w:sz="4" w:space="0" w:color="auto"/>
            </w:tcBorders>
            <w:noWrap/>
            <w:vAlign w:val="bottom"/>
            <w:hideMark/>
          </w:tcPr>
          <w:p w14:paraId="0AE501E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E87CBE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0.47</w:t>
            </w:r>
          </w:p>
        </w:tc>
        <w:tc>
          <w:tcPr>
            <w:tcW w:w="0" w:type="auto"/>
            <w:tcBorders>
              <w:top w:val="nil"/>
              <w:left w:val="nil"/>
              <w:bottom w:val="single" w:sz="4" w:space="0" w:color="auto"/>
              <w:right w:val="single" w:sz="4" w:space="0" w:color="auto"/>
            </w:tcBorders>
            <w:noWrap/>
            <w:vAlign w:val="bottom"/>
            <w:hideMark/>
          </w:tcPr>
          <w:p w14:paraId="0AA4FDA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0.03</w:t>
            </w:r>
          </w:p>
        </w:tc>
        <w:tc>
          <w:tcPr>
            <w:tcW w:w="0" w:type="auto"/>
            <w:tcBorders>
              <w:top w:val="nil"/>
              <w:left w:val="nil"/>
              <w:bottom w:val="single" w:sz="4" w:space="0" w:color="auto"/>
              <w:right w:val="single" w:sz="4" w:space="0" w:color="auto"/>
            </w:tcBorders>
            <w:noWrap/>
            <w:vAlign w:val="bottom"/>
            <w:hideMark/>
          </w:tcPr>
          <w:p w14:paraId="76A2FE9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18.29</w:t>
            </w:r>
          </w:p>
        </w:tc>
        <w:tc>
          <w:tcPr>
            <w:tcW w:w="0" w:type="auto"/>
            <w:tcBorders>
              <w:top w:val="nil"/>
              <w:left w:val="nil"/>
              <w:bottom w:val="single" w:sz="4" w:space="0" w:color="auto"/>
              <w:right w:val="single" w:sz="4" w:space="0" w:color="auto"/>
            </w:tcBorders>
            <w:noWrap/>
            <w:vAlign w:val="bottom"/>
            <w:hideMark/>
          </w:tcPr>
          <w:p w14:paraId="660E301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9589E2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0.40</w:t>
            </w:r>
          </w:p>
        </w:tc>
        <w:tc>
          <w:tcPr>
            <w:tcW w:w="0" w:type="auto"/>
            <w:tcBorders>
              <w:top w:val="nil"/>
              <w:left w:val="nil"/>
              <w:bottom w:val="single" w:sz="4" w:space="0" w:color="auto"/>
              <w:right w:val="single" w:sz="4" w:space="0" w:color="auto"/>
            </w:tcBorders>
            <w:noWrap/>
            <w:vAlign w:val="bottom"/>
            <w:hideMark/>
          </w:tcPr>
          <w:p w14:paraId="67B915C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0.03</w:t>
            </w:r>
          </w:p>
        </w:tc>
        <w:tc>
          <w:tcPr>
            <w:tcW w:w="0" w:type="auto"/>
            <w:tcBorders>
              <w:top w:val="nil"/>
              <w:left w:val="nil"/>
              <w:bottom w:val="single" w:sz="4" w:space="0" w:color="auto"/>
              <w:right w:val="single" w:sz="4" w:space="0" w:color="auto"/>
            </w:tcBorders>
            <w:noWrap/>
            <w:vAlign w:val="bottom"/>
            <w:hideMark/>
          </w:tcPr>
          <w:p w14:paraId="4285C05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15.41</w:t>
            </w:r>
          </w:p>
        </w:tc>
        <w:tc>
          <w:tcPr>
            <w:tcW w:w="0" w:type="auto"/>
            <w:tcBorders>
              <w:top w:val="nil"/>
              <w:left w:val="nil"/>
              <w:bottom w:val="single" w:sz="4" w:space="0" w:color="auto"/>
              <w:right w:val="single" w:sz="4" w:space="0" w:color="auto"/>
            </w:tcBorders>
            <w:noWrap/>
            <w:vAlign w:val="bottom"/>
            <w:hideMark/>
          </w:tcPr>
          <w:p w14:paraId="2031DC1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3D6626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0.06</w:t>
            </w:r>
          </w:p>
        </w:tc>
        <w:tc>
          <w:tcPr>
            <w:tcW w:w="0" w:type="auto"/>
            <w:tcBorders>
              <w:top w:val="nil"/>
              <w:left w:val="nil"/>
              <w:bottom w:val="single" w:sz="4" w:space="0" w:color="auto"/>
              <w:right w:val="single" w:sz="4" w:space="0" w:color="auto"/>
            </w:tcBorders>
            <w:noWrap/>
            <w:vAlign w:val="bottom"/>
            <w:hideMark/>
          </w:tcPr>
          <w:p w14:paraId="428A251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8BEDAF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7.73</w:t>
            </w:r>
          </w:p>
        </w:tc>
        <w:tc>
          <w:tcPr>
            <w:tcW w:w="0" w:type="auto"/>
            <w:tcBorders>
              <w:top w:val="nil"/>
              <w:left w:val="nil"/>
              <w:bottom w:val="single" w:sz="4" w:space="0" w:color="auto"/>
              <w:right w:val="single" w:sz="4" w:space="0" w:color="auto"/>
            </w:tcBorders>
            <w:noWrap/>
            <w:vAlign w:val="bottom"/>
            <w:hideMark/>
          </w:tcPr>
          <w:p w14:paraId="5CE34B9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6D79E2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8D9E2E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9E38BD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5.39</w:t>
            </w:r>
          </w:p>
        </w:tc>
        <w:tc>
          <w:tcPr>
            <w:tcW w:w="0" w:type="auto"/>
            <w:tcBorders>
              <w:top w:val="nil"/>
              <w:left w:val="nil"/>
              <w:bottom w:val="single" w:sz="4" w:space="0" w:color="auto"/>
              <w:right w:val="single" w:sz="4" w:space="0" w:color="auto"/>
            </w:tcBorders>
            <w:noWrap/>
            <w:vAlign w:val="bottom"/>
            <w:hideMark/>
          </w:tcPr>
          <w:p w14:paraId="7979A17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6873AC75"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456D694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Times of the day for meals</w:t>
            </w:r>
          </w:p>
        </w:tc>
        <w:tc>
          <w:tcPr>
            <w:tcW w:w="0" w:type="auto"/>
            <w:tcBorders>
              <w:top w:val="nil"/>
              <w:left w:val="nil"/>
              <w:bottom w:val="single" w:sz="4" w:space="0" w:color="auto"/>
              <w:right w:val="single" w:sz="4" w:space="0" w:color="auto"/>
            </w:tcBorders>
            <w:noWrap/>
            <w:vAlign w:val="bottom"/>
            <w:hideMark/>
          </w:tcPr>
          <w:p w14:paraId="116D71A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2EAE2D3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B08B7F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886990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EA8BB9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A307B5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0F8DEE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368AED2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AB99AD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D76B6A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E49D82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1F5D51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EFD92E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0FA5C5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FB4A7E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09A3B4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7E03F5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20EB8FB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7F4B9B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2858CB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r>
      <w:tr w:rsidR="007B18A4" w:rsidRPr="00F97B2C" w14:paraId="3A670E12"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38ABE0E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06:00-09:00</w:t>
            </w:r>
          </w:p>
        </w:tc>
        <w:tc>
          <w:tcPr>
            <w:tcW w:w="0" w:type="auto"/>
            <w:tcBorders>
              <w:top w:val="nil"/>
              <w:left w:val="nil"/>
              <w:bottom w:val="single" w:sz="4" w:space="0" w:color="auto"/>
              <w:right w:val="single" w:sz="4" w:space="0" w:color="auto"/>
            </w:tcBorders>
            <w:noWrap/>
            <w:vAlign w:val="bottom"/>
            <w:hideMark/>
          </w:tcPr>
          <w:p w14:paraId="34DF633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0.06</w:t>
            </w:r>
          </w:p>
        </w:tc>
        <w:tc>
          <w:tcPr>
            <w:tcW w:w="0" w:type="auto"/>
            <w:tcBorders>
              <w:top w:val="nil"/>
              <w:left w:val="nil"/>
              <w:bottom w:val="single" w:sz="4" w:space="0" w:color="auto"/>
              <w:right w:val="single" w:sz="4" w:space="0" w:color="auto"/>
            </w:tcBorders>
            <w:noWrap/>
            <w:vAlign w:val="bottom"/>
            <w:hideMark/>
          </w:tcPr>
          <w:p w14:paraId="78EF283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9E7FA3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16.24</w:t>
            </w:r>
          </w:p>
        </w:tc>
        <w:tc>
          <w:tcPr>
            <w:tcW w:w="0" w:type="auto"/>
            <w:tcBorders>
              <w:top w:val="nil"/>
              <w:left w:val="nil"/>
              <w:bottom w:val="single" w:sz="4" w:space="0" w:color="auto"/>
              <w:right w:val="single" w:sz="4" w:space="0" w:color="auto"/>
            </w:tcBorders>
            <w:noWrap/>
            <w:vAlign w:val="bottom"/>
            <w:hideMark/>
          </w:tcPr>
          <w:p w14:paraId="2376D73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12C0F0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0.42</w:t>
            </w:r>
          </w:p>
        </w:tc>
        <w:tc>
          <w:tcPr>
            <w:tcW w:w="0" w:type="auto"/>
            <w:tcBorders>
              <w:top w:val="nil"/>
              <w:left w:val="nil"/>
              <w:bottom w:val="single" w:sz="4" w:space="0" w:color="auto"/>
              <w:right w:val="single" w:sz="4" w:space="0" w:color="auto"/>
            </w:tcBorders>
            <w:noWrap/>
            <w:vAlign w:val="bottom"/>
            <w:hideMark/>
          </w:tcPr>
          <w:p w14:paraId="324997E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C542A6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37.78</w:t>
            </w:r>
          </w:p>
        </w:tc>
        <w:tc>
          <w:tcPr>
            <w:tcW w:w="0" w:type="auto"/>
            <w:tcBorders>
              <w:top w:val="nil"/>
              <w:left w:val="nil"/>
              <w:bottom w:val="single" w:sz="4" w:space="0" w:color="auto"/>
              <w:right w:val="single" w:sz="4" w:space="0" w:color="auto"/>
            </w:tcBorders>
            <w:noWrap/>
            <w:vAlign w:val="bottom"/>
            <w:hideMark/>
          </w:tcPr>
          <w:p w14:paraId="53EC0DA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1D3D3A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0.44</w:t>
            </w:r>
          </w:p>
        </w:tc>
        <w:tc>
          <w:tcPr>
            <w:tcW w:w="0" w:type="auto"/>
            <w:tcBorders>
              <w:top w:val="nil"/>
              <w:left w:val="nil"/>
              <w:bottom w:val="single" w:sz="4" w:space="0" w:color="auto"/>
              <w:right w:val="single" w:sz="4" w:space="0" w:color="auto"/>
            </w:tcBorders>
            <w:noWrap/>
            <w:vAlign w:val="bottom"/>
            <w:hideMark/>
          </w:tcPr>
          <w:p w14:paraId="566A577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8A9A4B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43.40</w:t>
            </w:r>
          </w:p>
        </w:tc>
        <w:tc>
          <w:tcPr>
            <w:tcW w:w="0" w:type="auto"/>
            <w:tcBorders>
              <w:top w:val="nil"/>
              <w:left w:val="nil"/>
              <w:bottom w:val="single" w:sz="4" w:space="0" w:color="auto"/>
              <w:right w:val="single" w:sz="4" w:space="0" w:color="auto"/>
            </w:tcBorders>
            <w:noWrap/>
            <w:vAlign w:val="bottom"/>
            <w:hideMark/>
          </w:tcPr>
          <w:p w14:paraId="2F2063A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89B1A5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0.08</w:t>
            </w:r>
          </w:p>
        </w:tc>
        <w:tc>
          <w:tcPr>
            <w:tcW w:w="0" w:type="auto"/>
            <w:tcBorders>
              <w:top w:val="nil"/>
              <w:left w:val="nil"/>
              <w:bottom w:val="single" w:sz="4" w:space="0" w:color="auto"/>
              <w:right w:val="single" w:sz="4" w:space="0" w:color="auto"/>
            </w:tcBorders>
            <w:noWrap/>
            <w:vAlign w:val="bottom"/>
            <w:hideMark/>
          </w:tcPr>
          <w:p w14:paraId="414D4E7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DC74E0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18.08</w:t>
            </w:r>
          </w:p>
        </w:tc>
        <w:tc>
          <w:tcPr>
            <w:tcW w:w="0" w:type="auto"/>
            <w:tcBorders>
              <w:top w:val="nil"/>
              <w:left w:val="nil"/>
              <w:bottom w:val="single" w:sz="4" w:space="0" w:color="auto"/>
              <w:right w:val="single" w:sz="4" w:space="0" w:color="auto"/>
            </w:tcBorders>
            <w:noWrap/>
            <w:vAlign w:val="bottom"/>
            <w:hideMark/>
          </w:tcPr>
          <w:p w14:paraId="7208F12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C184F1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BA005B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5092DA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7.26</w:t>
            </w:r>
          </w:p>
        </w:tc>
        <w:tc>
          <w:tcPr>
            <w:tcW w:w="0" w:type="auto"/>
            <w:tcBorders>
              <w:top w:val="nil"/>
              <w:left w:val="nil"/>
              <w:bottom w:val="single" w:sz="4" w:space="0" w:color="auto"/>
              <w:right w:val="single" w:sz="4" w:space="0" w:color="auto"/>
            </w:tcBorders>
            <w:noWrap/>
            <w:vAlign w:val="bottom"/>
            <w:hideMark/>
          </w:tcPr>
          <w:p w14:paraId="3C2A360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57D2423B"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1E93A17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09:01-12:00</w:t>
            </w:r>
          </w:p>
        </w:tc>
        <w:tc>
          <w:tcPr>
            <w:tcW w:w="0" w:type="auto"/>
            <w:tcBorders>
              <w:top w:val="nil"/>
              <w:left w:val="nil"/>
              <w:bottom w:val="single" w:sz="4" w:space="0" w:color="auto"/>
              <w:right w:val="single" w:sz="4" w:space="0" w:color="auto"/>
            </w:tcBorders>
            <w:noWrap/>
            <w:vAlign w:val="bottom"/>
            <w:hideMark/>
          </w:tcPr>
          <w:p w14:paraId="20A6B67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0.03</w:t>
            </w:r>
          </w:p>
        </w:tc>
        <w:tc>
          <w:tcPr>
            <w:tcW w:w="0" w:type="auto"/>
            <w:tcBorders>
              <w:top w:val="nil"/>
              <w:left w:val="nil"/>
              <w:bottom w:val="single" w:sz="4" w:space="0" w:color="auto"/>
              <w:right w:val="single" w:sz="4" w:space="0" w:color="auto"/>
            </w:tcBorders>
            <w:noWrap/>
            <w:vAlign w:val="bottom"/>
            <w:hideMark/>
          </w:tcPr>
          <w:p w14:paraId="36B2B15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04A6D1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17.55</w:t>
            </w:r>
          </w:p>
        </w:tc>
        <w:tc>
          <w:tcPr>
            <w:tcW w:w="0" w:type="auto"/>
            <w:tcBorders>
              <w:top w:val="nil"/>
              <w:left w:val="nil"/>
              <w:bottom w:val="single" w:sz="4" w:space="0" w:color="auto"/>
              <w:right w:val="single" w:sz="4" w:space="0" w:color="auto"/>
            </w:tcBorders>
            <w:noWrap/>
            <w:vAlign w:val="bottom"/>
            <w:hideMark/>
          </w:tcPr>
          <w:p w14:paraId="4246CE7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16B61E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0.32</w:t>
            </w:r>
          </w:p>
        </w:tc>
        <w:tc>
          <w:tcPr>
            <w:tcW w:w="0" w:type="auto"/>
            <w:tcBorders>
              <w:top w:val="nil"/>
              <w:left w:val="nil"/>
              <w:bottom w:val="single" w:sz="4" w:space="0" w:color="auto"/>
              <w:right w:val="single" w:sz="4" w:space="0" w:color="auto"/>
            </w:tcBorders>
            <w:noWrap/>
            <w:vAlign w:val="bottom"/>
            <w:hideMark/>
          </w:tcPr>
          <w:p w14:paraId="7F98C03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22143A7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36.52</w:t>
            </w:r>
          </w:p>
        </w:tc>
        <w:tc>
          <w:tcPr>
            <w:tcW w:w="0" w:type="auto"/>
            <w:tcBorders>
              <w:top w:val="nil"/>
              <w:left w:val="nil"/>
              <w:bottom w:val="single" w:sz="4" w:space="0" w:color="auto"/>
              <w:right w:val="single" w:sz="4" w:space="0" w:color="auto"/>
            </w:tcBorders>
            <w:noWrap/>
            <w:vAlign w:val="bottom"/>
            <w:hideMark/>
          </w:tcPr>
          <w:p w14:paraId="7D1360D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B77C74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0.52</w:t>
            </w:r>
          </w:p>
        </w:tc>
        <w:tc>
          <w:tcPr>
            <w:tcW w:w="0" w:type="auto"/>
            <w:tcBorders>
              <w:top w:val="nil"/>
              <w:left w:val="nil"/>
              <w:bottom w:val="single" w:sz="4" w:space="0" w:color="auto"/>
              <w:right w:val="single" w:sz="4" w:space="0" w:color="auto"/>
            </w:tcBorders>
            <w:noWrap/>
            <w:vAlign w:val="bottom"/>
            <w:hideMark/>
          </w:tcPr>
          <w:p w14:paraId="6D24528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257F8C6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70.65</w:t>
            </w:r>
          </w:p>
        </w:tc>
        <w:tc>
          <w:tcPr>
            <w:tcW w:w="0" w:type="auto"/>
            <w:tcBorders>
              <w:top w:val="nil"/>
              <w:left w:val="nil"/>
              <w:bottom w:val="single" w:sz="4" w:space="0" w:color="auto"/>
              <w:right w:val="single" w:sz="4" w:space="0" w:color="auto"/>
            </w:tcBorders>
            <w:noWrap/>
            <w:vAlign w:val="bottom"/>
            <w:hideMark/>
          </w:tcPr>
          <w:p w14:paraId="293AAA5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AA540F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0.12</w:t>
            </w:r>
          </w:p>
        </w:tc>
        <w:tc>
          <w:tcPr>
            <w:tcW w:w="0" w:type="auto"/>
            <w:tcBorders>
              <w:top w:val="nil"/>
              <w:left w:val="nil"/>
              <w:bottom w:val="single" w:sz="4" w:space="0" w:color="auto"/>
              <w:right w:val="single" w:sz="4" w:space="0" w:color="auto"/>
            </w:tcBorders>
            <w:noWrap/>
            <w:vAlign w:val="bottom"/>
            <w:hideMark/>
          </w:tcPr>
          <w:p w14:paraId="40BA258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03DEE0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23.87</w:t>
            </w:r>
          </w:p>
        </w:tc>
        <w:tc>
          <w:tcPr>
            <w:tcW w:w="0" w:type="auto"/>
            <w:tcBorders>
              <w:top w:val="nil"/>
              <w:left w:val="nil"/>
              <w:bottom w:val="single" w:sz="4" w:space="0" w:color="auto"/>
              <w:right w:val="single" w:sz="4" w:space="0" w:color="auto"/>
            </w:tcBorders>
            <w:noWrap/>
            <w:vAlign w:val="bottom"/>
            <w:hideMark/>
          </w:tcPr>
          <w:p w14:paraId="22E066E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5D914F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4055E0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CF4414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7.58</w:t>
            </w:r>
          </w:p>
        </w:tc>
        <w:tc>
          <w:tcPr>
            <w:tcW w:w="0" w:type="auto"/>
            <w:tcBorders>
              <w:top w:val="nil"/>
              <w:left w:val="nil"/>
              <w:bottom w:val="single" w:sz="4" w:space="0" w:color="auto"/>
              <w:right w:val="single" w:sz="4" w:space="0" w:color="auto"/>
            </w:tcBorders>
            <w:noWrap/>
            <w:vAlign w:val="bottom"/>
            <w:hideMark/>
          </w:tcPr>
          <w:p w14:paraId="61781BE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089DAA5A"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3843B3D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12:01-15:00</w:t>
            </w:r>
          </w:p>
        </w:tc>
        <w:tc>
          <w:tcPr>
            <w:tcW w:w="0" w:type="auto"/>
            <w:tcBorders>
              <w:top w:val="nil"/>
              <w:left w:val="nil"/>
              <w:bottom w:val="single" w:sz="4" w:space="0" w:color="auto"/>
              <w:right w:val="single" w:sz="4" w:space="0" w:color="auto"/>
            </w:tcBorders>
            <w:noWrap/>
            <w:vAlign w:val="bottom"/>
            <w:hideMark/>
          </w:tcPr>
          <w:p w14:paraId="18561F5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0.05</w:t>
            </w:r>
          </w:p>
        </w:tc>
        <w:tc>
          <w:tcPr>
            <w:tcW w:w="0" w:type="auto"/>
            <w:tcBorders>
              <w:top w:val="nil"/>
              <w:left w:val="nil"/>
              <w:bottom w:val="single" w:sz="4" w:space="0" w:color="auto"/>
              <w:right w:val="single" w:sz="4" w:space="0" w:color="auto"/>
            </w:tcBorders>
            <w:noWrap/>
            <w:vAlign w:val="bottom"/>
            <w:hideMark/>
          </w:tcPr>
          <w:p w14:paraId="3AFDDC5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7FBFB1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19.35</w:t>
            </w:r>
          </w:p>
        </w:tc>
        <w:tc>
          <w:tcPr>
            <w:tcW w:w="0" w:type="auto"/>
            <w:tcBorders>
              <w:top w:val="nil"/>
              <w:left w:val="nil"/>
              <w:bottom w:val="single" w:sz="4" w:space="0" w:color="auto"/>
              <w:right w:val="single" w:sz="4" w:space="0" w:color="auto"/>
            </w:tcBorders>
            <w:noWrap/>
            <w:vAlign w:val="bottom"/>
            <w:hideMark/>
          </w:tcPr>
          <w:p w14:paraId="58DC34E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2E6B82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0.41</w:t>
            </w:r>
          </w:p>
        </w:tc>
        <w:tc>
          <w:tcPr>
            <w:tcW w:w="0" w:type="auto"/>
            <w:tcBorders>
              <w:top w:val="nil"/>
              <w:left w:val="nil"/>
              <w:bottom w:val="single" w:sz="4" w:space="0" w:color="auto"/>
              <w:right w:val="single" w:sz="4" w:space="0" w:color="auto"/>
            </w:tcBorders>
            <w:noWrap/>
            <w:vAlign w:val="bottom"/>
            <w:hideMark/>
          </w:tcPr>
          <w:p w14:paraId="383333B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1F52D56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50.18</w:t>
            </w:r>
          </w:p>
        </w:tc>
        <w:tc>
          <w:tcPr>
            <w:tcW w:w="0" w:type="auto"/>
            <w:tcBorders>
              <w:top w:val="nil"/>
              <w:left w:val="nil"/>
              <w:bottom w:val="single" w:sz="4" w:space="0" w:color="auto"/>
              <w:right w:val="single" w:sz="4" w:space="0" w:color="auto"/>
            </w:tcBorders>
            <w:noWrap/>
            <w:vAlign w:val="bottom"/>
            <w:hideMark/>
          </w:tcPr>
          <w:p w14:paraId="47D0E06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33D940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0.45</w:t>
            </w:r>
          </w:p>
        </w:tc>
        <w:tc>
          <w:tcPr>
            <w:tcW w:w="0" w:type="auto"/>
            <w:tcBorders>
              <w:top w:val="nil"/>
              <w:left w:val="nil"/>
              <w:bottom w:val="single" w:sz="4" w:space="0" w:color="auto"/>
              <w:right w:val="single" w:sz="4" w:space="0" w:color="auto"/>
            </w:tcBorders>
            <w:noWrap/>
            <w:vAlign w:val="bottom"/>
            <w:hideMark/>
          </w:tcPr>
          <w:p w14:paraId="5C659F3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19B1CA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59.19</w:t>
            </w:r>
          </w:p>
        </w:tc>
        <w:tc>
          <w:tcPr>
            <w:tcW w:w="0" w:type="auto"/>
            <w:tcBorders>
              <w:top w:val="nil"/>
              <w:left w:val="nil"/>
              <w:bottom w:val="single" w:sz="4" w:space="0" w:color="auto"/>
              <w:right w:val="single" w:sz="4" w:space="0" w:color="auto"/>
            </w:tcBorders>
            <w:noWrap/>
            <w:vAlign w:val="bottom"/>
            <w:hideMark/>
          </w:tcPr>
          <w:p w14:paraId="76A6708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A36F62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0.08</w:t>
            </w:r>
          </w:p>
        </w:tc>
        <w:tc>
          <w:tcPr>
            <w:tcW w:w="0" w:type="auto"/>
            <w:tcBorders>
              <w:top w:val="nil"/>
              <w:left w:val="nil"/>
              <w:bottom w:val="single" w:sz="4" w:space="0" w:color="auto"/>
              <w:right w:val="single" w:sz="4" w:space="0" w:color="auto"/>
            </w:tcBorders>
            <w:noWrap/>
            <w:vAlign w:val="bottom"/>
            <w:hideMark/>
          </w:tcPr>
          <w:p w14:paraId="598E289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DB7C3F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23.28</w:t>
            </w:r>
          </w:p>
        </w:tc>
        <w:tc>
          <w:tcPr>
            <w:tcW w:w="0" w:type="auto"/>
            <w:tcBorders>
              <w:top w:val="nil"/>
              <w:left w:val="nil"/>
              <w:bottom w:val="single" w:sz="4" w:space="0" w:color="auto"/>
              <w:right w:val="single" w:sz="4" w:space="0" w:color="auto"/>
            </w:tcBorders>
            <w:noWrap/>
            <w:vAlign w:val="bottom"/>
            <w:hideMark/>
          </w:tcPr>
          <w:p w14:paraId="4DE6449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5E1DE2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5141F5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003F82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7.54</w:t>
            </w:r>
          </w:p>
        </w:tc>
        <w:tc>
          <w:tcPr>
            <w:tcW w:w="0" w:type="auto"/>
            <w:tcBorders>
              <w:top w:val="nil"/>
              <w:left w:val="nil"/>
              <w:bottom w:val="single" w:sz="4" w:space="0" w:color="auto"/>
              <w:right w:val="single" w:sz="4" w:space="0" w:color="auto"/>
            </w:tcBorders>
            <w:noWrap/>
            <w:vAlign w:val="bottom"/>
            <w:hideMark/>
          </w:tcPr>
          <w:p w14:paraId="73546B1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0469B81D"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239CF35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15:01-18:00</w:t>
            </w:r>
          </w:p>
        </w:tc>
        <w:tc>
          <w:tcPr>
            <w:tcW w:w="0" w:type="auto"/>
            <w:tcBorders>
              <w:top w:val="nil"/>
              <w:left w:val="nil"/>
              <w:bottom w:val="single" w:sz="4" w:space="0" w:color="auto"/>
              <w:right w:val="single" w:sz="4" w:space="0" w:color="auto"/>
            </w:tcBorders>
            <w:noWrap/>
            <w:vAlign w:val="bottom"/>
            <w:hideMark/>
          </w:tcPr>
          <w:p w14:paraId="5731519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0.09</w:t>
            </w:r>
          </w:p>
        </w:tc>
        <w:tc>
          <w:tcPr>
            <w:tcW w:w="0" w:type="auto"/>
            <w:tcBorders>
              <w:top w:val="nil"/>
              <w:left w:val="nil"/>
              <w:bottom w:val="single" w:sz="4" w:space="0" w:color="auto"/>
              <w:right w:val="single" w:sz="4" w:space="0" w:color="auto"/>
            </w:tcBorders>
            <w:noWrap/>
            <w:vAlign w:val="bottom"/>
            <w:hideMark/>
          </w:tcPr>
          <w:p w14:paraId="1A13CBA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047959B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13.82</w:t>
            </w:r>
          </w:p>
        </w:tc>
        <w:tc>
          <w:tcPr>
            <w:tcW w:w="0" w:type="auto"/>
            <w:tcBorders>
              <w:top w:val="nil"/>
              <w:left w:val="nil"/>
              <w:bottom w:val="single" w:sz="4" w:space="0" w:color="auto"/>
              <w:right w:val="single" w:sz="4" w:space="0" w:color="auto"/>
            </w:tcBorders>
            <w:noWrap/>
            <w:vAlign w:val="bottom"/>
            <w:hideMark/>
          </w:tcPr>
          <w:p w14:paraId="3E732E8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3CCA63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0.51</w:t>
            </w:r>
          </w:p>
        </w:tc>
        <w:tc>
          <w:tcPr>
            <w:tcW w:w="0" w:type="auto"/>
            <w:tcBorders>
              <w:top w:val="nil"/>
              <w:left w:val="nil"/>
              <w:bottom w:val="single" w:sz="4" w:space="0" w:color="auto"/>
              <w:right w:val="single" w:sz="4" w:space="0" w:color="auto"/>
            </w:tcBorders>
            <w:noWrap/>
            <w:vAlign w:val="bottom"/>
            <w:hideMark/>
          </w:tcPr>
          <w:p w14:paraId="3D12710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07866DC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39.73</w:t>
            </w:r>
          </w:p>
        </w:tc>
        <w:tc>
          <w:tcPr>
            <w:tcW w:w="0" w:type="auto"/>
            <w:tcBorders>
              <w:top w:val="nil"/>
              <w:left w:val="nil"/>
              <w:bottom w:val="single" w:sz="4" w:space="0" w:color="auto"/>
              <w:right w:val="single" w:sz="4" w:space="0" w:color="auto"/>
            </w:tcBorders>
            <w:noWrap/>
            <w:vAlign w:val="bottom"/>
            <w:hideMark/>
          </w:tcPr>
          <w:p w14:paraId="4B2E8ED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42B7BC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0.35</w:t>
            </w:r>
          </w:p>
        </w:tc>
        <w:tc>
          <w:tcPr>
            <w:tcW w:w="0" w:type="auto"/>
            <w:tcBorders>
              <w:top w:val="nil"/>
              <w:left w:val="nil"/>
              <w:bottom w:val="single" w:sz="4" w:space="0" w:color="auto"/>
              <w:right w:val="single" w:sz="4" w:space="0" w:color="auto"/>
            </w:tcBorders>
            <w:noWrap/>
            <w:vAlign w:val="bottom"/>
            <w:hideMark/>
          </w:tcPr>
          <w:p w14:paraId="2337F2F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34716CC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24.47</w:t>
            </w:r>
          </w:p>
        </w:tc>
        <w:tc>
          <w:tcPr>
            <w:tcW w:w="0" w:type="auto"/>
            <w:tcBorders>
              <w:top w:val="nil"/>
              <w:left w:val="nil"/>
              <w:bottom w:val="single" w:sz="4" w:space="0" w:color="auto"/>
              <w:right w:val="single" w:sz="4" w:space="0" w:color="auto"/>
            </w:tcBorders>
            <w:noWrap/>
            <w:vAlign w:val="bottom"/>
            <w:hideMark/>
          </w:tcPr>
          <w:p w14:paraId="7E67408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A24196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0.05</w:t>
            </w:r>
          </w:p>
        </w:tc>
        <w:tc>
          <w:tcPr>
            <w:tcW w:w="0" w:type="auto"/>
            <w:tcBorders>
              <w:top w:val="nil"/>
              <w:left w:val="nil"/>
              <w:bottom w:val="single" w:sz="4" w:space="0" w:color="auto"/>
              <w:right w:val="single" w:sz="4" w:space="0" w:color="auto"/>
            </w:tcBorders>
            <w:noWrap/>
            <w:vAlign w:val="bottom"/>
            <w:hideMark/>
          </w:tcPr>
          <w:p w14:paraId="35F000B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357C34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13.34</w:t>
            </w:r>
          </w:p>
        </w:tc>
        <w:tc>
          <w:tcPr>
            <w:tcW w:w="0" w:type="auto"/>
            <w:tcBorders>
              <w:top w:val="nil"/>
              <w:left w:val="nil"/>
              <w:bottom w:val="single" w:sz="4" w:space="0" w:color="auto"/>
              <w:right w:val="single" w:sz="4" w:space="0" w:color="auto"/>
            </w:tcBorders>
            <w:noWrap/>
            <w:vAlign w:val="bottom"/>
            <w:hideMark/>
          </w:tcPr>
          <w:p w14:paraId="68EB0BA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C2ADA7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30CB89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A114D4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6.82</w:t>
            </w:r>
          </w:p>
        </w:tc>
        <w:tc>
          <w:tcPr>
            <w:tcW w:w="0" w:type="auto"/>
            <w:tcBorders>
              <w:top w:val="nil"/>
              <w:left w:val="nil"/>
              <w:bottom w:val="single" w:sz="4" w:space="0" w:color="auto"/>
              <w:right w:val="single" w:sz="4" w:space="0" w:color="auto"/>
            </w:tcBorders>
            <w:noWrap/>
            <w:vAlign w:val="bottom"/>
            <w:hideMark/>
          </w:tcPr>
          <w:p w14:paraId="54CE2B8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360EE91E"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66C8D59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18:01-21:00</w:t>
            </w:r>
          </w:p>
        </w:tc>
        <w:tc>
          <w:tcPr>
            <w:tcW w:w="0" w:type="auto"/>
            <w:tcBorders>
              <w:top w:val="nil"/>
              <w:left w:val="nil"/>
              <w:bottom w:val="single" w:sz="4" w:space="0" w:color="auto"/>
              <w:right w:val="single" w:sz="4" w:space="0" w:color="auto"/>
            </w:tcBorders>
            <w:noWrap/>
            <w:vAlign w:val="bottom"/>
            <w:hideMark/>
          </w:tcPr>
          <w:p w14:paraId="41B8319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52535F3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378E0B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9.21</w:t>
            </w:r>
          </w:p>
        </w:tc>
        <w:tc>
          <w:tcPr>
            <w:tcW w:w="0" w:type="auto"/>
            <w:tcBorders>
              <w:top w:val="nil"/>
              <w:left w:val="nil"/>
              <w:bottom w:val="single" w:sz="4" w:space="0" w:color="auto"/>
              <w:right w:val="single" w:sz="4" w:space="0" w:color="auto"/>
            </w:tcBorders>
            <w:noWrap/>
            <w:vAlign w:val="bottom"/>
            <w:hideMark/>
          </w:tcPr>
          <w:p w14:paraId="2F52234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D2111B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0.24</w:t>
            </w:r>
          </w:p>
        </w:tc>
        <w:tc>
          <w:tcPr>
            <w:tcW w:w="0" w:type="auto"/>
            <w:tcBorders>
              <w:top w:val="nil"/>
              <w:left w:val="nil"/>
              <w:bottom w:val="single" w:sz="4" w:space="0" w:color="auto"/>
              <w:right w:val="single" w:sz="4" w:space="0" w:color="auto"/>
            </w:tcBorders>
            <w:noWrap/>
            <w:vAlign w:val="bottom"/>
            <w:hideMark/>
          </w:tcPr>
          <w:p w14:paraId="78B29EE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0.02</w:t>
            </w:r>
          </w:p>
        </w:tc>
        <w:tc>
          <w:tcPr>
            <w:tcW w:w="0" w:type="auto"/>
            <w:tcBorders>
              <w:top w:val="nil"/>
              <w:left w:val="nil"/>
              <w:bottom w:val="single" w:sz="4" w:space="0" w:color="auto"/>
              <w:right w:val="single" w:sz="4" w:space="0" w:color="auto"/>
            </w:tcBorders>
            <w:noWrap/>
            <w:vAlign w:val="bottom"/>
            <w:hideMark/>
          </w:tcPr>
          <w:p w14:paraId="77861D7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13.84</w:t>
            </w:r>
          </w:p>
        </w:tc>
        <w:tc>
          <w:tcPr>
            <w:tcW w:w="0" w:type="auto"/>
            <w:tcBorders>
              <w:top w:val="nil"/>
              <w:left w:val="nil"/>
              <w:bottom w:val="single" w:sz="4" w:space="0" w:color="auto"/>
              <w:right w:val="single" w:sz="4" w:space="0" w:color="auto"/>
            </w:tcBorders>
            <w:noWrap/>
            <w:vAlign w:val="bottom"/>
            <w:hideMark/>
          </w:tcPr>
          <w:p w14:paraId="6F26391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86860B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0.55</w:t>
            </w:r>
          </w:p>
        </w:tc>
        <w:tc>
          <w:tcPr>
            <w:tcW w:w="0" w:type="auto"/>
            <w:tcBorders>
              <w:top w:val="nil"/>
              <w:left w:val="nil"/>
              <w:bottom w:val="single" w:sz="4" w:space="0" w:color="auto"/>
              <w:right w:val="single" w:sz="4" w:space="0" w:color="auto"/>
            </w:tcBorders>
            <w:noWrap/>
            <w:vAlign w:val="bottom"/>
            <w:hideMark/>
          </w:tcPr>
          <w:p w14:paraId="475281E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434F453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71.50</w:t>
            </w:r>
          </w:p>
        </w:tc>
        <w:tc>
          <w:tcPr>
            <w:tcW w:w="0" w:type="auto"/>
            <w:tcBorders>
              <w:top w:val="nil"/>
              <w:left w:val="nil"/>
              <w:bottom w:val="single" w:sz="4" w:space="0" w:color="auto"/>
              <w:right w:val="single" w:sz="4" w:space="0" w:color="auto"/>
            </w:tcBorders>
            <w:noWrap/>
            <w:vAlign w:val="bottom"/>
            <w:hideMark/>
          </w:tcPr>
          <w:p w14:paraId="531EA92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A4BAE5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0.17</w:t>
            </w:r>
          </w:p>
        </w:tc>
        <w:tc>
          <w:tcPr>
            <w:tcW w:w="0" w:type="auto"/>
            <w:tcBorders>
              <w:top w:val="nil"/>
              <w:left w:val="nil"/>
              <w:bottom w:val="single" w:sz="4" w:space="0" w:color="auto"/>
              <w:right w:val="single" w:sz="4" w:space="0" w:color="auto"/>
            </w:tcBorders>
            <w:noWrap/>
            <w:vAlign w:val="bottom"/>
            <w:hideMark/>
          </w:tcPr>
          <w:p w14:paraId="246BCE1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56CD3E3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11.95</w:t>
            </w:r>
          </w:p>
        </w:tc>
        <w:tc>
          <w:tcPr>
            <w:tcW w:w="0" w:type="auto"/>
            <w:tcBorders>
              <w:top w:val="nil"/>
              <w:left w:val="nil"/>
              <w:bottom w:val="single" w:sz="4" w:space="0" w:color="auto"/>
              <w:right w:val="single" w:sz="4" w:space="0" w:color="auto"/>
            </w:tcBorders>
            <w:noWrap/>
            <w:vAlign w:val="bottom"/>
            <w:hideMark/>
          </w:tcPr>
          <w:p w14:paraId="1AD7936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B3D9ED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66039D8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3C04FA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6.26</w:t>
            </w:r>
          </w:p>
        </w:tc>
        <w:tc>
          <w:tcPr>
            <w:tcW w:w="0" w:type="auto"/>
            <w:tcBorders>
              <w:top w:val="nil"/>
              <w:left w:val="nil"/>
              <w:bottom w:val="single" w:sz="4" w:space="0" w:color="auto"/>
              <w:right w:val="single" w:sz="4" w:space="0" w:color="auto"/>
            </w:tcBorders>
            <w:noWrap/>
            <w:vAlign w:val="bottom"/>
            <w:hideMark/>
          </w:tcPr>
          <w:p w14:paraId="73BD08F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50027586"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7511ECA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Change in eating patterns</w:t>
            </w:r>
          </w:p>
        </w:tc>
        <w:tc>
          <w:tcPr>
            <w:tcW w:w="0" w:type="auto"/>
            <w:tcBorders>
              <w:top w:val="nil"/>
              <w:left w:val="nil"/>
              <w:bottom w:val="single" w:sz="4" w:space="0" w:color="auto"/>
              <w:right w:val="single" w:sz="4" w:space="0" w:color="auto"/>
            </w:tcBorders>
            <w:noWrap/>
            <w:vAlign w:val="bottom"/>
            <w:hideMark/>
          </w:tcPr>
          <w:p w14:paraId="4BB0AAD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396005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3C9829C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348884A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455B2B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6B5EB3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C0DD45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1997869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512194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2619AC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757ABAA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05758A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31F11A98"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99612D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D5D66E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6341402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946CD4A"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0C3E87C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55EB5C0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c>
          <w:tcPr>
            <w:tcW w:w="0" w:type="auto"/>
            <w:tcBorders>
              <w:top w:val="nil"/>
              <w:left w:val="nil"/>
              <w:bottom w:val="single" w:sz="4" w:space="0" w:color="auto"/>
              <w:right w:val="single" w:sz="4" w:space="0" w:color="auto"/>
            </w:tcBorders>
            <w:noWrap/>
            <w:vAlign w:val="bottom"/>
            <w:hideMark/>
          </w:tcPr>
          <w:p w14:paraId="4136024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 </w:t>
            </w:r>
          </w:p>
        </w:tc>
      </w:tr>
      <w:tr w:rsidR="007B18A4" w:rsidRPr="00F97B2C" w14:paraId="47AD4329"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096368B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Yes</w:t>
            </w:r>
          </w:p>
        </w:tc>
        <w:tc>
          <w:tcPr>
            <w:tcW w:w="0" w:type="auto"/>
            <w:tcBorders>
              <w:top w:val="nil"/>
              <w:left w:val="nil"/>
              <w:bottom w:val="single" w:sz="4" w:space="0" w:color="auto"/>
              <w:right w:val="single" w:sz="4" w:space="0" w:color="auto"/>
            </w:tcBorders>
            <w:noWrap/>
            <w:vAlign w:val="bottom"/>
            <w:hideMark/>
          </w:tcPr>
          <w:p w14:paraId="45B47EC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0.05</w:t>
            </w:r>
          </w:p>
        </w:tc>
        <w:tc>
          <w:tcPr>
            <w:tcW w:w="0" w:type="auto"/>
            <w:tcBorders>
              <w:top w:val="nil"/>
              <w:left w:val="nil"/>
              <w:bottom w:val="single" w:sz="4" w:space="0" w:color="auto"/>
              <w:right w:val="single" w:sz="4" w:space="0" w:color="auto"/>
            </w:tcBorders>
            <w:noWrap/>
            <w:vAlign w:val="bottom"/>
            <w:hideMark/>
          </w:tcPr>
          <w:p w14:paraId="386FA94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EBCCEB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22.27</w:t>
            </w:r>
          </w:p>
        </w:tc>
        <w:tc>
          <w:tcPr>
            <w:tcW w:w="0" w:type="auto"/>
            <w:tcBorders>
              <w:top w:val="nil"/>
              <w:left w:val="nil"/>
              <w:bottom w:val="single" w:sz="4" w:space="0" w:color="auto"/>
              <w:right w:val="single" w:sz="4" w:space="0" w:color="auto"/>
            </w:tcBorders>
            <w:noWrap/>
            <w:vAlign w:val="bottom"/>
            <w:hideMark/>
          </w:tcPr>
          <w:p w14:paraId="1C544EB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95C16A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0.41</w:t>
            </w:r>
          </w:p>
        </w:tc>
        <w:tc>
          <w:tcPr>
            <w:tcW w:w="0" w:type="auto"/>
            <w:tcBorders>
              <w:top w:val="nil"/>
              <w:left w:val="nil"/>
              <w:bottom w:val="single" w:sz="4" w:space="0" w:color="auto"/>
              <w:right w:val="single" w:sz="4" w:space="0" w:color="auto"/>
            </w:tcBorders>
            <w:noWrap/>
            <w:vAlign w:val="bottom"/>
            <w:hideMark/>
          </w:tcPr>
          <w:p w14:paraId="0CDDAE2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2F6FE65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60.09</w:t>
            </w:r>
          </w:p>
        </w:tc>
        <w:tc>
          <w:tcPr>
            <w:tcW w:w="0" w:type="auto"/>
            <w:tcBorders>
              <w:top w:val="nil"/>
              <w:left w:val="nil"/>
              <w:bottom w:val="single" w:sz="4" w:space="0" w:color="auto"/>
              <w:right w:val="single" w:sz="4" w:space="0" w:color="auto"/>
            </w:tcBorders>
            <w:noWrap/>
            <w:vAlign w:val="bottom"/>
            <w:hideMark/>
          </w:tcPr>
          <w:p w14:paraId="72E36F7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A38115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0.46</w:t>
            </w:r>
          </w:p>
        </w:tc>
        <w:tc>
          <w:tcPr>
            <w:tcW w:w="0" w:type="auto"/>
            <w:tcBorders>
              <w:top w:val="nil"/>
              <w:left w:val="nil"/>
              <w:bottom w:val="single" w:sz="4" w:space="0" w:color="auto"/>
              <w:right w:val="single" w:sz="4" w:space="0" w:color="auto"/>
            </w:tcBorders>
            <w:noWrap/>
            <w:vAlign w:val="bottom"/>
            <w:hideMark/>
          </w:tcPr>
          <w:p w14:paraId="73FEA3E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0AE2B89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71.29</w:t>
            </w:r>
          </w:p>
        </w:tc>
        <w:tc>
          <w:tcPr>
            <w:tcW w:w="0" w:type="auto"/>
            <w:tcBorders>
              <w:top w:val="nil"/>
              <w:left w:val="nil"/>
              <w:bottom w:val="single" w:sz="4" w:space="0" w:color="auto"/>
              <w:right w:val="single" w:sz="4" w:space="0" w:color="auto"/>
            </w:tcBorders>
            <w:noWrap/>
            <w:vAlign w:val="bottom"/>
            <w:hideMark/>
          </w:tcPr>
          <w:p w14:paraId="36CFA95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7A0EC9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0.08</w:t>
            </w:r>
          </w:p>
        </w:tc>
        <w:tc>
          <w:tcPr>
            <w:tcW w:w="0" w:type="auto"/>
            <w:tcBorders>
              <w:top w:val="nil"/>
              <w:left w:val="nil"/>
              <w:bottom w:val="single" w:sz="4" w:space="0" w:color="auto"/>
              <w:right w:val="single" w:sz="4" w:space="0" w:color="auto"/>
            </w:tcBorders>
            <w:noWrap/>
            <w:vAlign w:val="bottom"/>
            <w:hideMark/>
          </w:tcPr>
          <w:p w14:paraId="53A213B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BDBDED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27.83</w:t>
            </w:r>
          </w:p>
        </w:tc>
        <w:tc>
          <w:tcPr>
            <w:tcW w:w="0" w:type="auto"/>
            <w:tcBorders>
              <w:top w:val="nil"/>
              <w:left w:val="nil"/>
              <w:bottom w:val="single" w:sz="4" w:space="0" w:color="auto"/>
              <w:right w:val="single" w:sz="4" w:space="0" w:color="auto"/>
            </w:tcBorders>
            <w:noWrap/>
            <w:vAlign w:val="bottom"/>
            <w:hideMark/>
          </w:tcPr>
          <w:p w14:paraId="0D00221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928933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4A55E8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7294DC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7.71</w:t>
            </w:r>
          </w:p>
        </w:tc>
        <w:tc>
          <w:tcPr>
            <w:tcW w:w="0" w:type="auto"/>
            <w:tcBorders>
              <w:top w:val="nil"/>
              <w:left w:val="nil"/>
              <w:bottom w:val="single" w:sz="4" w:space="0" w:color="auto"/>
              <w:right w:val="single" w:sz="4" w:space="0" w:color="auto"/>
            </w:tcBorders>
            <w:noWrap/>
            <w:vAlign w:val="bottom"/>
            <w:hideMark/>
          </w:tcPr>
          <w:p w14:paraId="669A474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r w:rsidR="007B18A4" w:rsidRPr="00F97B2C" w14:paraId="7F04CB40" w14:textId="77777777" w:rsidTr="008D7A23">
        <w:trPr>
          <w:trHeight w:val="300"/>
        </w:trPr>
        <w:tc>
          <w:tcPr>
            <w:tcW w:w="0" w:type="auto"/>
            <w:tcBorders>
              <w:top w:val="nil"/>
              <w:left w:val="single" w:sz="4" w:space="0" w:color="auto"/>
              <w:bottom w:val="single" w:sz="4" w:space="0" w:color="auto"/>
              <w:right w:val="single" w:sz="4" w:space="0" w:color="auto"/>
            </w:tcBorders>
            <w:noWrap/>
            <w:vAlign w:val="bottom"/>
            <w:hideMark/>
          </w:tcPr>
          <w:p w14:paraId="5CF669F6"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No</w:t>
            </w:r>
          </w:p>
        </w:tc>
        <w:tc>
          <w:tcPr>
            <w:tcW w:w="0" w:type="auto"/>
            <w:tcBorders>
              <w:top w:val="nil"/>
              <w:left w:val="nil"/>
              <w:bottom w:val="single" w:sz="4" w:space="0" w:color="auto"/>
              <w:right w:val="single" w:sz="4" w:space="0" w:color="auto"/>
            </w:tcBorders>
            <w:noWrap/>
            <w:vAlign w:val="bottom"/>
            <w:hideMark/>
          </w:tcPr>
          <w:p w14:paraId="744BFC0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0.04</w:t>
            </w:r>
          </w:p>
        </w:tc>
        <w:tc>
          <w:tcPr>
            <w:tcW w:w="0" w:type="auto"/>
            <w:tcBorders>
              <w:top w:val="nil"/>
              <w:left w:val="nil"/>
              <w:bottom w:val="single" w:sz="4" w:space="0" w:color="auto"/>
              <w:right w:val="single" w:sz="4" w:space="0" w:color="auto"/>
            </w:tcBorders>
            <w:noWrap/>
            <w:vAlign w:val="bottom"/>
            <w:hideMark/>
          </w:tcPr>
          <w:p w14:paraId="221157F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0E685F19"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17.97</w:t>
            </w:r>
          </w:p>
        </w:tc>
        <w:tc>
          <w:tcPr>
            <w:tcW w:w="0" w:type="auto"/>
            <w:tcBorders>
              <w:top w:val="nil"/>
              <w:left w:val="nil"/>
              <w:bottom w:val="single" w:sz="4" w:space="0" w:color="auto"/>
              <w:right w:val="single" w:sz="4" w:space="0" w:color="auto"/>
            </w:tcBorders>
            <w:noWrap/>
            <w:vAlign w:val="bottom"/>
            <w:hideMark/>
          </w:tcPr>
          <w:p w14:paraId="5514F6AE"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20485EAF"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0.35</w:t>
            </w:r>
          </w:p>
        </w:tc>
        <w:tc>
          <w:tcPr>
            <w:tcW w:w="0" w:type="auto"/>
            <w:tcBorders>
              <w:top w:val="nil"/>
              <w:left w:val="nil"/>
              <w:bottom w:val="single" w:sz="4" w:space="0" w:color="auto"/>
              <w:right w:val="single" w:sz="4" w:space="0" w:color="auto"/>
            </w:tcBorders>
            <w:noWrap/>
            <w:vAlign w:val="bottom"/>
            <w:hideMark/>
          </w:tcPr>
          <w:p w14:paraId="1365218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29C3727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41.60</w:t>
            </w:r>
          </w:p>
        </w:tc>
        <w:tc>
          <w:tcPr>
            <w:tcW w:w="0" w:type="auto"/>
            <w:tcBorders>
              <w:top w:val="nil"/>
              <w:left w:val="nil"/>
              <w:bottom w:val="single" w:sz="4" w:space="0" w:color="auto"/>
              <w:right w:val="single" w:sz="4" w:space="0" w:color="auto"/>
            </w:tcBorders>
            <w:noWrap/>
            <w:vAlign w:val="bottom"/>
            <w:hideMark/>
          </w:tcPr>
          <w:p w14:paraId="4A09EFF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7A4839FC"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0.50</w:t>
            </w:r>
          </w:p>
        </w:tc>
        <w:tc>
          <w:tcPr>
            <w:tcW w:w="0" w:type="auto"/>
            <w:tcBorders>
              <w:top w:val="nil"/>
              <w:left w:val="nil"/>
              <w:bottom w:val="single" w:sz="4" w:space="0" w:color="auto"/>
              <w:right w:val="single" w:sz="4" w:space="0" w:color="auto"/>
            </w:tcBorders>
            <w:noWrap/>
            <w:vAlign w:val="bottom"/>
            <w:hideMark/>
          </w:tcPr>
          <w:p w14:paraId="3FE5758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0.01</w:t>
            </w:r>
          </w:p>
        </w:tc>
        <w:tc>
          <w:tcPr>
            <w:tcW w:w="0" w:type="auto"/>
            <w:tcBorders>
              <w:top w:val="nil"/>
              <w:left w:val="nil"/>
              <w:bottom w:val="single" w:sz="4" w:space="0" w:color="auto"/>
              <w:right w:val="single" w:sz="4" w:space="0" w:color="auto"/>
            </w:tcBorders>
            <w:noWrap/>
            <w:vAlign w:val="bottom"/>
            <w:hideMark/>
          </w:tcPr>
          <w:p w14:paraId="60DA94FB"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68.40</w:t>
            </w:r>
          </w:p>
        </w:tc>
        <w:tc>
          <w:tcPr>
            <w:tcW w:w="0" w:type="auto"/>
            <w:tcBorders>
              <w:top w:val="nil"/>
              <w:left w:val="nil"/>
              <w:bottom w:val="single" w:sz="4" w:space="0" w:color="auto"/>
              <w:right w:val="single" w:sz="4" w:space="0" w:color="auto"/>
            </w:tcBorders>
            <w:noWrap/>
            <w:vAlign w:val="bottom"/>
            <w:hideMark/>
          </w:tcPr>
          <w:p w14:paraId="3C92525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546D1EA1"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0.11</w:t>
            </w:r>
          </w:p>
        </w:tc>
        <w:tc>
          <w:tcPr>
            <w:tcW w:w="0" w:type="auto"/>
            <w:tcBorders>
              <w:top w:val="nil"/>
              <w:left w:val="nil"/>
              <w:bottom w:val="single" w:sz="4" w:space="0" w:color="auto"/>
              <w:right w:val="single" w:sz="4" w:space="0" w:color="auto"/>
            </w:tcBorders>
            <w:noWrap/>
            <w:vAlign w:val="bottom"/>
            <w:hideMark/>
          </w:tcPr>
          <w:p w14:paraId="793CF694"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32CC81C7"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24.34</w:t>
            </w:r>
          </w:p>
        </w:tc>
        <w:tc>
          <w:tcPr>
            <w:tcW w:w="0" w:type="auto"/>
            <w:tcBorders>
              <w:top w:val="nil"/>
              <w:left w:val="nil"/>
              <w:bottom w:val="single" w:sz="4" w:space="0" w:color="auto"/>
              <w:right w:val="single" w:sz="4" w:space="0" w:color="auto"/>
            </w:tcBorders>
            <w:noWrap/>
            <w:vAlign w:val="bottom"/>
            <w:hideMark/>
          </w:tcPr>
          <w:p w14:paraId="6A9B8C6D"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6C672955"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4CA985C2"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c>
          <w:tcPr>
            <w:tcW w:w="0" w:type="auto"/>
            <w:tcBorders>
              <w:top w:val="nil"/>
              <w:left w:val="nil"/>
              <w:bottom w:val="single" w:sz="4" w:space="0" w:color="auto"/>
              <w:right w:val="single" w:sz="4" w:space="0" w:color="auto"/>
            </w:tcBorders>
            <w:noWrap/>
            <w:vAlign w:val="bottom"/>
            <w:hideMark/>
          </w:tcPr>
          <w:p w14:paraId="1E7D4243"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7.57</w:t>
            </w:r>
          </w:p>
        </w:tc>
        <w:tc>
          <w:tcPr>
            <w:tcW w:w="0" w:type="auto"/>
            <w:tcBorders>
              <w:top w:val="nil"/>
              <w:left w:val="nil"/>
              <w:bottom w:val="single" w:sz="4" w:space="0" w:color="auto"/>
              <w:right w:val="single" w:sz="4" w:space="0" w:color="auto"/>
            </w:tcBorders>
            <w:noWrap/>
            <w:vAlign w:val="bottom"/>
            <w:hideMark/>
          </w:tcPr>
          <w:p w14:paraId="4663D590" w14:textId="77777777" w:rsidR="007B18A4" w:rsidRPr="00DC371F" w:rsidRDefault="007B18A4" w:rsidP="008D7A23">
            <w:pPr>
              <w:spacing w:before="0" w:line="240" w:lineRule="auto"/>
              <w:rPr>
                <w:rFonts w:cs="Arial"/>
                <w:color w:val="auto"/>
                <w:sz w:val="14"/>
                <w:szCs w:val="14"/>
              </w:rPr>
            </w:pPr>
            <w:r w:rsidRPr="00DC371F">
              <w:rPr>
                <w:rFonts w:cs="Arial"/>
                <w:color w:val="auto"/>
                <w:sz w:val="14"/>
                <w:szCs w:val="14"/>
              </w:rPr>
              <w:t>0.00</w:t>
            </w:r>
          </w:p>
        </w:tc>
      </w:tr>
    </w:tbl>
    <w:p w14:paraId="75F66390" w14:textId="77777777" w:rsidR="007B18A4" w:rsidRPr="00DC371F" w:rsidRDefault="007B18A4" w:rsidP="007B18A4">
      <w:pPr>
        <w:rPr>
          <w:rFonts w:cs="Arial"/>
          <w:color w:val="auto"/>
        </w:rPr>
        <w:sectPr w:rsidR="007B18A4" w:rsidRPr="00DC371F" w:rsidSect="009D39C9">
          <w:footerReference w:type="default" r:id="rId17"/>
          <w:pgSz w:w="15842" w:h="12242" w:orient="landscape"/>
          <w:pgMar w:top="1134" w:right="1134" w:bottom="1134" w:left="1701" w:header="720" w:footer="720" w:gutter="0"/>
          <w:cols w:space="720"/>
          <w:noEndnote/>
        </w:sectPr>
      </w:pPr>
    </w:p>
    <w:p w14:paraId="08567B56" w14:textId="77777777" w:rsidR="007B18A4" w:rsidRPr="00DC371F" w:rsidRDefault="007B18A4" w:rsidP="007B18A4">
      <w:pPr>
        <w:pStyle w:val="Heading2"/>
        <w:rPr>
          <w:rFonts w:ascii="Arial" w:hAnsi="Arial"/>
          <w:color w:val="auto"/>
        </w:rPr>
      </w:pPr>
      <w:bookmarkStart w:id="78" w:name="_Toc62654251"/>
      <w:bookmarkStart w:id="79" w:name="_Toc117778759"/>
      <w:r w:rsidRPr="00DC371F">
        <w:rPr>
          <w:rFonts w:ascii="Arial" w:hAnsi="Arial"/>
          <w:color w:val="auto"/>
        </w:rPr>
        <w:lastRenderedPageBreak/>
        <w:t>4.11</w:t>
      </w:r>
      <w:r w:rsidRPr="00DC371F">
        <w:rPr>
          <w:rFonts w:ascii="Arial" w:hAnsi="Arial"/>
          <w:color w:val="auto"/>
        </w:rPr>
        <w:tab/>
        <w:t>Chapter summary</w:t>
      </w:r>
      <w:bookmarkEnd w:id="78"/>
      <w:bookmarkEnd w:id="79"/>
    </w:p>
    <w:p w14:paraId="78C634A2" w14:textId="77777777" w:rsidR="007B18A4" w:rsidRPr="00DC371F" w:rsidRDefault="007B18A4" w:rsidP="007B18A4">
      <w:pPr>
        <w:rPr>
          <w:rFonts w:cs="Arial"/>
          <w:color w:val="auto"/>
        </w:rPr>
      </w:pPr>
      <w:r w:rsidRPr="00DC371F">
        <w:rPr>
          <w:rFonts w:cs="Arial"/>
          <w:color w:val="auto"/>
        </w:rPr>
        <w:t xml:space="preserve">This chapter discussed the results obtained from the first-year students at </w:t>
      </w:r>
      <w:r w:rsidRPr="00F97B2C">
        <w:rPr>
          <w:rFonts w:cs="Arial"/>
          <w:color w:val="auto"/>
        </w:rPr>
        <w:t>HEI</w:t>
      </w:r>
      <w:r w:rsidRPr="00DC371F">
        <w:rPr>
          <w:rFonts w:cs="Arial"/>
          <w:color w:val="auto"/>
        </w:rPr>
        <w:t xml:space="preserve"> residential facilities in </w:t>
      </w:r>
      <w:r w:rsidRPr="00F97B2C">
        <w:rPr>
          <w:rFonts w:cs="Arial"/>
          <w:color w:val="auto"/>
        </w:rPr>
        <w:t xml:space="preserve">the </w:t>
      </w:r>
      <w:r w:rsidRPr="00DC371F">
        <w:rPr>
          <w:rFonts w:cs="Arial"/>
          <w:color w:val="auto"/>
        </w:rPr>
        <w:t xml:space="preserve">Cape Town </w:t>
      </w:r>
      <w:r w:rsidRPr="00F97B2C">
        <w:rPr>
          <w:rFonts w:cs="Arial"/>
          <w:color w:val="auto"/>
        </w:rPr>
        <w:t xml:space="preserve">Metropole </w:t>
      </w:r>
      <w:r w:rsidRPr="00DC371F">
        <w:rPr>
          <w:rFonts w:cs="Arial"/>
          <w:color w:val="auto"/>
        </w:rPr>
        <w:t xml:space="preserve">area. The results showed that demographics play a major role </w:t>
      </w:r>
      <w:r w:rsidRPr="00F97B2C">
        <w:rPr>
          <w:rFonts w:cs="Arial"/>
          <w:color w:val="auto"/>
        </w:rPr>
        <w:t>in</w:t>
      </w:r>
      <w:r w:rsidRPr="00DC371F">
        <w:rPr>
          <w:rFonts w:cs="Arial"/>
          <w:color w:val="auto"/>
        </w:rPr>
        <w:t xml:space="preserve"> </w:t>
      </w:r>
      <w:r w:rsidRPr="00F97B2C">
        <w:rPr>
          <w:rFonts w:cs="Arial"/>
          <w:color w:val="auto"/>
        </w:rPr>
        <w:t xml:space="preserve">the </w:t>
      </w:r>
      <w:r w:rsidRPr="00DC371F">
        <w:rPr>
          <w:rFonts w:cs="Arial"/>
          <w:color w:val="auto"/>
        </w:rPr>
        <w:t xml:space="preserve">change in consumption patterns of first-year students at two </w:t>
      </w:r>
      <w:r w:rsidRPr="00F97B2C">
        <w:rPr>
          <w:rFonts w:cs="Arial"/>
          <w:color w:val="auto"/>
        </w:rPr>
        <w:t>HEIs</w:t>
      </w:r>
      <w:r w:rsidRPr="00DC371F">
        <w:rPr>
          <w:rFonts w:cs="Arial"/>
          <w:color w:val="auto"/>
        </w:rPr>
        <w:t xml:space="preserve"> in </w:t>
      </w:r>
      <w:r w:rsidRPr="00F97B2C">
        <w:rPr>
          <w:rFonts w:cs="Arial"/>
          <w:color w:val="auto"/>
        </w:rPr>
        <w:t xml:space="preserve">the </w:t>
      </w:r>
      <w:r w:rsidRPr="00DC371F">
        <w:rPr>
          <w:rFonts w:cs="Arial"/>
          <w:color w:val="auto"/>
        </w:rPr>
        <w:t xml:space="preserve">Cape Town Metropole area. </w:t>
      </w:r>
      <w:r w:rsidRPr="00F97B2C">
        <w:rPr>
          <w:rFonts w:cs="Arial"/>
          <w:color w:val="auto"/>
        </w:rPr>
        <w:t>U</w:t>
      </w:r>
      <w:r w:rsidRPr="00DC371F">
        <w:rPr>
          <w:rFonts w:cs="Arial"/>
          <w:color w:val="auto"/>
        </w:rPr>
        <w:t xml:space="preserve">nivariate analysis of the demographics was conducted on the results followed by the food consumption and accessibility including the most consumed foods by first-year students at residential facilities of </w:t>
      </w:r>
      <w:r w:rsidRPr="00F97B2C">
        <w:rPr>
          <w:rFonts w:cs="Arial"/>
          <w:color w:val="auto"/>
        </w:rPr>
        <w:t>HEIs</w:t>
      </w:r>
      <w:r w:rsidRPr="00DC371F">
        <w:rPr>
          <w:rFonts w:cs="Arial"/>
          <w:color w:val="auto"/>
        </w:rPr>
        <w:t xml:space="preserve">. The analysis further included the graphical presentation of medians of diversity scores by demographics, affordability, and accessibility. The analysis included the food consumption scores grouped by food choice categories; these are labelled as panels from 1 to 7. A regression analysis was further conducted from the results to determine the strength of the obtained data and to understand </w:t>
      </w:r>
      <w:r w:rsidRPr="00F97B2C">
        <w:rPr>
          <w:rFonts w:cs="Arial"/>
          <w:color w:val="auto"/>
        </w:rPr>
        <w:t xml:space="preserve">the </w:t>
      </w:r>
      <w:r w:rsidRPr="00DC371F">
        <w:rPr>
          <w:rFonts w:cs="Arial"/>
          <w:color w:val="auto"/>
        </w:rPr>
        <w:t xml:space="preserve">relationships between the food consumption variables. The margins of </w:t>
      </w:r>
      <w:r w:rsidRPr="00F97B2C">
        <w:rPr>
          <w:rFonts w:cs="Arial"/>
          <w:color w:val="auto"/>
        </w:rPr>
        <w:t xml:space="preserve">the </w:t>
      </w:r>
      <w:r w:rsidRPr="00DC371F">
        <w:rPr>
          <w:rFonts w:cs="Arial"/>
          <w:color w:val="auto"/>
        </w:rPr>
        <w:t xml:space="preserve">diversity of food consumption patterns were further conducted on the regression analysis. From there, conclusions were drawn. The following Chapter (Chapter 5) provides discussions and concludes this research. The chapter further provides recommendations and possible future research. </w:t>
      </w:r>
    </w:p>
    <w:bookmarkEnd w:id="1"/>
    <w:p w14:paraId="66DE1300" w14:textId="77777777" w:rsidR="003A32CF" w:rsidRDefault="007B18A4" w:rsidP="007B18A4">
      <w:r w:rsidRPr="00DC371F">
        <w:rPr>
          <w:rFonts w:cs="Arial"/>
          <w:color w:val="auto"/>
        </w:rPr>
        <w:br w:type="page"/>
      </w:r>
    </w:p>
    <w:sectPr w:rsidR="003A3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56DC6" w14:textId="77777777" w:rsidR="00C82BF9" w:rsidRDefault="00C82BF9">
      <w:pPr>
        <w:spacing w:before="0" w:after="0" w:line="240" w:lineRule="auto"/>
      </w:pPr>
      <w:r>
        <w:separator/>
      </w:r>
    </w:p>
  </w:endnote>
  <w:endnote w:type="continuationSeparator" w:id="0">
    <w:p w14:paraId="4B8B3A22" w14:textId="77777777" w:rsidR="00C82BF9" w:rsidRDefault="00C82B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539196"/>
      <w:docPartObj>
        <w:docPartGallery w:val="Page Numbers (Bottom of Page)"/>
        <w:docPartUnique/>
      </w:docPartObj>
    </w:sdtPr>
    <w:sdtEndPr>
      <w:rPr>
        <w:noProof/>
      </w:rPr>
    </w:sdtEndPr>
    <w:sdtContent>
      <w:p w14:paraId="04C6EA76" w14:textId="77777777" w:rsidR="00DC371F" w:rsidRPr="007A16EA" w:rsidRDefault="007B18A4">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5319" w14:textId="77777777" w:rsidR="00C82BF9" w:rsidRDefault="00C82BF9">
      <w:pPr>
        <w:spacing w:before="0" w:after="0" w:line="240" w:lineRule="auto"/>
      </w:pPr>
      <w:r>
        <w:separator/>
      </w:r>
    </w:p>
  </w:footnote>
  <w:footnote w:type="continuationSeparator" w:id="0">
    <w:p w14:paraId="02339999" w14:textId="77777777" w:rsidR="00C82BF9" w:rsidRDefault="00C82BF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2E8E"/>
    <w:multiLevelType w:val="hybridMultilevel"/>
    <w:tmpl w:val="D32853E4"/>
    <w:lvl w:ilvl="0" w:tplc="AE940CC0">
      <w:start w:val="1"/>
      <w:numFmt w:val="bullet"/>
      <w:pStyle w:val="BULLETS"/>
      <w:lvlText w:val=""/>
      <w:lvlJc w:val="left"/>
      <w:pPr>
        <w:ind w:left="678"/>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9BFCB6A2">
      <w:start w:val="1"/>
      <w:numFmt w:val="bullet"/>
      <w:lvlText w:val="o"/>
      <w:lvlJc w:val="left"/>
      <w:pPr>
        <w:ind w:left="14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2A0C290">
      <w:start w:val="1"/>
      <w:numFmt w:val="bullet"/>
      <w:lvlText w:val="▪"/>
      <w:lvlJc w:val="left"/>
      <w:pPr>
        <w:ind w:left="21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9170E4CA">
      <w:start w:val="1"/>
      <w:numFmt w:val="bullet"/>
      <w:lvlText w:val="•"/>
      <w:lvlJc w:val="left"/>
      <w:pPr>
        <w:ind w:left="28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EC276F8">
      <w:start w:val="1"/>
      <w:numFmt w:val="bullet"/>
      <w:lvlText w:val="o"/>
      <w:lvlJc w:val="left"/>
      <w:pPr>
        <w:ind w:left="357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A8F2BE46">
      <w:start w:val="1"/>
      <w:numFmt w:val="bullet"/>
      <w:lvlText w:val="▪"/>
      <w:lvlJc w:val="left"/>
      <w:pPr>
        <w:ind w:left="42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F39EB6D4">
      <w:start w:val="1"/>
      <w:numFmt w:val="bullet"/>
      <w:lvlText w:val="•"/>
      <w:lvlJc w:val="left"/>
      <w:pPr>
        <w:ind w:left="501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088A1F6">
      <w:start w:val="1"/>
      <w:numFmt w:val="bullet"/>
      <w:lvlText w:val="o"/>
      <w:lvlJc w:val="left"/>
      <w:pPr>
        <w:ind w:left="573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6D88282">
      <w:start w:val="1"/>
      <w:numFmt w:val="bullet"/>
      <w:lvlText w:val="▪"/>
      <w:lvlJc w:val="left"/>
      <w:pPr>
        <w:ind w:left="645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AFA65BC"/>
    <w:multiLevelType w:val="hybridMultilevel"/>
    <w:tmpl w:val="16587B48"/>
    <w:lvl w:ilvl="0" w:tplc="1A4E93B6">
      <w:start w:val="1"/>
      <w:numFmt w:val="decimal"/>
      <w:pStyle w:val="NUMBERLIST"/>
      <w:lvlText w:val="%1"/>
      <w:lvlJc w:val="left"/>
      <w:pPr>
        <w:ind w:left="1080" w:hanging="72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712916402">
    <w:abstractNumId w:val="0"/>
  </w:num>
  <w:num w:numId="2" w16cid:durableId="4155914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8A4"/>
    <w:rsid w:val="002B33EC"/>
    <w:rsid w:val="003A32CF"/>
    <w:rsid w:val="007B18A4"/>
    <w:rsid w:val="00C8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5DE4"/>
  <w15:chartTrackingRefBased/>
  <w15:docId w15:val="{8FD35FA7-A449-40A2-AA51-EAE494FC0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A4"/>
    <w:pPr>
      <w:spacing w:before="240" w:after="120" w:line="360" w:lineRule="auto"/>
      <w:jc w:val="both"/>
    </w:pPr>
    <w:rPr>
      <w:rFonts w:ascii="Arial" w:eastAsia="Calibri" w:hAnsi="Arial" w:cs="Calibri"/>
      <w:color w:val="000000"/>
      <w:lang w:val="en-ZA" w:eastAsia="en-ZA"/>
    </w:rPr>
  </w:style>
  <w:style w:type="paragraph" w:styleId="Heading1">
    <w:name w:val="heading 1"/>
    <w:next w:val="Normal"/>
    <w:link w:val="Heading1Char"/>
    <w:uiPriority w:val="9"/>
    <w:unhideWhenUsed/>
    <w:qFormat/>
    <w:rsid w:val="007B18A4"/>
    <w:pPr>
      <w:keepNext/>
      <w:keepLines/>
      <w:spacing w:before="120" w:after="120" w:line="360" w:lineRule="auto"/>
      <w:outlineLvl w:val="0"/>
    </w:pPr>
    <w:rPr>
      <w:rFonts w:ascii="Arial" w:eastAsia="Arial" w:hAnsi="Arial" w:cs="Arial"/>
      <w:b/>
      <w:sz w:val="26"/>
      <w:szCs w:val="26"/>
      <w:lang w:val="en-ZA" w:eastAsia="en-ZA"/>
    </w:rPr>
  </w:style>
  <w:style w:type="paragraph" w:styleId="Heading2">
    <w:name w:val="heading 2"/>
    <w:next w:val="Normal"/>
    <w:link w:val="Heading2Char"/>
    <w:uiPriority w:val="99"/>
    <w:unhideWhenUsed/>
    <w:qFormat/>
    <w:rsid w:val="007B18A4"/>
    <w:pPr>
      <w:keepNext/>
      <w:keepLines/>
      <w:spacing w:before="360" w:after="240" w:line="240" w:lineRule="auto"/>
      <w:ind w:left="11" w:hanging="11"/>
      <w:outlineLvl w:val="1"/>
    </w:pPr>
    <w:rPr>
      <w:rFonts w:ascii="Arial Bold" w:eastAsia="Arial" w:hAnsi="Arial Bold" w:cs="Arial"/>
      <w:b/>
      <w:color w:val="000000"/>
      <w:lang w:val="en-GB" w:eastAsia="en-ZA"/>
    </w:rPr>
  </w:style>
  <w:style w:type="paragraph" w:styleId="Heading3">
    <w:name w:val="heading 3"/>
    <w:next w:val="Normal"/>
    <w:link w:val="Heading3Char"/>
    <w:uiPriority w:val="99"/>
    <w:unhideWhenUsed/>
    <w:qFormat/>
    <w:rsid w:val="007B18A4"/>
    <w:pPr>
      <w:keepNext/>
      <w:keepLines/>
      <w:spacing w:before="240" w:after="240" w:line="240" w:lineRule="auto"/>
      <w:ind w:left="11" w:hanging="11"/>
      <w:outlineLvl w:val="2"/>
    </w:pPr>
    <w:rPr>
      <w:rFonts w:ascii="Arial" w:eastAsia="Arial" w:hAnsi="Arial" w:cs="Arial"/>
      <w:b/>
      <w:lang w:val="en-GB" w:eastAsia="en-ZA"/>
    </w:rPr>
  </w:style>
  <w:style w:type="paragraph" w:styleId="Heading4">
    <w:name w:val="heading 4"/>
    <w:next w:val="Normal"/>
    <w:link w:val="Heading4Char"/>
    <w:uiPriority w:val="9"/>
    <w:unhideWhenUsed/>
    <w:qFormat/>
    <w:rsid w:val="007B18A4"/>
    <w:pPr>
      <w:keepNext/>
      <w:keepLines/>
      <w:tabs>
        <w:tab w:val="left" w:pos="851"/>
      </w:tabs>
      <w:spacing w:before="120" w:after="120" w:line="240" w:lineRule="auto"/>
      <w:ind w:left="11" w:hanging="11"/>
      <w:outlineLvl w:val="3"/>
    </w:pPr>
    <w:rPr>
      <w:rFonts w:ascii="Arial" w:eastAsia="Arial" w:hAnsi="Arial" w:cs="Arial"/>
      <w:b/>
      <w:i/>
      <w:iCs/>
      <w:color w:val="000000"/>
      <w:lang w:val="en-ZA" w:eastAsia="en-ZA"/>
    </w:rPr>
  </w:style>
  <w:style w:type="paragraph" w:styleId="Heading5">
    <w:name w:val="heading 5"/>
    <w:basedOn w:val="Normal"/>
    <w:next w:val="Normal"/>
    <w:link w:val="Heading5Char"/>
    <w:uiPriority w:val="9"/>
    <w:qFormat/>
    <w:rsid w:val="007B18A4"/>
    <w:pPr>
      <w:tabs>
        <w:tab w:val="num" w:pos="1008"/>
      </w:tabs>
      <w:spacing w:after="60" w:line="240" w:lineRule="auto"/>
      <w:ind w:left="1008" w:hanging="1008"/>
      <w:outlineLvl w:val="4"/>
    </w:pPr>
    <w:rPr>
      <w:rFonts w:eastAsia="Times New Roman" w:cs="Times New Roman"/>
      <w:i/>
      <w:iCs/>
      <w:color w:val="auto"/>
      <w:lang w:val="en-GB" w:eastAsia="x-none"/>
    </w:rPr>
  </w:style>
  <w:style w:type="paragraph" w:styleId="Heading6">
    <w:name w:val="heading 6"/>
    <w:basedOn w:val="Normal"/>
    <w:next w:val="Normal"/>
    <w:link w:val="Heading6Char"/>
    <w:uiPriority w:val="9"/>
    <w:rsid w:val="007B18A4"/>
    <w:pPr>
      <w:tabs>
        <w:tab w:val="num" w:pos="1152"/>
      </w:tabs>
      <w:spacing w:after="60" w:line="240" w:lineRule="auto"/>
      <w:ind w:left="1152" w:hanging="1152"/>
      <w:outlineLvl w:val="5"/>
    </w:pPr>
    <w:rPr>
      <w:rFonts w:ascii="Times New Roman" w:eastAsia="Times New Roman" w:hAnsi="Times New Roman" w:cs="Times New Roman"/>
      <w:b/>
      <w:bCs/>
      <w:color w:val="auto"/>
      <w:sz w:val="20"/>
      <w:szCs w:val="20"/>
      <w:lang w:val="en-GB" w:eastAsia="x-none"/>
    </w:rPr>
  </w:style>
  <w:style w:type="paragraph" w:styleId="Heading7">
    <w:name w:val="heading 7"/>
    <w:basedOn w:val="Normal"/>
    <w:next w:val="Normal"/>
    <w:link w:val="Heading7Char"/>
    <w:rsid w:val="007B18A4"/>
    <w:pPr>
      <w:tabs>
        <w:tab w:val="num" w:pos="1296"/>
      </w:tabs>
      <w:spacing w:after="60" w:line="240" w:lineRule="auto"/>
      <w:ind w:left="1296" w:hanging="1296"/>
      <w:outlineLvl w:val="6"/>
    </w:pPr>
    <w:rPr>
      <w:rFonts w:ascii="Times New Roman" w:eastAsia="Times New Roman" w:hAnsi="Times New Roman" w:cs="Times New Roman"/>
      <w:color w:val="auto"/>
      <w:sz w:val="24"/>
      <w:szCs w:val="24"/>
      <w:lang w:val="en-GB" w:eastAsia="x-none"/>
    </w:rPr>
  </w:style>
  <w:style w:type="paragraph" w:styleId="Heading8">
    <w:name w:val="heading 8"/>
    <w:basedOn w:val="Normal"/>
    <w:next w:val="Normal"/>
    <w:link w:val="Heading8Char"/>
    <w:rsid w:val="007B18A4"/>
    <w:pPr>
      <w:tabs>
        <w:tab w:val="num" w:pos="1440"/>
      </w:tabs>
      <w:spacing w:after="60" w:line="240" w:lineRule="auto"/>
      <w:ind w:left="1440" w:hanging="1440"/>
      <w:outlineLvl w:val="7"/>
    </w:pPr>
    <w:rPr>
      <w:rFonts w:ascii="Times New Roman" w:eastAsia="Times New Roman" w:hAnsi="Times New Roman" w:cs="Times New Roman"/>
      <w:i/>
      <w:iCs/>
      <w:color w:val="auto"/>
      <w:sz w:val="24"/>
      <w:szCs w:val="24"/>
      <w:lang w:val="en-GB" w:eastAsia="x-none"/>
    </w:rPr>
  </w:style>
  <w:style w:type="paragraph" w:styleId="Heading9">
    <w:name w:val="heading 9"/>
    <w:basedOn w:val="Normal"/>
    <w:next w:val="Normal"/>
    <w:link w:val="Heading9Char"/>
    <w:rsid w:val="007B18A4"/>
    <w:pPr>
      <w:tabs>
        <w:tab w:val="num" w:pos="1584"/>
      </w:tabs>
      <w:spacing w:after="60" w:line="240" w:lineRule="auto"/>
      <w:ind w:left="1584" w:hanging="1584"/>
      <w:outlineLvl w:val="8"/>
    </w:pPr>
    <w:rPr>
      <w:rFonts w:eastAsia="Times New Roman" w:cs="Times New Roman"/>
      <w:color w:val="auto"/>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8A4"/>
    <w:rPr>
      <w:rFonts w:ascii="Arial" w:eastAsia="Arial" w:hAnsi="Arial" w:cs="Arial"/>
      <w:b/>
      <w:sz w:val="26"/>
      <w:szCs w:val="26"/>
      <w:lang w:val="en-ZA" w:eastAsia="en-ZA"/>
    </w:rPr>
  </w:style>
  <w:style w:type="character" w:customStyle="1" w:styleId="Heading2Char">
    <w:name w:val="Heading 2 Char"/>
    <w:basedOn w:val="DefaultParagraphFont"/>
    <w:link w:val="Heading2"/>
    <w:uiPriority w:val="99"/>
    <w:rsid w:val="007B18A4"/>
    <w:rPr>
      <w:rFonts w:ascii="Arial Bold" w:eastAsia="Arial" w:hAnsi="Arial Bold" w:cs="Arial"/>
      <w:b/>
      <w:color w:val="000000"/>
      <w:lang w:val="en-GB" w:eastAsia="en-ZA"/>
    </w:rPr>
  </w:style>
  <w:style w:type="character" w:customStyle="1" w:styleId="Heading3Char">
    <w:name w:val="Heading 3 Char"/>
    <w:basedOn w:val="DefaultParagraphFont"/>
    <w:link w:val="Heading3"/>
    <w:uiPriority w:val="99"/>
    <w:rsid w:val="007B18A4"/>
    <w:rPr>
      <w:rFonts w:ascii="Arial" w:eastAsia="Arial" w:hAnsi="Arial" w:cs="Arial"/>
      <w:b/>
      <w:lang w:val="en-GB" w:eastAsia="en-ZA"/>
    </w:rPr>
  </w:style>
  <w:style w:type="character" w:customStyle="1" w:styleId="Heading4Char">
    <w:name w:val="Heading 4 Char"/>
    <w:basedOn w:val="DefaultParagraphFont"/>
    <w:link w:val="Heading4"/>
    <w:uiPriority w:val="9"/>
    <w:rsid w:val="007B18A4"/>
    <w:rPr>
      <w:rFonts w:ascii="Arial" w:eastAsia="Arial" w:hAnsi="Arial" w:cs="Arial"/>
      <w:b/>
      <w:i/>
      <w:iCs/>
      <w:color w:val="000000"/>
      <w:lang w:val="en-ZA" w:eastAsia="en-ZA"/>
    </w:rPr>
  </w:style>
  <w:style w:type="character" w:customStyle="1" w:styleId="Heading5Char">
    <w:name w:val="Heading 5 Char"/>
    <w:basedOn w:val="DefaultParagraphFont"/>
    <w:link w:val="Heading5"/>
    <w:uiPriority w:val="9"/>
    <w:rsid w:val="007B18A4"/>
    <w:rPr>
      <w:rFonts w:ascii="Arial" w:eastAsia="Times New Roman" w:hAnsi="Arial" w:cs="Times New Roman"/>
      <w:i/>
      <w:iCs/>
      <w:lang w:val="en-GB" w:eastAsia="x-none"/>
    </w:rPr>
  </w:style>
  <w:style w:type="character" w:customStyle="1" w:styleId="Heading6Char">
    <w:name w:val="Heading 6 Char"/>
    <w:basedOn w:val="DefaultParagraphFont"/>
    <w:link w:val="Heading6"/>
    <w:uiPriority w:val="9"/>
    <w:rsid w:val="007B18A4"/>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7B18A4"/>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7B18A4"/>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7B18A4"/>
    <w:rPr>
      <w:rFonts w:ascii="Arial" w:eastAsia="Times New Roman" w:hAnsi="Arial" w:cs="Times New Roman"/>
      <w:sz w:val="20"/>
      <w:szCs w:val="20"/>
      <w:lang w:val="en-GB" w:eastAsia="x-none"/>
    </w:rPr>
  </w:style>
  <w:style w:type="paragraph" w:customStyle="1" w:styleId="footnotedescription">
    <w:name w:val="footnote description"/>
    <w:next w:val="Normal"/>
    <w:link w:val="footnotedescriptionChar"/>
    <w:hidden/>
    <w:rsid w:val="007B18A4"/>
    <w:pPr>
      <w:spacing w:after="0" w:line="272" w:lineRule="auto"/>
    </w:pPr>
    <w:rPr>
      <w:rFonts w:ascii="Arial" w:eastAsia="Arial" w:hAnsi="Arial" w:cs="Arial"/>
      <w:color w:val="7F7F7F"/>
      <w:sz w:val="19"/>
      <w:lang w:val="en-ZA" w:eastAsia="en-ZA"/>
    </w:rPr>
  </w:style>
  <w:style w:type="character" w:customStyle="1" w:styleId="footnotedescriptionChar">
    <w:name w:val="footnote description Char"/>
    <w:link w:val="footnotedescription"/>
    <w:rsid w:val="007B18A4"/>
    <w:rPr>
      <w:rFonts w:ascii="Arial" w:eastAsia="Arial" w:hAnsi="Arial" w:cs="Arial"/>
      <w:color w:val="7F7F7F"/>
      <w:sz w:val="19"/>
      <w:lang w:val="en-ZA" w:eastAsia="en-ZA"/>
    </w:rPr>
  </w:style>
  <w:style w:type="character" w:customStyle="1" w:styleId="footnotemark">
    <w:name w:val="footnote mark"/>
    <w:hidden/>
    <w:rsid w:val="007B18A4"/>
    <w:rPr>
      <w:rFonts w:ascii="Arial" w:eastAsia="Arial" w:hAnsi="Arial" w:cs="Arial"/>
      <w:color w:val="7F7F7F"/>
      <w:sz w:val="19"/>
      <w:vertAlign w:val="superscript"/>
    </w:rPr>
  </w:style>
  <w:style w:type="table" w:customStyle="1" w:styleId="TableGrid">
    <w:name w:val="TableGrid"/>
    <w:rsid w:val="007B18A4"/>
    <w:pPr>
      <w:spacing w:after="0" w:line="240" w:lineRule="auto"/>
    </w:pPr>
    <w:rPr>
      <w:rFonts w:eastAsiaTheme="minorEastAsia"/>
      <w:lang w:val="en-ZA" w:eastAsia="en-ZA"/>
    </w:rPr>
    <w:tblPr>
      <w:tblCellMar>
        <w:top w:w="0" w:type="dxa"/>
        <w:left w:w="0" w:type="dxa"/>
        <w:bottom w:w="0" w:type="dxa"/>
        <w:right w:w="0" w:type="dxa"/>
      </w:tblCellMar>
    </w:tblPr>
  </w:style>
  <w:style w:type="table" w:styleId="TableGrid0">
    <w:name w:val="Table Grid"/>
    <w:basedOn w:val="TableNormal"/>
    <w:uiPriority w:val="59"/>
    <w:rsid w:val="007B18A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7B18A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8A4"/>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7B18A4"/>
    <w:rPr>
      <w:lang w:val="en-ZA"/>
    </w:rPr>
  </w:style>
  <w:style w:type="paragraph" w:styleId="Footer">
    <w:name w:val="footer"/>
    <w:basedOn w:val="Normal"/>
    <w:link w:val="FooterChar"/>
    <w:uiPriority w:val="99"/>
    <w:unhideWhenUsed/>
    <w:rsid w:val="007B18A4"/>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7B18A4"/>
    <w:rPr>
      <w:lang w:val="en-ZA"/>
    </w:rPr>
  </w:style>
  <w:style w:type="paragraph" w:styleId="ListParagraph">
    <w:name w:val="List Paragraph"/>
    <w:basedOn w:val="Normal"/>
    <w:link w:val="ListParagraphChar"/>
    <w:uiPriority w:val="34"/>
    <w:rsid w:val="007B18A4"/>
    <w:pPr>
      <w:ind w:left="720"/>
      <w:contextualSpacing/>
    </w:pPr>
    <w:rPr>
      <w:rFonts w:asciiTheme="minorHAnsi" w:eastAsiaTheme="minorHAnsi" w:hAnsiTheme="minorHAnsi" w:cstheme="minorBidi"/>
      <w:color w:val="auto"/>
      <w:lang w:eastAsia="en-US"/>
    </w:rPr>
  </w:style>
  <w:style w:type="paragraph" w:customStyle="1" w:styleId="Default">
    <w:name w:val="Default"/>
    <w:rsid w:val="007B18A4"/>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CommentReference">
    <w:name w:val="annotation reference"/>
    <w:basedOn w:val="DefaultParagraphFont"/>
    <w:uiPriority w:val="99"/>
    <w:semiHidden/>
    <w:unhideWhenUsed/>
    <w:rsid w:val="007B18A4"/>
    <w:rPr>
      <w:sz w:val="16"/>
      <w:szCs w:val="16"/>
    </w:rPr>
  </w:style>
  <w:style w:type="paragraph" w:styleId="CommentText">
    <w:name w:val="annotation text"/>
    <w:basedOn w:val="Normal"/>
    <w:link w:val="CommentTextChar"/>
    <w:uiPriority w:val="99"/>
    <w:unhideWhenUsed/>
    <w:rsid w:val="007B18A4"/>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7B18A4"/>
    <w:rPr>
      <w:sz w:val="20"/>
      <w:szCs w:val="20"/>
      <w:lang w:val="en-ZA"/>
    </w:rPr>
  </w:style>
  <w:style w:type="paragraph" w:styleId="BalloonText">
    <w:name w:val="Balloon Text"/>
    <w:basedOn w:val="Normal"/>
    <w:link w:val="BalloonTextChar"/>
    <w:uiPriority w:val="99"/>
    <w:semiHidden/>
    <w:unhideWhenUsed/>
    <w:rsid w:val="007B18A4"/>
    <w:pPr>
      <w:spacing w:after="0" w:line="240" w:lineRule="auto"/>
    </w:pPr>
    <w:rPr>
      <w:rFonts w:ascii="Segoe UI" w:eastAsiaTheme="minorHAnsi" w:hAnsi="Segoe UI" w:cs="Segoe UI"/>
      <w:color w:val="auto"/>
      <w:sz w:val="18"/>
      <w:szCs w:val="18"/>
      <w:lang w:eastAsia="en-US"/>
    </w:rPr>
  </w:style>
  <w:style w:type="character" w:customStyle="1" w:styleId="BalloonTextChar">
    <w:name w:val="Balloon Text Char"/>
    <w:basedOn w:val="DefaultParagraphFont"/>
    <w:link w:val="BalloonText"/>
    <w:uiPriority w:val="99"/>
    <w:semiHidden/>
    <w:rsid w:val="007B18A4"/>
    <w:rPr>
      <w:rFonts w:ascii="Segoe UI" w:hAnsi="Segoe UI" w:cs="Segoe UI"/>
      <w:sz w:val="18"/>
      <w:szCs w:val="18"/>
      <w:lang w:val="en-ZA"/>
    </w:rPr>
  </w:style>
  <w:style w:type="paragraph" w:styleId="Revision">
    <w:name w:val="Revision"/>
    <w:hidden/>
    <w:uiPriority w:val="99"/>
    <w:semiHidden/>
    <w:rsid w:val="007B18A4"/>
    <w:pPr>
      <w:spacing w:after="0" w:line="240" w:lineRule="auto"/>
    </w:pPr>
    <w:rPr>
      <w:lang w:val="en-ZA"/>
    </w:rPr>
  </w:style>
  <w:style w:type="paragraph" w:styleId="CommentSubject">
    <w:name w:val="annotation subject"/>
    <w:basedOn w:val="CommentText"/>
    <w:next w:val="CommentText"/>
    <w:link w:val="CommentSubjectChar"/>
    <w:uiPriority w:val="99"/>
    <w:semiHidden/>
    <w:unhideWhenUsed/>
    <w:rsid w:val="007B18A4"/>
    <w:rPr>
      <w:b/>
      <w:bCs/>
    </w:rPr>
  </w:style>
  <w:style w:type="character" w:customStyle="1" w:styleId="CommentSubjectChar">
    <w:name w:val="Comment Subject Char"/>
    <w:basedOn w:val="CommentTextChar"/>
    <w:link w:val="CommentSubject"/>
    <w:uiPriority w:val="99"/>
    <w:semiHidden/>
    <w:rsid w:val="007B18A4"/>
    <w:rPr>
      <w:b/>
      <w:bCs/>
      <w:sz w:val="20"/>
      <w:szCs w:val="20"/>
      <w:lang w:val="en-ZA"/>
    </w:rPr>
  </w:style>
  <w:style w:type="paragraph" w:customStyle="1" w:styleId="AbstractText">
    <w:name w:val="Abstract Text"/>
    <w:basedOn w:val="BodyText"/>
    <w:rsid w:val="007B18A4"/>
    <w:pPr>
      <w:keepNext/>
      <w:tabs>
        <w:tab w:val="right" w:pos="8640"/>
      </w:tabs>
      <w:spacing w:after="0" w:line="480" w:lineRule="auto"/>
    </w:pPr>
    <w:rPr>
      <w:rFonts w:ascii="Times New Roman" w:eastAsia="Times New Roman" w:hAnsi="Times New Roman" w:cs="Times New Roman"/>
      <w:color w:val="auto"/>
      <w:sz w:val="24"/>
      <w:lang w:val="en-US" w:eastAsia="en-US"/>
    </w:rPr>
  </w:style>
  <w:style w:type="paragraph" w:styleId="BodyText">
    <w:name w:val="Body Text"/>
    <w:basedOn w:val="Normal"/>
    <w:link w:val="BodyTextChar"/>
    <w:uiPriority w:val="99"/>
    <w:semiHidden/>
    <w:unhideWhenUsed/>
    <w:rsid w:val="007B18A4"/>
  </w:style>
  <w:style w:type="character" w:customStyle="1" w:styleId="BodyTextChar">
    <w:name w:val="Body Text Char"/>
    <w:basedOn w:val="DefaultParagraphFont"/>
    <w:link w:val="BodyText"/>
    <w:uiPriority w:val="99"/>
    <w:semiHidden/>
    <w:rsid w:val="007B18A4"/>
    <w:rPr>
      <w:rFonts w:ascii="Arial" w:eastAsia="Calibri" w:hAnsi="Arial" w:cs="Calibri"/>
      <w:color w:val="000000"/>
      <w:lang w:val="en-ZA" w:eastAsia="en-ZA"/>
    </w:rPr>
  </w:style>
  <w:style w:type="paragraph" w:styleId="TOCHeading">
    <w:name w:val="TOC Heading"/>
    <w:basedOn w:val="Heading1"/>
    <w:next w:val="Normal"/>
    <w:uiPriority w:val="39"/>
    <w:unhideWhenUsed/>
    <w:rsid w:val="007B18A4"/>
    <w:p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7B18A4"/>
    <w:pPr>
      <w:tabs>
        <w:tab w:val="left" w:pos="1134"/>
        <w:tab w:val="left" w:pos="1560"/>
        <w:tab w:val="right" w:leader="dot" w:pos="9061"/>
      </w:tabs>
      <w:spacing w:after="100" w:line="240" w:lineRule="auto"/>
      <w:ind w:left="220"/>
      <w:jc w:val="left"/>
    </w:pPr>
    <w:rPr>
      <w:rFonts w:eastAsiaTheme="minorEastAsia" w:cs="Times New Roman"/>
      <w:color w:val="auto"/>
      <w:lang w:val="en-US" w:eastAsia="en-US"/>
    </w:rPr>
  </w:style>
  <w:style w:type="paragraph" w:styleId="TOC1">
    <w:name w:val="toc 1"/>
    <w:basedOn w:val="Normal"/>
    <w:next w:val="Normal"/>
    <w:autoRedefine/>
    <w:uiPriority w:val="39"/>
    <w:unhideWhenUsed/>
    <w:rsid w:val="007B18A4"/>
    <w:pPr>
      <w:tabs>
        <w:tab w:val="right" w:leader="dot" w:pos="9072"/>
      </w:tabs>
      <w:spacing w:after="100"/>
    </w:pPr>
    <w:rPr>
      <w:rFonts w:ascii="Arial Bold" w:eastAsiaTheme="minorEastAsia" w:hAnsi="Arial Bold" w:cs="Times New Roman"/>
      <w:b/>
      <w:caps/>
      <w:color w:val="auto"/>
      <w:lang w:val="en-US" w:eastAsia="en-US"/>
    </w:rPr>
  </w:style>
  <w:style w:type="paragraph" w:styleId="TOC3">
    <w:name w:val="toc 3"/>
    <w:basedOn w:val="Normal"/>
    <w:next w:val="Normal"/>
    <w:autoRedefine/>
    <w:uiPriority w:val="39"/>
    <w:unhideWhenUsed/>
    <w:rsid w:val="007B18A4"/>
    <w:pPr>
      <w:tabs>
        <w:tab w:val="left" w:pos="1320"/>
        <w:tab w:val="right" w:leader="dot" w:pos="9923"/>
      </w:tabs>
      <w:spacing w:after="100" w:line="240" w:lineRule="auto"/>
      <w:ind w:left="440" w:right="335"/>
      <w:jc w:val="left"/>
    </w:pPr>
    <w:rPr>
      <w:rFonts w:eastAsiaTheme="minorEastAsia" w:cs="Times New Roman"/>
      <w:color w:val="auto"/>
      <w:lang w:val="en-US" w:eastAsia="en-US"/>
    </w:rPr>
  </w:style>
  <w:style w:type="character" w:styleId="Hyperlink">
    <w:name w:val="Hyperlink"/>
    <w:basedOn w:val="DefaultParagraphFont"/>
    <w:uiPriority w:val="99"/>
    <w:unhideWhenUsed/>
    <w:rsid w:val="007B18A4"/>
    <w:rPr>
      <w:color w:val="0563C1" w:themeColor="hyperlink"/>
      <w:u w:val="single"/>
    </w:rPr>
  </w:style>
  <w:style w:type="paragraph" w:styleId="TOC4">
    <w:name w:val="toc 4"/>
    <w:basedOn w:val="Normal"/>
    <w:next w:val="Normal"/>
    <w:autoRedefine/>
    <w:uiPriority w:val="39"/>
    <w:unhideWhenUsed/>
    <w:rsid w:val="007B18A4"/>
    <w:pPr>
      <w:tabs>
        <w:tab w:val="left" w:pos="1843"/>
        <w:tab w:val="right" w:leader="dot" w:pos="9397"/>
      </w:tabs>
      <w:spacing w:after="100"/>
      <w:ind w:left="660"/>
    </w:pPr>
    <w:rPr>
      <w:rFonts w:eastAsiaTheme="minorEastAsia" w:cstheme="minorBidi"/>
      <w:color w:val="auto"/>
    </w:rPr>
  </w:style>
  <w:style w:type="paragraph" w:styleId="TOC5">
    <w:name w:val="toc 5"/>
    <w:basedOn w:val="Normal"/>
    <w:next w:val="Normal"/>
    <w:autoRedefine/>
    <w:uiPriority w:val="39"/>
    <w:unhideWhenUsed/>
    <w:rsid w:val="007B18A4"/>
    <w:pPr>
      <w:spacing w:after="100"/>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7B18A4"/>
    <w:pPr>
      <w:spacing w:after="100"/>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7B18A4"/>
    <w:pPr>
      <w:spacing w:after="100"/>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7B18A4"/>
    <w:pPr>
      <w:spacing w:after="100"/>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7B18A4"/>
    <w:pPr>
      <w:spacing w:after="100"/>
      <w:ind w:left="1760"/>
    </w:pPr>
    <w:rPr>
      <w:rFonts w:asciiTheme="minorHAnsi" w:eastAsiaTheme="minorEastAsia" w:hAnsiTheme="minorHAnsi" w:cstheme="minorBidi"/>
      <w:color w:val="auto"/>
    </w:rPr>
  </w:style>
  <w:style w:type="character" w:customStyle="1" w:styleId="UnresolvedMention1">
    <w:name w:val="Unresolved Mention1"/>
    <w:basedOn w:val="DefaultParagraphFont"/>
    <w:uiPriority w:val="99"/>
    <w:semiHidden/>
    <w:unhideWhenUsed/>
    <w:rsid w:val="007B18A4"/>
    <w:rPr>
      <w:color w:val="605E5C"/>
      <w:shd w:val="clear" w:color="auto" w:fill="E1DFDD"/>
    </w:rPr>
  </w:style>
  <w:style w:type="table" w:styleId="PlainTable5">
    <w:name w:val="Plain Table 5"/>
    <w:basedOn w:val="TableNormal"/>
    <w:uiPriority w:val="45"/>
    <w:rsid w:val="007B18A4"/>
    <w:pPr>
      <w:spacing w:after="0" w:line="240" w:lineRule="auto"/>
    </w:pPr>
    <w:rPr>
      <w:rFonts w:eastAsiaTheme="minorEastAsia"/>
      <w:lang w:val="en-ZA" w:eastAsia="en-Z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7B18A4"/>
    <w:pPr>
      <w:spacing w:after="0" w:line="240" w:lineRule="auto"/>
    </w:pPr>
    <w:rPr>
      <w:rFonts w:eastAsiaTheme="minorEastAsia"/>
      <w:lang w:val="en-ZA" w:eastAsia="en-Z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2">
    <w:name w:val="Unresolved Mention2"/>
    <w:basedOn w:val="DefaultParagraphFont"/>
    <w:uiPriority w:val="99"/>
    <w:semiHidden/>
    <w:unhideWhenUsed/>
    <w:rsid w:val="007B18A4"/>
    <w:rPr>
      <w:color w:val="605E5C"/>
      <w:shd w:val="clear" w:color="auto" w:fill="E1DFDD"/>
    </w:rPr>
  </w:style>
  <w:style w:type="paragraph" w:customStyle="1" w:styleId="BULLETS">
    <w:name w:val="BULLETS"/>
    <w:basedOn w:val="ListParagraph"/>
    <w:link w:val="BULLETSChar"/>
    <w:qFormat/>
    <w:rsid w:val="007B18A4"/>
    <w:pPr>
      <w:numPr>
        <w:numId w:val="1"/>
      </w:numPr>
      <w:ind w:left="993" w:hanging="426"/>
    </w:pPr>
    <w:rPr>
      <w:rFonts w:ascii="Arial" w:hAnsi="Arial" w:cs="Arial"/>
    </w:rPr>
  </w:style>
  <w:style w:type="paragraph" w:customStyle="1" w:styleId="MINIHEADING">
    <w:name w:val="MINI HEADING"/>
    <w:basedOn w:val="Normal"/>
    <w:link w:val="MINIHEADINGChar"/>
    <w:qFormat/>
    <w:rsid w:val="007B18A4"/>
    <w:pPr>
      <w:spacing w:line="240" w:lineRule="auto"/>
    </w:pPr>
    <w:rPr>
      <w:rFonts w:eastAsia="SimSun" w:cstheme="minorBidi"/>
      <w:b/>
      <w:bCs/>
      <w:color w:val="auto"/>
      <w:lang w:val="en-US" w:eastAsia="zh-CN"/>
    </w:rPr>
  </w:style>
  <w:style w:type="character" w:customStyle="1" w:styleId="ListParagraphChar">
    <w:name w:val="List Paragraph Char"/>
    <w:basedOn w:val="DefaultParagraphFont"/>
    <w:link w:val="ListParagraph"/>
    <w:uiPriority w:val="34"/>
    <w:rsid w:val="007B18A4"/>
    <w:rPr>
      <w:lang w:val="en-ZA"/>
    </w:rPr>
  </w:style>
  <w:style w:type="character" w:customStyle="1" w:styleId="BULLETSChar">
    <w:name w:val="BULLETS Char"/>
    <w:basedOn w:val="ListParagraphChar"/>
    <w:link w:val="BULLETS"/>
    <w:rsid w:val="007B18A4"/>
    <w:rPr>
      <w:rFonts w:ascii="Arial" w:hAnsi="Arial" w:cs="Arial"/>
      <w:lang w:val="en-ZA"/>
    </w:rPr>
  </w:style>
  <w:style w:type="character" w:customStyle="1" w:styleId="MINIHEADINGChar">
    <w:name w:val="MINI HEADING Char"/>
    <w:basedOn w:val="DefaultParagraphFont"/>
    <w:link w:val="MINIHEADING"/>
    <w:rsid w:val="007B18A4"/>
    <w:rPr>
      <w:rFonts w:ascii="Arial" w:eastAsia="SimSun" w:hAnsi="Arial"/>
      <w:b/>
      <w:bCs/>
      <w:lang w:eastAsia="zh-CN"/>
    </w:rPr>
  </w:style>
  <w:style w:type="paragraph" w:customStyle="1" w:styleId="FIGCAP">
    <w:name w:val="FIG CAP"/>
    <w:basedOn w:val="Normal"/>
    <w:link w:val="FIGCAPChar"/>
    <w:qFormat/>
    <w:rsid w:val="007B18A4"/>
    <w:pPr>
      <w:spacing w:line="240" w:lineRule="auto"/>
      <w:jc w:val="center"/>
    </w:pPr>
    <w:rPr>
      <w:rFonts w:cs="Arial"/>
      <w:b/>
      <w:bCs/>
      <w:sz w:val="20"/>
      <w:szCs w:val="20"/>
    </w:rPr>
  </w:style>
  <w:style w:type="paragraph" w:customStyle="1" w:styleId="FIGSOURCE">
    <w:name w:val="FIG SOURCE"/>
    <w:basedOn w:val="Normal"/>
    <w:link w:val="FIGSOURCEChar"/>
    <w:qFormat/>
    <w:rsid w:val="007B18A4"/>
    <w:pPr>
      <w:spacing w:line="240" w:lineRule="auto"/>
      <w:jc w:val="center"/>
    </w:pPr>
    <w:rPr>
      <w:sz w:val="20"/>
      <w:szCs w:val="20"/>
    </w:rPr>
  </w:style>
  <w:style w:type="character" w:customStyle="1" w:styleId="FIGCAPChar">
    <w:name w:val="FIG CAP Char"/>
    <w:basedOn w:val="DefaultParagraphFont"/>
    <w:link w:val="FIGCAP"/>
    <w:rsid w:val="007B18A4"/>
    <w:rPr>
      <w:rFonts w:ascii="Arial" w:eastAsia="Calibri" w:hAnsi="Arial" w:cs="Arial"/>
      <w:b/>
      <w:bCs/>
      <w:color w:val="000000"/>
      <w:sz w:val="20"/>
      <w:szCs w:val="20"/>
      <w:lang w:val="en-ZA" w:eastAsia="en-ZA"/>
    </w:rPr>
  </w:style>
  <w:style w:type="paragraph" w:customStyle="1" w:styleId="TABLECAP">
    <w:name w:val="TABLE CAP"/>
    <w:basedOn w:val="Normal"/>
    <w:link w:val="TABLECAPChar"/>
    <w:qFormat/>
    <w:rsid w:val="007B18A4"/>
    <w:pPr>
      <w:spacing w:line="240" w:lineRule="auto"/>
      <w:jc w:val="left"/>
    </w:pPr>
    <w:rPr>
      <w:rFonts w:cs="Arial"/>
      <w:b/>
      <w:bCs/>
      <w:sz w:val="20"/>
      <w:szCs w:val="20"/>
    </w:rPr>
  </w:style>
  <w:style w:type="character" w:customStyle="1" w:styleId="FIGSOURCEChar">
    <w:name w:val="FIG SOURCE Char"/>
    <w:basedOn w:val="DefaultParagraphFont"/>
    <w:link w:val="FIGSOURCE"/>
    <w:rsid w:val="007B18A4"/>
    <w:rPr>
      <w:rFonts w:ascii="Arial" w:eastAsia="Calibri" w:hAnsi="Arial" w:cs="Calibri"/>
      <w:color w:val="000000"/>
      <w:sz w:val="20"/>
      <w:szCs w:val="20"/>
      <w:lang w:val="en-ZA" w:eastAsia="en-ZA"/>
    </w:rPr>
  </w:style>
  <w:style w:type="paragraph" w:customStyle="1" w:styleId="TABLESOURCE">
    <w:name w:val="TABLE SOURCE"/>
    <w:basedOn w:val="Normal"/>
    <w:link w:val="TABLESOURCEChar"/>
    <w:qFormat/>
    <w:rsid w:val="007B18A4"/>
    <w:pPr>
      <w:jc w:val="left"/>
    </w:pPr>
    <w:rPr>
      <w:rFonts w:cs="Arial"/>
      <w:sz w:val="20"/>
      <w:szCs w:val="20"/>
    </w:rPr>
  </w:style>
  <w:style w:type="character" w:customStyle="1" w:styleId="TABLECAPChar">
    <w:name w:val="TABLE CAP Char"/>
    <w:basedOn w:val="DefaultParagraphFont"/>
    <w:link w:val="TABLECAP"/>
    <w:rsid w:val="007B18A4"/>
    <w:rPr>
      <w:rFonts w:ascii="Arial" w:eastAsia="Calibri" w:hAnsi="Arial" w:cs="Arial"/>
      <w:b/>
      <w:bCs/>
      <w:color w:val="000000"/>
      <w:sz w:val="20"/>
      <w:szCs w:val="20"/>
      <w:lang w:val="en-ZA" w:eastAsia="en-ZA"/>
    </w:rPr>
  </w:style>
  <w:style w:type="character" w:customStyle="1" w:styleId="TABLESOURCEChar">
    <w:name w:val="TABLE SOURCE Char"/>
    <w:basedOn w:val="DefaultParagraphFont"/>
    <w:link w:val="TABLESOURCE"/>
    <w:rsid w:val="007B18A4"/>
    <w:rPr>
      <w:rFonts w:ascii="Arial" w:eastAsia="Calibri" w:hAnsi="Arial" w:cs="Arial"/>
      <w:color w:val="000000"/>
      <w:sz w:val="20"/>
      <w:szCs w:val="20"/>
      <w:lang w:val="en-ZA" w:eastAsia="en-ZA"/>
    </w:rPr>
  </w:style>
  <w:style w:type="paragraph" w:customStyle="1" w:styleId="APPENDIXHEAD">
    <w:name w:val="APPENDIX HEAD"/>
    <w:basedOn w:val="Normal"/>
    <w:link w:val="APPENDIXHEADChar"/>
    <w:qFormat/>
    <w:rsid w:val="007B18A4"/>
    <w:pPr>
      <w:jc w:val="left"/>
    </w:pPr>
    <w:rPr>
      <w:rFonts w:ascii="Arial Bold" w:eastAsia="SimSun" w:hAnsi="Arial Bold" w:cstheme="minorBidi"/>
      <w:b/>
      <w:bCs/>
      <w:caps/>
      <w:color w:val="auto"/>
      <w:sz w:val="24"/>
      <w:szCs w:val="24"/>
      <w:lang w:val="en-GB"/>
    </w:rPr>
  </w:style>
  <w:style w:type="character" w:customStyle="1" w:styleId="APPENDIXHEADChar">
    <w:name w:val="APPENDIX HEAD Char"/>
    <w:basedOn w:val="DefaultParagraphFont"/>
    <w:link w:val="APPENDIXHEAD"/>
    <w:rsid w:val="007B18A4"/>
    <w:rPr>
      <w:rFonts w:ascii="Arial Bold" w:eastAsia="SimSun" w:hAnsi="Arial Bold"/>
      <w:b/>
      <w:bCs/>
      <w:caps/>
      <w:sz w:val="24"/>
      <w:szCs w:val="24"/>
      <w:lang w:val="en-GB" w:eastAsia="en-ZA"/>
    </w:rPr>
  </w:style>
  <w:style w:type="paragraph" w:customStyle="1" w:styleId="REFTEXT">
    <w:name w:val="REFTEXT"/>
    <w:basedOn w:val="Normal"/>
    <w:link w:val="REFTEXTChar"/>
    <w:qFormat/>
    <w:rsid w:val="007B18A4"/>
    <w:pPr>
      <w:spacing w:before="0" w:after="200" w:line="276" w:lineRule="auto"/>
      <w:jc w:val="left"/>
    </w:pPr>
    <w:rPr>
      <w:rFonts w:eastAsia="Times New Roman" w:cs="Arial"/>
      <w:color w:val="auto"/>
      <w:lang w:val="en-GB" w:eastAsia="en-GB"/>
    </w:rPr>
  </w:style>
  <w:style w:type="character" w:customStyle="1" w:styleId="REFTEXTChar">
    <w:name w:val="REFTEXT Char"/>
    <w:basedOn w:val="DefaultParagraphFont"/>
    <w:link w:val="REFTEXT"/>
    <w:rsid w:val="007B18A4"/>
    <w:rPr>
      <w:rFonts w:ascii="Arial" w:eastAsia="Times New Roman" w:hAnsi="Arial" w:cs="Arial"/>
      <w:lang w:val="en-GB" w:eastAsia="en-GB"/>
    </w:rPr>
  </w:style>
  <w:style w:type="character" w:customStyle="1" w:styleId="UnresolvedMention3">
    <w:name w:val="Unresolved Mention3"/>
    <w:basedOn w:val="DefaultParagraphFont"/>
    <w:uiPriority w:val="99"/>
    <w:semiHidden/>
    <w:unhideWhenUsed/>
    <w:rsid w:val="007B18A4"/>
    <w:rPr>
      <w:color w:val="605E5C"/>
      <w:shd w:val="clear" w:color="auto" w:fill="E1DFDD"/>
    </w:rPr>
  </w:style>
  <w:style w:type="paragraph" w:styleId="NormalWeb">
    <w:name w:val="Normal (Web)"/>
    <w:basedOn w:val="Normal"/>
    <w:uiPriority w:val="99"/>
    <w:unhideWhenUsed/>
    <w:rsid w:val="007B18A4"/>
    <w:pPr>
      <w:spacing w:before="100" w:beforeAutospacing="1" w:after="100" w:afterAutospacing="1" w:line="240" w:lineRule="auto"/>
      <w:jc w:val="left"/>
    </w:pPr>
    <w:rPr>
      <w:rFonts w:ascii="Times New Roman" w:eastAsia="Times New Roman" w:hAnsi="Times New Roman" w:cs="Times New Roman"/>
      <w:color w:val="auto"/>
      <w:sz w:val="24"/>
      <w:szCs w:val="24"/>
      <w:lang w:val="en-US" w:eastAsia="en-US"/>
    </w:rPr>
  </w:style>
  <w:style w:type="paragraph" w:customStyle="1" w:styleId="Quote1">
    <w:name w:val="Quote1"/>
    <w:basedOn w:val="Normal"/>
    <w:link w:val="quoteChar"/>
    <w:qFormat/>
    <w:rsid w:val="007B18A4"/>
    <w:pPr>
      <w:tabs>
        <w:tab w:val="left" w:pos="7938"/>
      </w:tabs>
      <w:spacing w:line="276" w:lineRule="auto"/>
      <w:ind w:left="567" w:right="709"/>
    </w:pPr>
    <w:rPr>
      <w:rFonts w:cs="Arial"/>
      <w:i/>
      <w:iCs/>
    </w:rPr>
  </w:style>
  <w:style w:type="character" w:customStyle="1" w:styleId="quoteChar">
    <w:name w:val="quote Char"/>
    <w:basedOn w:val="DefaultParagraphFont"/>
    <w:link w:val="Quote1"/>
    <w:rsid w:val="007B18A4"/>
    <w:rPr>
      <w:rFonts w:ascii="Arial" w:eastAsia="Calibri" w:hAnsi="Arial" w:cs="Arial"/>
      <w:i/>
      <w:iCs/>
      <w:color w:val="000000"/>
      <w:lang w:val="en-ZA" w:eastAsia="en-ZA"/>
    </w:rPr>
  </w:style>
  <w:style w:type="paragraph" w:styleId="Caption">
    <w:name w:val="caption"/>
    <w:basedOn w:val="Normal"/>
    <w:next w:val="Normal"/>
    <w:uiPriority w:val="35"/>
    <w:unhideWhenUsed/>
    <w:rsid w:val="007B18A4"/>
    <w:pPr>
      <w:spacing w:after="200" w:line="240" w:lineRule="auto"/>
    </w:pPr>
    <w:rPr>
      <w:rFonts w:eastAsiaTheme="minorHAnsi" w:cs="Arial"/>
      <w:i/>
      <w:iCs/>
      <w:color w:val="44546A" w:themeColor="text2"/>
      <w:sz w:val="18"/>
      <w:szCs w:val="18"/>
      <w:lang w:val="en-US" w:eastAsia="en-US"/>
    </w:rPr>
  </w:style>
  <w:style w:type="paragraph" w:customStyle="1" w:styleId="msonormal0">
    <w:name w:val="msonormal"/>
    <w:basedOn w:val="Normal"/>
    <w:rsid w:val="007B18A4"/>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65">
    <w:name w:val="xl65"/>
    <w:basedOn w:val="Normal"/>
    <w:rsid w:val="007B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66">
    <w:name w:val="xl66"/>
    <w:basedOn w:val="Normal"/>
    <w:rsid w:val="007B18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auto"/>
      <w:sz w:val="24"/>
      <w:szCs w:val="24"/>
      <w:lang w:val="en-US"/>
    </w:rPr>
  </w:style>
  <w:style w:type="paragraph" w:customStyle="1" w:styleId="xl67">
    <w:name w:val="xl67"/>
    <w:basedOn w:val="Normal"/>
    <w:rsid w:val="007B18A4"/>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lang w:val="en-US"/>
    </w:rPr>
  </w:style>
  <w:style w:type="character" w:customStyle="1" w:styleId="CommentSubjectChar1">
    <w:name w:val="Comment Subject Char1"/>
    <w:basedOn w:val="CommentTextChar"/>
    <w:uiPriority w:val="99"/>
    <w:semiHidden/>
    <w:rsid w:val="007B18A4"/>
    <w:rPr>
      <w:rFonts w:ascii="Courier New" w:eastAsia="Times New Roman" w:hAnsi="Courier New" w:cs="Courier New"/>
      <w:b/>
      <w:bCs/>
      <w:sz w:val="20"/>
      <w:szCs w:val="20"/>
      <w:lang w:val="en-ZA"/>
    </w:rPr>
  </w:style>
  <w:style w:type="paragraph" w:customStyle="1" w:styleId="TableParagraph">
    <w:name w:val="Table Paragraph"/>
    <w:basedOn w:val="Normal"/>
    <w:uiPriority w:val="1"/>
    <w:rsid w:val="007B18A4"/>
    <w:pPr>
      <w:widowControl w:val="0"/>
      <w:autoSpaceDE w:val="0"/>
      <w:autoSpaceDN w:val="0"/>
      <w:spacing w:after="0" w:line="240" w:lineRule="auto"/>
      <w:ind w:left="112"/>
    </w:pPr>
    <w:rPr>
      <w:rFonts w:eastAsia="Arial" w:cs="Arial"/>
      <w:color w:val="auto"/>
      <w:lang w:val="en-US" w:eastAsia="en-US"/>
    </w:rPr>
  </w:style>
  <w:style w:type="paragraph" w:styleId="Title">
    <w:name w:val="Title"/>
    <w:basedOn w:val="Normal"/>
    <w:next w:val="Normal"/>
    <w:link w:val="TitleChar"/>
    <w:uiPriority w:val="10"/>
    <w:rsid w:val="007B18A4"/>
    <w:pPr>
      <w:spacing w:after="0" w:line="240" w:lineRule="auto"/>
      <w:contextualSpacing/>
    </w:pPr>
    <w:rPr>
      <w:rFonts w:asciiTheme="majorHAnsi" w:eastAsiaTheme="majorEastAsia" w:hAnsiTheme="majorHAnsi" w:cstheme="majorBidi"/>
      <w:color w:val="auto"/>
      <w:spacing w:val="-10"/>
      <w:kern w:val="28"/>
      <w:sz w:val="56"/>
      <w:szCs w:val="56"/>
      <w:lang w:val="en-US" w:eastAsia="en-US"/>
    </w:rPr>
  </w:style>
  <w:style w:type="character" w:customStyle="1" w:styleId="TitleChar">
    <w:name w:val="Title Char"/>
    <w:basedOn w:val="DefaultParagraphFont"/>
    <w:link w:val="Title"/>
    <w:uiPriority w:val="10"/>
    <w:rsid w:val="007B18A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7B18A4"/>
    <w:rPr>
      <w:color w:val="954F72" w:themeColor="followedHyperlink"/>
      <w:u w:val="single"/>
    </w:rPr>
  </w:style>
  <w:style w:type="character" w:customStyle="1" w:styleId="UnresolvedMention4">
    <w:name w:val="Unresolved Mention4"/>
    <w:basedOn w:val="DefaultParagraphFont"/>
    <w:uiPriority w:val="99"/>
    <w:semiHidden/>
    <w:unhideWhenUsed/>
    <w:rsid w:val="007B18A4"/>
    <w:rPr>
      <w:color w:val="605E5C"/>
      <w:shd w:val="clear" w:color="auto" w:fill="E1DFDD"/>
    </w:rPr>
  </w:style>
  <w:style w:type="paragraph" w:customStyle="1" w:styleId="NUMBERLIST">
    <w:name w:val="NUMBER LIST"/>
    <w:basedOn w:val="ListParagraph"/>
    <w:link w:val="NUMBERLISTChar"/>
    <w:qFormat/>
    <w:rsid w:val="007B18A4"/>
    <w:pPr>
      <w:numPr>
        <w:numId w:val="2"/>
      </w:numPr>
      <w:ind w:left="1134" w:hanging="567"/>
    </w:pPr>
    <w:rPr>
      <w:rFonts w:ascii="Arial" w:hAnsi="Arial" w:cs="Arial"/>
    </w:rPr>
  </w:style>
  <w:style w:type="character" w:customStyle="1" w:styleId="NUMBERLISTChar">
    <w:name w:val="NUMBER LIST Char"/>
    <w:basedOn w:val="ListParagraphChar"/>
    <w:link w:val="NUMBERLIST"/>
    <w:rsid w:val="007B18A4"/>
    <w:rPr>
      <w:rFonts w:ascii="Arial" w:hAnsi="Arial" w:cs="Arial"/>
      <w:lang w:val="en-ZA"/>
    </w:rPr>
  </w:style>
  <w:style w:type="paragraph" w:styleId="Quote">
    <w:name w:val="Quote"/>
    <w:basedOn w:val="Normal"/>
    <w:next w:val="Normal"/>
    <w:link w:val="QuoteChar0"/>
    <w:uiPriority w:val="29"/>
    <w:qFormat/>
    <w:rsid w:val="007B18A4"/>
    <w:pPr>
      <w:spacing w:line="276" w:lineRule="auto"/>
      <w:ind w:left="567" w:right="618"/>
    </w:pPr>
    <w:rPr>
      <w:sz w:val="20"/>
      <w:szCs w:val="20"/>
    </w:rPr>
  </w:style>
  <w:style w:type="character" w:customStyle="1" w:styleId="QuoteChar0">
    <w:name w:val="Quote Char"/>
    <w:basedOn w:val="DefaultParagraphFont"/>
    <w:link w:val="Quote"/>
    <w:uiPriority w:val="29"/>
    <w:rsid w:val="007B18A4"/>
    <w:rPr>
      <w:rFonts w:ascii="Arial" w:eastAsia="Calibri" w:hAnsi="Arial" w:cs="Calibri"/>
      <w:color w:val="000000"/>
      <w:sz w:val="20"/>
      <w:szCs w:val="20"/>
      <w:lang w:val="en-ZA" w:eastAsia="en-ZA"/>
    </w:rPr>
  </w:style>
  <w:style w:type="paragraph" w:styleId="BodyText2">
    <w:name w:val="Body Text 2"/>
    <w:basedOn w:val="Normal"/>
    <w:link w:val="BodyText2Char"/>
    <w:uiPriority w:val="99"/>
    <w:semiHidden/>
    <w:unhideWhenUsed/>
    <w:rsid w:val="007B18A4"/>
    <w:pPr>
      <w:spacing w:line="480" w:lineRule="auto"/>
    </w:pPr>
  </w:style>
  <w:style w:type="character" w:customStyle="1" w:styleId="BodyText2Char">
    <w:name w:val="Body Text 2 Char"/>
    <w:basedOn w:val="DefaultParagraphFont"/>
    <w:link w:val="BodyText2"/>
    <w:uiPriority w:val="99"/>
    <w:semiHidden/>
    <w:rsid w:val="007B18A4"/>
    <w:rPr>
      <w:rFonts w:ascii="Arial" w:eastAsia="Calibri" w:hAnsi="Arial" w:cs="Calibri"/>
      <w:color w:val="000000"/>
      <w:lang w:val="en-ZA" w:eastAsia="en-ZA"/>
    </w:rPr>
  </w:style>
  <w:style w:type="paragraph" w:styleId="PlainText">
    <w:name w:val="Plain Text"/>
    <w:basedOn w:val="Normal"/>
    <w:link w:val="PlainTextChar"/>
    <w:uiPriority w:val="99"/>
    <w:unhideWhenUsed/>
    <w:rsid w:val="007B18A4"/>
    <w:pPr>
      <w:spacing w:before="0" w:after="0" w:line="240" w:lineRule="auto"/>
      <w:jc w:val="left"/>
    </w:pPr>
    <w:rPr>
      <w:rFonts w:ascii="Calibri" w:eastAsiaTheme="minorHAnsi" w:hAnsi="Calibri" w:cstheme="minorBidi"/>
      <w:color w:val="auto"/>
      <w:szCs w:val="21"/>
      <w:lang w:val="en-GB" w:eastAsia="en-US"/>
    </w:rPr>
  </w:style>
  <w:style w:type="character" w:customStyle="1" w:styleId="PlainTextChar">
    <w:name w:val="Plain Text Char"/>
    <w:basedOn w:val="DefaultParagraphFont"/>
    <w:link w:val="PlainText"/>
    <w:uiPriority w:val="99"/>
    <w:rsid w:val="007B18A4"/>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6566</Words>
  <Characters>37429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Sibusiso Macozoma</dc:creator>
  <cp:keywords/>
  <dc:description/>
  <cp:lastModifiedBy>Nontobeko Xwayi</cp:lastModifiedBy>
  <cp:revision>2</cp:revision>
  <dcterms:created xsi:type="dcterms:W3CDTF">2023-04-05T07:49:00Z</dcterms:created>
  <dcterms:modified xsi:type="dcterms:W3CDTF">2023-04-05T07:49:00Z</dcterms:modified>
</cp:coreProperties>
</file>