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bookmarkStart w:colFirst="0" w:colLast="0" w:name="_heading=h.3znysh7" w:id="0"/>
      <w:bookmarkEnd w:id="0"/>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1.png"/>
            <a:graphic>
              <a:graphicData uri="http://schemas.openxmlformats.org/drawingml/2006/picture">
                <pic:pic>
                  <pic:nvPicPr>
                    <pic:cNvPr id="0" name="image1.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color w:val="823b0b"/>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Staff</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Your understanding and experience in tourism planning and policy development</w:t>
      </w:r>
      <w:r w:rsidDel="00000000" w:rsidR="00000000" w:rsidRPr="00000000">
        <w:rPr>
          <w:rtl w:val="0"/>
        </w:rPr>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w:t>
      </w:r>
      <w:r w:rsidDel="00000000" w:rsidR="00000000" w:rsidRPr="00000000">
        <w:rPr>
          <w:rFonts w:ascii="Calibri" w:cs="Calibri" w:eastAsia="Calibri" w:hAnsi="Calibri"/>
          <w:color w:val="000000"/>
          <w:sz w:val="24"/>
          <w:szCs w:val="24"/>
          <w:rtl w:val="0"/>
        </w:rPr>
        <w:t xml:space="preserve">district municipality </w:t>
      </w:r>
      <w:r w:rsidDel="00000000" w:rsidR="00000000" w:rsidRPr="00000000">
        <w:rPr>
          <w:rtl w:val="0"/>
        </w:rPr>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w:t>
      </w:r>
      <w:r w:rsidDel="00000000" w:rsidR="00000000" w:rsidRPr="00000000">
        <w:rPr>
          <w:rFonts w:ascii="Calibri" w:cs="Calibri" w:eastAsia="Calibri" w:hAnsi="Calibri"/>
          <w:color w:val="000000"/>
          <w:sz w:val="24"/>
          <w:szCs w:val="24"/>
          <w:rtl w:val="0"/>
        </w:rPr>
        <w:t xml:space="preserve">policy development. </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spacing w:after="0" w:line="240" w:lineRule="auto"/>
        <w:ind w:firstLine="1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Several municipalities globally often face poorly planned development projects, and this usually emanates from inefficient and ineffective policy and planning implementation. One of the reasons for this is that there is at times a lack of participation by key stakeholders. The success of tourism development policies and their implementation rests on the involvement of all relevant parties. This study seeks to determine stakeholders’ involvement, in the development and implementation of tourism related policies in O.R. Tambo District Municipality (ORTDM).</w:t>
      </w:r>
    </w:p>
    <w:p w:rsidR="00000000" w:rsidDel="00000000" w:rsidP="00000000" w:rsidRDefault="00000000" w:rsidRPr="00000000" w14:paraId="0000003D">
      <w:pPr>
        <w:pageBreakBefore w:val="0"/>
        <w:spacing w:after="0" w:line="240" w:lineRule="auto"/>
        <w:ind w:firstLine="1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E">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Describe the main research procedures to you in advance, so that you are informed about what to expect; </w:t>
      </w:r>
      <w:r w:rsidDel="00000000" w:rsidR="00000000" w:rsidRPr="00000000">
        <w:rPr>
          <w:rtl w:val="0"/>
        </w:rPr>
      </w:r>
    </w:p>
    <w:p w:rsidR="00000000" w:rsidDel="00000000" w:rsidP="00000000" w:rsidRDefault="00000000" w:rsidRPr="00000000" w14:paraId="00000043">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Treat all interviewees with respect by arriving on time for all the interview schedules and well prepared;</w:t>
      </w:r>
      <w:r w:rsidDel="00000000" w:rsidR="00000000" w:rsidRPr="00000000">
        <w:rPr>
          <w:rtl w:val="0"/>
        </w:rPr>
      </w:r>
    </w:p>
    <w:p w:rsidR="00000000" w:rsidDel="00000000" w:rsidP="00000000" w:rsidRDefault="00000000" w:rsidRPr="00000000" w14:paraId="00000044">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Conduct an introduction with the interviewee in order to break ice;</w: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All the interviewees will be asked for permission to record the interviews and also take some note where applicable; </w:t>
      </w:r>
      <w:r w:rsidDel="00000000" w:rsidR="00000000" w:rsidRPr="00000000">
        <w:rPr>
          <w:rtl w:val="0"/>
        </w:rPr>
      </w:r>
    </w:p>
    <w:p w:rsidR="00000000" w:rsidDel="00000000" w:rsidP="00000000" w:rsidRDefault="00000000" w:rsidRPr="00000000" w14:paraId="00000047">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In a case where there is no clarity, the interviewees will be allowed to ask for confirmation or clarity of words/sentences/phrases to ensure accuracy of the data collected; </w:t>
      </w: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their data will be treated with full confidentiality and that, if published, it will not be identifiable as theirs; </w:t>
      </w: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pageBreakBefore w:val="0"/>
        <w:numPr>
          <w:ilvl w:val="0"/>
          <w:numId w:val="3"/>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given the option of omitting questions they do not want to answer or feel uncomfortable with;</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ageBreakBefore w:val="0"/>
        <w:numPr>
          <w:ilvl w:val="0"/>
          <w:numId w:val="3"/>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questions do not pose any realistic risk of distress or discomfort, either physically or psychologically, to them;</w:t>
      </w: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At the end of each interview all the interviewees will be thanked for their time and information provided for this study;</w:t>
      </w: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pageBreakBefore w:val="0"/>
        <w:numPr>
          <w:ilvl w:val="0"/>
          <w:numId w:val="3"/>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debriefed at the end of their participation (i.e. give them a brief explanation of the study). </w:t>
      </w:r>
      <w:r w:rsidDel="00000000" w:rsidR="00000000" w:rsidRPr="00000000">
        <w:rPr>
          <w:rtl w:val="0"/>
        </w:rPr>
      </w:r>
    </w:p>
    <w:p w:rsidR="00000000" w:rsidDel="00000000" w:rsidP="00000000" w:rsidRDefault="00000000" w:rsidRPr="00000000" w14:paraId="00000052">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6">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7">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A">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Statement                         </w:t>
            </w:r>
          </w:p>
        </w:tc>
        <w:tc>
          <w:tcPr>
            <w:shd w:fill="d9d9d9" w:val="clear"/>
          </w:tcPr>
          <w:p w:rsidR="00000000" w:rsidDel="00000000" w:rsidP="00000000" w:rsidRDefault="00000000" w:rsidRPr="00000000" w14:paraId="0000005B">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5C">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D">
            <w:pPr>
              <w:pageBreakBefore w:val="0"/>
              <w:numPr>
                <w:ilvl w:val="0"/>
                <w:numId w:val="2"/>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5F">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0">
            <w:pPr>
              <w:pageBreakBefore w:val="0"/>
              <w:numPr>
                <w:ilvl w:val="0"/>
                <w:numId w:val="2"/>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62">
            <w:pPr>
              <w:pageBreakBefore w:val="0"/>
              <w:ind w:firstLine="10"/>
              <w:rPr>
                <w:rFonts w:ascii="Calibri" w:cs="Calibri" w:eastAsia="Calibri" w:hAnsi="Calibri"/>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3">
            <w:pPr>
              <w:pageBreakBefore w:val="0"/>
              <w:numPr>
                <w:ilvl w:val="0"/>
                <w:numId w:val="2"/>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65">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6">
            <w:pPr>
              <w:pageBreakBefore w:val="0"/>
              <w:numPr>
                <w:ilvl w:val="0"/>
                <w:numId w:val="2"/>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68">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9">
            <w:pPr>
              <w:pageBreakBefore w:val="0"/>
              <w:numPr>
                <w:ilvl w:val="0"/>
                <w:numId w:val="2"/>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6B">
            <w:pPr>
              <w:pageBreakBefore w:val="0"/>
              <w:ind w:firstLine="10"/>
              <w:rPr>
                <w:rFonts w:ascii="Calibri" w:cs="Calibri" w:eastAsia="Calibri" w:hAnsi="Calibri"/>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C">
            <w:pPr>
              <w:pageBreakBefore w:val="0"/>
              <w:numPr>
                <w:ilvl w:val="0"/>
                <w:numId w:val="2"/>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E">
            <w:pPr>
              <w:pageBreakBefore w:val="0"/>
              <w:ind w:firstLine="1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6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sz w:val="24"/>
                <w:szCs w:val="24"/>
              </w:rPr>
              <w:drawing>
                <wp:inline distB="0" distT="0" distL="0" distR="0">
                  <wp:extent cx="3003942" cy="755439"/>
                  <wp:effectExtent b="0" l="0" r="0" t="0"/>
                  <wp:docPr id="9"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3003942" cy="755439"/>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w:t>
            </w:r>
            <w:r w:rsidDel="00000000" w:rsidR="00000000" w:rsidRPr="00000000">
              <w:rPr>
                <w:rFonts w:ascii="Calibri" w:cs="Calibri" w:eastAsia="Calibri" w:hAnsi="Calibri"/>
                <w:sz w:val="24"/>
                <w:szCs w:val="24"/>
                <w:vertAlign w:val="superscript"/>
                <w:rtl w:val="0"/>
              </w:rPr>
              <w:t xml:space="preserve">th</w:t>
            </w:r>
            <w:r w:rsidDel="00000000" w:rsidR="00000000" w:rsidRPr="00000000">
              <w:rPr>
                <w:rFonts w:ascii="Calibri" w:cs="Calibri" w:eastAsia="Calibri" w:hAnsi="Calibri"/>
                <w:sz w:val="24"/>
                <w:szCs w:val="24"/>
                <w:rtl w:val="0"/>
              </w:rPr>
              <w:t xml:space="preserve"> April 2021</w:t>
            </w:r>
          </w:p>
        </w:tc>
      </w:tr>
      <w:tr>
        <w:trPr>
          <w:cantSplit w:val="0"/>
          <w:trHeight w:val="530" w:hRule="atLeast"/>
          <w:tblHeader w:val="0"/>
        </w:trPr>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Signature</w:t>
            </w:r>
          </w:p>
        </w:tc>
        <w:tc>
          <w:tcPr/>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w:t>
            </w:r>
          </w:p>
        </w:tc>
      </w:tr>
    </w:tbl>
    <w:p w:rsidR="00000000" w:rsidDel="00000000" w:rsidP="00000000" w:rsidRDefault="00000000" w:rsidRPr="00000000" w14:paraId="00000076">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8">
            <w:pPr>
              <w:pageBreakBefore w:val="0"/>
              <w:spacing w:after="120" w:before="120" w:lineRule="auto"/>
              <w:ind w:right="113" w:firstLine="1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9">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Name:</w:t>
            </w:r>
          </w:p>
        </w:tc>
        <w:tc>
          <w:tcPr/>
          <w:p w:rsidR="00000000" w:rsidDel="00000000" w:rsidP="00000000" w:rsidRDefault="00000000" w:rsidRPr="00000000" w14:paraId="0000007A">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Surname:</w:t>
            </w:r>
          </w:p>
        </w:tc>
        <w:tc>
          <w:tcPr/>
          <w:p w:rsidR="00000000" w:rsidDel="00000000" w:rsidP="00000000" w:rsidRDefault="00000000" w:rsidRPr="00000000" w14:paraId="0000007B">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details:</w:t>
            </w:r>
          </w:p>
        </w:tc>
      </w:tr>
      <w:tr>
        <w:trPr>
          <w:cantSplit w:val="0"/>
          <w:tblHeader w:val="0"/>
        </w:trPr>
        <w:tc>
          <w:tcPr/>
          <w:p w:rsidR="00000000" w:rsidDel="00000000" w:rsidP="00000000" w:rsidRDefault="00000000" w:rsidRPr="00000000" w14:paraId="0000007C">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7D">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Monwabisi </w:t>
            </w:r>
          </w:p>
        </w:tc>
        <w:tc>
          <w:tcPr/>
          <w:p w:rsidR="00000000" w:rsidDel="00000000" w:rsidP="00000000" w:rsidRDefault="00000000" w:rsidRPr="00000000" w14:paraId="0000007E">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Silwana</w:t>
            </w:r>
          </w:p>
        </w:tc>
        <w:tc>
          <w:tcPr/>
          <w:p w:rsidR="00000000" w:rsidDel="00000000" w:rsidP="00000000" w:rsidRDefault="00000000" w:rsidRPr="00000000" w14:paraId="0000007F">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+27 60 379 0038</w:t>
            </w:r>
          </w:p>
        </w:tc>
      </w:tr>
    </w:tbl>
    <w:p w:rsidR="00000000" w:rsidDel="00000000" w:rsidP="00000000" w:rsidRDefault="00000000" w:rsidRPr="00000000" w14:paraId="00000080">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1">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person: Mr. Monwabisi Silwana </w:t>
            </w:r>
          </w:p>
        </w:tc>
      </w:tr>
      <w:tr>
        <w:trPr>
          <w:cantSplit w:val="0"/>
          <w:tblHeader w:val="0"/>
        </w:trPr>
        <w:tc>
          <w:tcPr/>
          <w:p w:rsidR="00000000" w:rsidDel="00000000" w:rsidP="00000000" w:rsidRDefault="00000000" w:rsidRPr="00000000" w14:paraId="00000083">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number: +27 60 379 0038</w:t>
            </w:r>
          </w:p>
        </w:tc>
        <w:tc>
          <w:tcPr/>
          <w:p w:rsidR="00000000" w:rsidDel="00000000" w:rsidP="00000000" w:rsidRDefault="00000000" w:rsidRPr="00000000" w14:paraId="00000084">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monwabisisilwana1@gmail.com</w:t>
            </w:r>
          </w:p>
        </w:tc>
      </w:tr>
    </w:tbl>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9">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A">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9B">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C">
      <w:pPr>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tl w:val="0"/>
        </w:rPr>
      </w:r>
    </w:p>
    <w:p w:rsidR="00000000" w:rsidDel="00000000" w:rsidP="00000000" w:rsidRDefault="00000000" w:rsidRPr="00000000" w14:paraId="0000009D">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bookmarkStart w:colFirst="0" w:colLast="0" w:name="_heading=h.gjdgxs" w:id="1"/>
      <w:bookmarkEnd w:id="1"/>
      <w:r w:rsidDel="00000000" w:rsidR="00000000" w:rsidRPr="00000000">
        <w:rPr>
          <w:rFonts w:ascii="Calibri" w:cs="Calibri" w:eastAsia="Calibri" w:hAnsi="Calibri"/>
          <w:color w:val="000000"/>
          <w:sz w:val="24"/>
          <w:szCs w:val="24"/>
          <w:rtl w:val="0"/>
        </w:rPr>
        <w:t xml:space="preserve">●To determine the role of the district municipality in the development and implementation of tourism policies at the ORTDM.</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●To ascertain the perceptions of different stakeholders regarding policy implementation in the development of tourism at the ORTDM</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●To identify challenges that the district municipality is facing with regards to the development and implementation of tourism policies in the ORTDM.</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4">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5">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30j0zll" w:id="2"/>
      <w:bookmarkEnd w:id="2"/>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Degree</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8">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Which tourism association do you work for?</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Local Tourism </w:t>
      </w:r>
      <w:r w:rsidDel="00000000" w:rsidR="00000000" w:rsidRPr="00000000">
        <w:rPr>
          <w:rFonts w:ascii="Calibri" w:cs="Calibri" w:eastAsia="Calibri" w:hAnsi="Calibri"/>
          <w:b w:val="1"/>
          <w:sz w:val="24"/>
          <w:szCs w:val="24"/>
          <w:rtl w:val="0"/>
        </w:rPr>
        <w:t xml:space="preserve">Organisation</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AB">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p7296l2nr86g" w:id="3"/>
      <w:bookmarkEnd w:id="3"/>
      <w:r w:rsidDel="00000000" w:rsidR="00000000" w:rsidRPr="00000000">
        <w:rPr>
          <w:rFonts w:ascii="Calibri" w:cs="Calibri" w:eastAsia="Calibri" w:hAnsi="Calibri"/>
          <w:sz w:val="24"/>
          <w:szCs w:val="24"/>
          <w:rtl w:val="0"/>
        </w:rPr>
        <w:t xml:space="preserve">What is your position at the tourism association?</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Committee member (chairperson)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AE">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9e4mu76vn0ak" w:id="4"/>
      <w:bookmarkEnd w:id="4"/>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3- 5 Years</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B1">
      <w:pPr>
        <w:pageBreakBefore w:val="0"/>
        <w:numPr>
          <w:ilvl w:val="0"/>
          <w:numId w:val="4"/>
        </w:numPr>
        <w:shd w:fill="ffffff" w:val="clear"/>
        <w:spacing w:after="0" w:line="240" w:lineRule="auto"/>
        <w:ind w:left="360" w:right="262" w:hanging="360"/>
        <w:rPr>
          <w:rFonts w:ascii="Calibri" w:cs="Calibri" w:eastAsia="Calibri" w:hAnsi="Calibri"/>
          <w:color w:val="201f1e"/>
          <w:sz w:val="24"/>
          <w:szCs w:val="24"/>
        </w:rPr>
      </w:pPr>
      <w:bookmarkStart w:colFirst="0" w:colLast="0" w:name="_heading=h.7h95dkjd8n58" w:id="5"/>
      <w:bookmarkEnd w:id="5"/>
      <w:r w:rsidDel="00000000" w:rsidR="00000000" w:rsidRPr="00000000">
        <w:rPr>
          <w:rFonts w:ascii="Calibri" w:cs="Calibri" w:eastAsia="Calibri" w:hAnsi="Calibri"/>
          <w:color w:val="201f1e"/>
          <w:sz w:val="24"/>
          <w:szCs w:val="24"/>
          <w:rtl w:val="0"/>
        </w:rPr>
        <w:t xml:space="preserve">How would you describe your organisations relationship with the district or LM municipality?  </w:t>
      </w:r>
    </w:p>
    <w:p w:rsidR="00000000" w:rsidDel="00000000" w:rsidP="00000000" w:rsidRDefault="00000000" w:rsidRPr="00000000" w14:paraId="000000B2">
      <w:pPr>
        <w:pageBreakBefore w:val="0"/>
        <w:shd w:fill="ffffff" w:val="clear"/>
        <w:spacing w:after="0" w:line="240" w:lineRule="auto"/>
        <w:ind w:left="0" w:right="262" w:firstLine="0"/>
        <w:rPr>
          <w:rFonts w:ascii="Calibri" w:cs="Calibri" w:eastAsia="Calibri" w:hAnsi="Calibri"/>
          <w:b w:val="1"/>
          <w:color w:val="201f1e"/>
          <w:sz w:val="24"/>
          <w:szCs w:val="24"/>
        </w:rPr>
      </w:pPr>
      <w:bookmarkStart w:colFirst="0" w:colLast="0" w:name="_heading=h.ets12oxhfii8" w:id="6"/>
      <w:bookmarkEnd w:id="6"/>
      <w:r w:rsidDel="00000000" w:rsidR="00000000" w:rsidRPr="00000000">
        <w:rPr>
          <w:rFonts w:ascii="Calibri" w:cs="Calibri" w:eastAsia="Calibri" w:hAnsi="Calibri"/>
          <w:b w:val="1"/>
          <w:color w:val="201f1e"/>
          <w:sz w:val="24"/>
          <w:szCs w:val="24"/>
          <w:rtl w:val="0"/>
        </w:rPr>
        <w:t xml:space="preserve">Open communication channels,  fairly good relationship</w:t>
      </w:r>
    </w:p>
    <w:p w:rsidR="00000000" w:rsidDel="00000000" w:rsidP="00000000" w:rsidRDefault="00000000" w:rsidRPr="00000000" w14:paraId="000000B3">
      <w:pPr>
        <w:pageBreakBefore w:val="0"/>
        <w:shd w:fill="ffffff" w:val="clear"/>
        <w:spacing w:after="0" w:line="240" w:lineRule="auto"/>
        <w:ind w:left="36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B4">
      <w:pPr>
        <w:pageBreakBefore w:val="0"/>
        <w:numPr>
          <w:ilvl w:val="0"/>
          <w:numId w:val="4"/>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What are the top </w:t>
      </w:r>
      <w:r w:rsidDel="00000000" w:rsidR="00000000" w:rsidRPr="00000000">
        <w:rPr>
          <w:rFonts w:ascii="Calibri" w:cs="Calibri" w:eastAsia="Calibri" w:hAnsi="Calibri"/>
          <w:b w:val="1"/>
          <w:color w:val="201f1e"/>
          <w:sz w:val="24"/>
          <w:szCs w:val="24"/>
          <w:rtl w:val="0"/>
        </w:rPr>
        <w:t xml:space="preserve">FIVE</w:t>
      </w:r>
      <w:r w:rsidDel="00000000" w:rsidR="00000000" w:rsidRPr="00000000">
        <w:rPr>
          <w:rFonts w:ascii="Calibri" w:cs="Calibri" w:eastAsia="Calibri" w:hAnsi="Calibri"/>
          <w:color w:val="201f1e"/>
          <w:sz w:val="24"/>
          <w:szCs w:val="24"/>
          <w:rtl w:val="0"/>
        </w:rPr>
        <w:t xml:space="preserve"> issues that you have with your district or LM municipality regarding the development and implementation of tourism policies?</w:t>
      </w:r>
    </w:p>
    <w:p w:rsidR="00000000" w:rsidDel="00000000" w:rsidP="00000000" w:rsidRDefault="00000000" w:rsidRPr="00000000" w14:paraId="000000B5">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Importance of tourism in Port St Johns</w:t>
      </w:r>
    </w:p>
    <w:p w:rsidR="00000000" w:rsidDel="00000000" w:rsidP="00000000" w:rsidRDefault="00000000" w:rsidRPr="00000000" w14:paraId="000000B6">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Importance of products being maintained and advertised more i.e. hiking trails</w:t>
      </w:r>
    </w:p>
    <w:p w:rsidR="00000000" w:rsidDel="00000000" w:rsidP="00000000" w:rsidRDefault="00000000" w:rsidRPr="00000000" w14:paraId="000000B7">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Implementation of more up to date marketing </w:t>
      </w:r>
    </w:p>
    <w:p w:rsidR="00000000" w:rsidDel="00000000" w:rsidP="00000000" w:rsidRDefault="00000000" w:rsidRPr="00000000" w14:paraId="000000B8">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Need to uplift and beautify the town to ensure it is tourism friendly.</w:t>
      </w:r>
    </w:p>
    <w:p w:rsidR="00000000" w:rsidDel="00000000" w:rsidP="00000000" w:rsidRDefault="00000000" w:rsidRPr="00000000" w14:paraId="000000B9">
      <w:pPr>
        <w:pageBreakBefore w:val="0"/>
        <w:shd w:fill="ffffff" w:val="clear"/>
        <w:spacing w:after="0" w:line="240" w:lineRule="auto"/>
        <w:ind w:left="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BA">
      <w:pPr>
        <w:pageBreakBefore w:val="0"/>
        <w:numPr>
          <w:ilvl w:val="0"/>
          <w:numId w:val="4"/>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Do you think that the municipality is effective in terms of tourism policy development?  </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color w:val="201f1e"/>
          <w:sz w:val="24"/>
          <w:szCs w:val="24"/>
          <w:rtl w:val="0"/>
        </w:rPr>
        <w:t xml:space="preserve">S</w:t>
      </w: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omewhat</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vertAlign w:val="baseline"/>
        </w:rPr>
      </w:pPr>
      <w:r w:rsidDel="00000000" w:rsidR="00000000" w:rsidRPr="00000000">
        <w:rPr>
          <w:rFonts w:ascii="Calibri" w:cs="Calibri" w:eastAsia="Calibri" w:hAnsi="Calibri"/>
          <w:b w:val="0"/>
          <w:i w:val="0"/>
          <w:smallCaps w:val="0"/>
          <w:strike w:val="0"/>
          <w:color w:val="201f1e"/>
          <w:sz w:val="24"/>
          <w:szCs w:val="24"/>
          <w:u w:val="none"/>
          <w:vertAlign w:val="baseline"/>
          <w:rtl w:val="0"/>
        </w:rPr>
        <w:t xml:space="preserve">Please explain your answer</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Matters such as ensuring the slipway and the boat launch site for marine tourists have not been finalized.  Lack of understanding of the importance for tourism.</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The tidal pool has not been built.</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Lack of knowledge and update regarding the small craft harbour.</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vertAlign w:val="baseline"/>
        </w:rPr>
      </w:pPr>
      <w:r w:rsidDel="00000000" w:rsidR="00000000" w:rsidRPr="00000000">
        <w:rPr>
          <w:rFonts w:ascii="Calibri" w:cs="Calibri" w:eastAsia="Calibri" w:hAnsi="Calibri"/>
          <w:b w:val="0"/>
          <w:i w:val="0"/>
          <w:smallCaps w:val="0"/>
          <w:strike w:val="0"/>
          <w:color w:val="201f1e"/>
          <w:sz w:val="24"/>
          <w:szCs w:val="24"/>
          <w:u w:val="none"/>
          <w:vertAlign w:val="baseline"/>
          <w:rtl w:val="0"/>
        </w:rPr>
        <w:t xml:space="preserve">Do you have any suggestions on how to improve on the effectiveness of tourism policy Development?</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Private companies that specialise in marketing and implementation of effective tourism polices, ensuring the LM are more aware of the importance of tourism to the town.</w:t>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There was the Department of tourism that set up a J2SE team, but it never took off.</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vertAlign w:val="baseline"/>
        </w:rPr>
      </w:pPr>
      <w:r w:rsidDel="00000000" w:rsidR="00000000" w:rsidRPr="00000000">
        <w:rPr>
          <w:rFonts w:ascii="Calibri" w:cs="Calibri" w:eastAsia="Calibri" w:hAnsi="Calibri"/>
          <w:b w:val="0"/>
          <w:i w:val="0"/>
          <w:smallCaps w:val="0"/>
          <w:strike w:val="0"/>
          <w:color w:val="201f1e"/>
          <w:sz w:val="24"/>
          <w:szCs w:val="24"/>
          <w:u w:val="none"/>
          <w:vertAlign w:val="baseline"/>
          <w:rtl w:val="0"/>
        </w:rPr>
        <w:t xml:space="preserve">What contributions are you currently making to tourism policy development and through what channels? </w:t>
      </w:r>
    </w:p>
    <w:p w:rsidR="00000000" w:rsidDel="00000000" w:rsidP="00000000" w:rsidRDefault="00000000" w:rsidRPr="00000000" w14:paraId="000000C9">
      <w:pPr>
        <w:pageBreakBefore w:val="0"/>
        <w:ind w:left="0" w:firstLine="0"/>
        <w:rPr>
          <w:rFonts w:ascii="Calibri" w:cs="Calibri" w:eastAsia="Calibri" w:hAnsi="Calibri"/>
          <w:b w:val="1"/>
          <w:color w:val="201f1e"/>
          <w:sz w:val="24"/>
          <w:szCs w:val="24"/>
        </w:rPr>
      </w:pPr>
      <w:r w:rsidDel="00000000" w:rsidR="00000000" w:rsidRPr="00000000">
        <w:rPr>
          <w:rFonts w:ascii="Calibri" w:cs="Calibri" w:eastAsia="Calibri" w:hAnsi="Calibri"/>
          <w:color w:val="201f1e"/>
          <w:sz w:val="24"/>
          <w:szCs w:val="24"/>
          <w:rtl w:val="0"/>
        </w:rPr>
        <w:t xml:space="preserve"> </w:t>
      </w:r>
      <w:r w:rsidDel="00000000" w:rsidR="00000000" w:rsidRPr="00000000">
        <w:rPr>
          <w:rFonts w:ascii="Calibri" w:cs="Calibri" w:eastAsia="Calibri" w:hAnsi="Calibri"/>
          <w:b w:val="1"/>
          <w:color w:val="201f1e"/>
          <w:sz w:val="24"/>
          <w:szCs w:val="24"/>
          <w:rtl w:val="0"/>
        </w:rPr>
        <w:t xml:space="preserve">When the LM contact us, we provide suggestions.</w:t>
      </w:r>
    </w:p>
    <w:p w:rsidR="00000000" w:rsidDel="00000000" w:rsidP="00000000" w:rsidRDefault="00000000" w:rsidRPr="00000000" w14:paraId="000000C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vertAlign w:val="baseline"/>
        </w:rPr>
      </w:pPr>
      <w:r w:rsidDel="00000000" w:rsidR="00000000" w:rsidRPr="00000000">
        <w:rPr>
          <w:rFonts w:ascii="Calibri" w:cs="Calibri" w:eastAsia="Calibri" w:hAnsi="Calibri"/>
          <w:b w:val="0"/>
          <w:i w:val="0"/>
          <w:smallCaps w:val="0"/>
          <w:strike w:val="0"/>
          <w:color w:val="201f1e"/>
          <w:sz w:val="24"/>
          <w:szCs w:val="24"/>
          <w:u w:val="none"/>
          <w:vertAlign w:val="baseline"/>
          <w:rtl w:val="0"/>
        </w:rPr>
        <w:t xml:space="preserve">Are there any further contributions that you may be able to provide in the future?</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The Tourism Forum would be able to provide knowledge, experience and suggestions.</w:t>
      </w:r>
      <w:r w:rsidDel="00000000" w:rsidR="00000000" w:rsidRPr="00000000">
        <w:rPr>
          <w:rtl w:val="0"/>
        </w:rPr>
      </w:r>
    </w:p>
    <w:p w:rsidR="00000000" w:rsidDel="00000000" w:rsidP="00000000" w:rsidRDefault="00000000" w:rsidRPr="00000000" w14:paraId="000000CC">
      <w:pPr>
        <w:pageBreakBefore w:val="0"/>
        <w:shd w:fill="ffffff" w:val="clear"/>
        <w:spacing w:after="0" w:line="240" w:lineRule="auto"/>
        <w:ind w:left="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CD">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color w:val="201f1e"/>
          <w:sz w:val="24"/>
          <w:szCs w:val="24"/>
          <w:rtl w:val="0"/>
        </w:rPr>
        <w:t xml:space="preserve">Do you think that the municipality is effective in tourism policy implementation?</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Somewhat</w:t>
      </w:r>
      <w:r w:rsidDel="00000000" w:rsidR="00000000" w:rsidRPr="00000000">
        <w:rPr>
          <w:rtl w:val="0"/>
        </w:rPr>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vertAlign w:val="baseline"/>
        </w:rPr>
      </w:pPr>
      <w:bookmarkStart w:colFirst="0" w:colLast="0" w:name="_heading=h.fpmax72enm9" w:id="7"/>
      <w:bookmarkEnd w:id="7"/>
      <w:r w:rsidDel="00000000" w:rsidR="00000000" w:rsidRPr="00000000">
        <w:rPr>
          <w:rFonts w:ascii="Calibri" w:cs="Calibri" w:eastAsia="Calibri" w:hAnsi="Calibri"/>
          <w:b w:val="0"/>
          <w:i w:val="0"/>
          <w:smallCaps w:val="0"/>
          <w:strike w:val="0"/>
          <w:color w:val="201f1e"/>
          <w:sz w:val="24"/>
          <w:szCs w:val="24"/>
          <w:u w:val="none"/>
          <w:vertAlign w:val="baseline"/>
          <w:rtl w:val="0"/>
        </w:rPr>
        <w:t xml:space="preserve">Please explain your answer</w:t>
      </w:r>
    </w:p>
    <w:p w:rsidR="00000000" w:rsidDel="00000000" w:rsidP="00000000" w:rsidRDefault="00000000" w:rsidRPr="00000000" w14:paraId="000000D1">
      <w:pPr>
        <w:shd w:fill="ffffff" w:val="clear"/>
        <w:spacing w:after="0" w:line="240" w:lineRule="auto"/>
        <w:ind w:left="0" w:right="262"/>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Matters such as ensuring the slipway and the boat launch site for marine tourists have not been finalized.  Lack of understanding of the importance for tourism.</w:t>
      </w:r>
    </w:p>
    <w:p w:rsidR="00000000" w:rsidDel="00000000" w:rsidP="00000000" w:rsidRDefault="00000000" w:rsidRPr="00000000" w14:paraId="000000D2">
      <w:pPr>
        <w:shd w:fill="ffffff" w:val="clear"/>
        <w:spacing w:after="0" w:line="240" w:lineRule="auto"/>
        <w:ind w:left="0" w:right="262"/>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The tidal pool has not been built.</w:t>
      </w:r>
    </w:p>
    <w:p w:rsidR="00000000" w:rsidDel="00000000" w:rsidP="00000000" w:rsidRDefault="00000000" w:rsidRPr="00000000" w14:paraId="000000D3">
      <w:pPr>
        <w:shd w:fill="ffffff" w:val="clear"/>
        <w:spacing w:after="0" w:line="240" w:lineRule="auto"/>
        <w:ind w:left="0" w:right="262"/>
        <w:rPr>
          <w:rFonts w:ascii="Calibri" w:cs="Calibri" w:eastAsia="Calibri" w:hAnsi="Calibri"/>
          <w:color w:val="201f1e"/>
          <w:sz w:val="24"/>
          <w:szCs w:val="24"/>
        </w:rPr>
      </w:pPr>
      <w:r w:rsidDel="00000000" w:rsidR="00000000" w:rsidRPr="00000000">
        <w:rPr>
          <w:rFonts w:ascii="Calibri" w:cs="Calibri" w:eastAsia="Calibri" w:hAnsi="Calibri"/>
          <w:b w:val="1"/>
          <w:color w:val="201f1e"/>
          <w:sz w:val="24"/>
          <w:szCs w:val="24"/>
          <w:rtl w:val="0"/>
        </w:rPr>
        <w:t xml:space="preserve">Lack of knowledge and update regarding the small craft harbour.</w:t>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vertAlign w:val="baseline"/>
        </w:rPr>
      </w:pPr>
      <w:r w:rsidDel="00000000" w:rsidR="00000000" w:rsidRPr="00000000">
        <w:rPr>
          <w:rtl w:val="0"/>
        </w:rPr>
      </w:r>
    </w:p>
    <w:p w:rsidR="00000000" w:rsidDel="00000000" w:rsidP="00000000" w:rsidRDefault="00000000" w:rsidRPr="00000000" w14:paraId="000000D5">
      <w:pPr>
        <w:pageBreakBefore w:val="0"/>
        <w:numPr>
          <w:ilvl w:val="0"/>
          <w:numId w:val="4"/>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Are you involved in the implementation of any tourism policies?</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No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color w:val="201f1e"/>
          <w:sz w:val="24"/>
          <w:szCs w:val="24"/>
          <w:u w:val="none"/>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vertAlign w:val="baseline"/>
        </w:rPr>
      </w:pPr>
      <w:r w:rsidDel="00000000" w:rsidR="00000000" w:rsidRPr="00000000">
        <w:rPr>
          <w:rtl w:val="0"/>
        </w:rPr>
      </w:r>
    </w:p>
    <w:p w:rsidR="00000000" w:rsidDel="00000000" w:rsidP="00000000" w:rsidRDefault="00000000" w:rsidRPr="00000000" w14:paraId="000000D9">
      <w:pPr>
        <w:pageBreakBefore w:val="0"/>
        <w:numPr>
          <w:ilvl w:val="0"/>
          <w:numId w:val="4"/>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 If answer on the above is yes, can you please explain which ones and how?</w:t>
      </w:r>
    </w:p>
    <w:p w:rsidR="00000000" w:rsidDel="00000000" w:rsidP="00000000" w:rsidRDefault="00000000" w:rsidRPr="00000000" w14:paraId="000000DA">
      <w:pPr>
        <w:pageBreakBefore w:val="0"/>
        <w:shd w:fill="ffffff" w:val="clear"/>
        <w:spacing w:after="0" w:line="240" w:lineRule="auto"/>
        <w:ind w:left="36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DB">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color w:val="201f1e"/>
          <w:sz w:val="24"/>
          <w:szCs w:val="24"/>
          <w:rtl w:val="0"/>
        </w:rPr>
        <w:t xml:space="preserve">Do you receive funding for this from the municipality?</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Somewhat</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DE">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8"/>
      <w:bookmarkEnd w:id="8"/>
      <w:r w:rsidDel="00000000" w:rsidR="00000000" w:rsidRPr="00000000">
        <w:rPr>
          <w:rFonts w:ascii="Calibri" w:cs="Calibri" w:eastAsia="Calibri" w:hAnsi="Calibri"/>
          <w:sz w:val="24"/>
          <w:szCs w:val="24"/>
          <w:rtl w:val="0"/>
        </w:rPr>
        <w:t xml:space="preserve">What is the funding allocated for?</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qrqgqws1g49s" w:id="9"/>
      <w:bookmarkEnd w:id="9"/>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Marketing,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E1">
      <w:pPr>
        <w:pageBreakBefore w:val="0"/>
        <w:numPr>
          <w:ilvl w:val="0"/>
          <w:numId w:val="4"/>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8h5hyjlg14g" w:id="10"/>
      <w:bookmarkEnd w:id="10"/>
      <w:r w:rsidDel="00000000" w:rsidR="00000000" w:rsidRPr="00000000">
        <w:rPr>
          <w:rFonts w:ascii="Calibri" w:cs="Calibri" w:eastAsia="Calibri" w:hAnsi="Calibri"/>
          <w:sz w:val="24"/>
          <w:szCs w:val="24"/>
          <w:rtl w:val="0"/>
        </w:rPr>
        <w:t xml:space="preserve">Do you have any challenges with regards to following?</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c694az6i5u16" w:id="11"/>
      <w:bookmarkEnd w:id="11"/>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Water Supply</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b20drph5pt8o" w:id="12"/>
      <w:bookmarkEnd w:id="12"/>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Electricity</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gf63t04lurm9" w:id="13"/>
      <w:bookmarkEnd w:id="13"/>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Waste removal</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gaok567tmk0k" w:id="14"/>
      <w:bookmarkEnd w:id="14"/>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Basic service</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451mivy160tz" w:id="15"/>
      <w:bookmarkEnd w:id="15"/>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Challenges and provisions on maintenance of infrastructure</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E8">
      <w:pPr>
        <w:pageBreakBefore w:val="0"/>
        <w:numPr>
          <w:ilvl w:val="0"/>
          <w:numId w:val="4"/>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Do you have any suggestions on how to improve on the effectiveness of tourism policy implementation?</w:t>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000000"/>
          <w:sz w:val="24"/>
          <w:szCs w:val="24"/>
        </w:rPr>
      </w:pPr>
      <w:bookmarkStart w:colFirst="0" w:colLast="0" w:name="_heading=h.4y98aenxtz8j" w:id="16"/>
      <w:bookmarkEnd w:id="16"/>
      <w:r w:rsidDel="00000000" w:rsidR="00000000" w:rsidRPr="00000000">
        <w:rPr>
          <w:rFonts w:ascii="Calibri" w:cs="Calibri" w:eastAsia="Calibri" w:hAnsi="Calibri"/>
          <w:b w:val="1"/>
          <w:color w:val="000000"/>
          <w:sz w:val="24"/>
          <w:szCs w:val="24"/>
          <w:rtl w:val="0"/>
        </w:rPr>
        <w:t xml:space="preserve">Planning and communicating in advance.  Ensuring events and communicated and planned in appropriate time.   Ensuring meetings are informed with ample time to attend</w:t>
      </w:r>
      <w:r w:rsidDel="00000000" w:rsidR="00000000" w:rsidRPr="00000000">
        <w:rPr>
          <w:rFonts w:ascii="Calibri" w:cs="Calibri" w:eastAsia="Calibri" w:hAnsi="Calibri"/>
          <w:color w:val="000000"/>
          <w:sz w:val="24"/>
          <w:szCs w:val="24"/>
          <w:rtl w:val="0"/>
        </w:rPr>
        <w:t xml:space="preserve">.</w:t>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000000"/>
          <w:sz w:val="24"/>
          <w:szCs w:val="24"/>
        </w:rPr>
      </w:pP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bjyqpukKmv+ZSpDvlBCIGiIlJw==">AMUW2mWVxvKILx579qjRFykpB/ROf99Z3SfbY7+J5V+Awnl2lAG0QTMBcLEYL6tDNRMMVkijNtXNkcr6HYibHsoafu1ctUDNC/G2w7CK8NzyAEEMwdy5x+5Y+bqiS3MJ7TusjcU5/y1z5NJ8UcFl4IKWDjIpP4xM4ag6P9YFTQgM2BpKOLbHDzlUEvAvbjEgUeHEoXewXuhpcRpDU7oVPcFZku1IqrObjRbdFUn/scVcsXIvRRyUaYJAIGzSFQlpkBiYTqOAsim1IHXd23aFAbN5TC1ri6moEAFec/EdODJCBe5wCd/XoFUt8j8QRYa+rQti94v9RcA7/6IA5rExIuFpOon6hbmAhF7wwuWTWxo8f6B155JesIPDA46+ZnlUS7pJFGdzP1cHiZHnYrRf6gk53qFnZb7bqYDN/AJtRQExmaJKA/rtgTXhYKmbmEwyTJ2Wv5e2t+A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2021-05-02T17:43:00Z</dcterms:created>
  <dc:creator>Monwabisi Silwana</dc:creator>
</cp:coreProperties>
</file>